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2571D7" w:rsidP="00030F59">
      <w:pPr>
        <w:spacing w:line="360" w:lineRule="auto"/>
        <w:ind w:left="-142" w:right="-498" w:firstLine="0"/>
      </w:pPr>
      <w:r>
        <w:t xml:space="preserve">23.01.2024              </w:t>
      </w:r>
      <w:r w:rsidR="00030F59" w:rsidRPr="002D7178">
        <w:t xml:space="preserve">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483B81">
        <w:rPr>
          <w:b/>
        </w:rPr>
        <w:t xml:space="preserve">    </w:t>
      </w:r>
      <w:r w:rsidR="00030F59" w:rsidRPr="002D7178">
        <w:rPr>
          <w:b/>
        </w:rPr>
        <w:t>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</w:t>
      </w:r>
      <w:r>
        <w:t xml:space="preserve">     </w:t>
      </w:r>
      <w:r w:rsidR="00030F59" w:rsidRPr="002D7178">
        <w:t xml:space="preserve">№ </w:t>
      </w:r>
      <w:r>
        <w:t xml:space="preserve"> 32р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</w:t>
      </w:r>
      <w:r w:rsidR="00483B81">
        <w:rPr>
          <w:rFonts w:eastAsia="Calibri"/>
          <w:color w:val="auto"/>
          <w:sz w:val="24"/>
          <w:szCs w:val="24"/>
          <w:lang w:eastAsia="en-US"/>
        </w:rPr>
        <w:t xml:space="preserve">                          </w:t>
      </w: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«Об утверждении </w:t>
      </w:r>
      <w:proofErr w:type="gramStart"/>
      <w:r w:rsidRPr="00D43464">
        <w:rPr>
          <w:rFonts w:eastAsia="Calibri"/>
          <w:color w:val="auto"/>
          <w:sz w:val="24"/>
          <w:szCs w:val="24"/>
          <w:lang w:eastAsia="en-US"/>
        </w:rPr>
        <w:t>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</w:t>
      </w:r>
      <w:proofErr w:type="gramEnd"/>
      <w:r w:rsidRPr="00D43464">
        <w:rPr>
          <w:rFonts w:eastAsia="Calibri"/>
          <w:color w:val="auto"/>
          <w:sz w:val="24"/>
          <w:szCs w:val="24"/>
          <w:lang w:eastAsia="en-US"/>
        </w:rPr>
        <w:t>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 xml:space="preserve">венного обсуждения </w:t>
      </w:r>
      <w:r w:rsidR="00886814">
        <w:rPr>
          <w:rFonts w:ascii="Times New Roman" w:hAnsi="Times New Roman" w:cs="Times New Roman"/>
          <w:sz w:val="24"/>
          <w:szCs w:val="24"/>
        </w:rPr>
        <w:t>установить с 24.01.2024</w:t>
      </w:r>
      <w:r w:rsidRPr="00BE35B9">
        <w:rPr>
          <w:rFonts w:ascii="Times New Roman" w:hAnsi="Times New Roman" w:cs="Times New Roman"/>
          <w:sz w:val="24"/>
          <w:szCs w:val="24"/>
        </w:rPr>
        <w:t xml:space="preserve"> </w:t>
      </w:r>
      <w:r w:rsidR="00483B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35B9">
        <w:rPr>
          <w:rFonts w:ascii="Times New Roman" w:hAnsi="Times New Roman" w:cs="Times New Roman"/>
          <w:sz w:val="24"/>
          <w:szCs w:val="24"/>
        </w:rPr>
        <w:t xml:space="preserve">по </w:t>
      </w:r>
      <w:r w:rsidR="00886814">
        <w:rPr>
          <w:rFonts w:ascii="Times New Roman" w:hAnsi="Times New Roman" w:cs="Times New Roman"/>
          <w:sz w:val="24"/>
          <w:szCs w:val="24"/>
        </w:rPr>
        <w:t>30.01.2024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 xml:space="preserve">, подлежит размещению в информационно - телекоммуникационной сети «Интернет» </w:t>
      </w:r>
      <w:r w:rsidR="002571D7">
        <w:rPr>
          <w:sz w:val="24"/>
          <w:szCs w:val="24"/>
        </w:rPr>
        <w:t xml:space="preserve">                                   </w:t>
      </w:r>
      <w:r w:rsidR="00BB6A1D" w:rsidRPr="00C704BA">
        <w:rPr>
          <w:sz w:val="24"/>
          <w:szCs w:val="24"/>
        </w:rPr>
        <w:t>на официальном сайте Администрации Старицкого муниципального округа Тверской области.</w:t>
      </w: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AB284A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AB284A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2571D7">
        <w:rPr>
          <w:sz w:val="20"/>
          <w:szCs w:val="20"/>
          <w:shd w:val="clear" w:color="auto" w:fill="FFFFFF"/>
        </w:rPr>
        <w:t xml:space="preserve"> 23.01.</w:t>
      </w:r>
      <w:r w:rsidR="00886814">
        <w:rPr>
          <w:sz w:val="20"/>
          <w:szCs w:val="20"/>
          <w:shd w:val="clear" w:color="auto" w:fill="FFFFFF"/>
        </w:rPr>
        <w:t xml:space="preserve"> 2024</w:t>
      </w:r>
      <w:r>
        <w:rPr>
          <w:sz w:val="20"/>
          <w:szCs w:val="20"/>
          <w:shd w:val="clear" w:color="auto" w:fill="FFFFFF"/>
        </w:rPr>
        <w:t xml:space="preserve"> г. № </w:t>
      </w:r>
      <w:r w:rsidR="002571D7">
        <w:rPr>
          <w:sz w:val="20"/>
          <w:szCs w:val="20"/>
          <w:shd w:val="clear" w:color="auto" w:fill="FFFFFF"/>
        </w:rPr>
        <w:t>32р</w:t>
      </w:r>
      <w:bookmarkStart w:id="0" w:name="_GoBack"/>
      <w:bookmarkEnd w:id="0"/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>Старицкого муниципа</w:t>
      </w:r>
      <w:r w:rsidR="00483B81">
        <w:rPr>
          <w:b/>
          <w:sz w:val="20"/>
          <w:szCs w:val="20"/>
        </w:rPr>
        <w:t>льного округа Тверской области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7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№630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культуры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№631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физической культуры и спорта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D"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физической культуре и спорту)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№632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</w:t>
            </w:r>
            <w:r w:rsidRPr="004179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179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Молодежь Старицкого </w:t>
            </w:r>
            <w:r w:rsidRPr="0041797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муниципального округа</w:t>
            </w:r>
            <w:r w:rsidRPr="00417978"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Старицкого муниципального округа Тверской </w:t>
            </w:r>
            <w:r w:rsidRPr="00DC089D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DC08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МКУ «СМК»)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№633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«Обеспечение правопорядка и безопасности населения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</w:t>
            </w:r>
            <w:r w:rsidRPr="003D219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делам ГО и ЧС, МП)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№634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«Создание комфортных условий проживания населения и благоприятной среды для развития экономики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экономики и муниципальных закупок)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№635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«Управление муниципальным имуществом и земельными ресурсами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886814" w:rsidTr="000618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814" w:rsidRDefault="00886814" w:rsidP="00061817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№636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«Муниципальное управление и гражданское общество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Старицкого муниципального округа Тверской области (в лице отдела БУ и О)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14" w:rsidRDefault="002571D7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86814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86814" w:rsidRDefault="00886814" w:rsidP="000618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886814">
      <w:pgSz w:w="16838" w:h="11906" w:orient="landscape"/>
      <w:pgMar w:top="284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571D7"/>
    <w:rsid w:val="0027105B"/>
    <w:rsid w:val="00274C5F"/>
    <w:rsid w:val="002F2D17"/>
    <w:rsid w:val="0031434D"/>
    <w:rsid w:val="00320556"/>
    <w:rsid w:val="003532AC"/>
    <w:rsid w:val="003A3243"/>
    <w:rsid w:val="003B4189"/>
    <w:rsid w:val="003D219E"/>
    <w:rsid w:val="0040388D"/>
    <w:rsid w:val="00433B82"/>
    <w:rsid w:val="00483B81"/>
    <w:rsid w:val="00493DDE"/>
    <w:rsid w:val="00521026"/>
    <w:rsid w:val="00533C6D"/>
    <w:rsid w:val="005354D2"/>
    <w:rsid w:val="005642A1"/>
    <w:rsid w:val="00575AF0"/>
    <w:rsid w:val="0058447D"/>
    <w:rsid w:val="00584738"/>
    <w:rsid w:val="005A38B9"/>
    <w:rsid w:val="005A5BF8"/>
    <w:rsid w:val="005E26A0"/>
    <w:rsid w:val="005F13AE"/>
    <w:rsid w:val="006205D6"/>
    <w:rsid w:val="0063486D"/>
    <w:rsid w:val="0065452B"/>
    <w:rsid w:val="006A2716"/>
    <w:rsid w:val="006B51DC"/>
    <w:rsid w:val="006C0A3E"/>
    <w:rsid w:val="007231FC"/>
    <w:rsid w:val="00796CE4"/>
    <w:rsid w:val="007A557E"/>
    <w:rsid w:val="007B5204"/>
    <w:rsid w:val="008272BB"/>
    <w:rsid w:val="00847CC1"/>
    <w:rsid w:val="00851BD3"/>
    <w:rsid w:val="00886814"/>
    <w:rsid w:val="008F0E5F"/>
    <w:rsid w:val="00915C08"/>
    <w:rsid w:val="00953272"/>
    <w:rsid w:val="009B7815"/>
    <w:rsid w:val="009E57D0"/>
    <w:rsid w:val="00A26FBD"/>
    <w:rsid w:val="00A72D1B"/>
    <w:rsid w:val="00A81FC2"/>
    <w:rsid w:val="00AB284A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D1538A"/>
    <w:rsid w:val="00D43464"/>
    <w:rsid w:val="00D96B68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13" Type="http://schemas.openxmlformats.org/officeDocument/2006/relationships/hyperlink" Target="mailto:starica_economica.ad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ica_economica.adm@mail.ru" TargetMode="External"/><Relationship Id="rId12" Type="http://schemas.openxmlformats.org/officeDocument/2006/relationships/hyperlink" Target="mailto:starica_economica.ad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tarica_economica.ad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ica_economica.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ica_economica.adm@mail.ru" TargetMode="External"/><Relationship Id="rId14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55</cp:revision>
  <cp:lastPrinted>2024-01-24T14:20:00Z</cp:lastPrinted>
  <dcterms:created xsi:type="dcterms:W3CDTF">2021-12-23T10:07:00Z</dcterms:created>
  <dcterms:modified xsi:type="dcterms:W3CDTF">2024-01-26T13:05:00Z</dcterms:modified>
</cp:coreProperties>
</file>