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9E" w:rsidRDefault="00D1319E" w:rsidP="005518F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170117" w:rsidRDefault="00486DD7" w:rsidP="005518F3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4"/>
          <w:szCs w:val="24"/>
        </w:rPr>
        <w:t xml:space="preserve">В июне инфляция в </w:t>
      </w:r>
      <w:proofErr w:type="spellStart"/>
      <w:r>
        <w:rPr>
          <w:rFonts w:ascii="Trebuchet MS" w:hAnsi="Trebuchet MS"/>
          <w:b/>
          <w:sz w:val="24"/>
          <w:szCs w:val="24"/>
        </w:rPr>
        <w:t>Верхневолжье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ускорилась, но осталась ниже общероссийской</w:t>
      </w:r>
    </w:p>
    <w:p w:rsidR="00170117" w:rsidRPr="00F30732" w:rsidRDefault="00170117" w:rsidP="005518F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3D0D84" w:rsidRPr="00F30732" w:rsidRDefault="005D6D20" w:rsidP="00FD7156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5D6D20">
        <w:rPr>
          <w:rFonts w:ascii="Trebuchet MS" w:hAnsi="Trebuchet MS"/>
          <w:sz w:val="24"/>
          <w:szCs w:val="24"/>
        </w:rPr>
        <w:t xml:space="preserve">Как отмечают эксперты Отделения Тверь Банка России, анализируя данные </w:t>
      </w:r>
      <w:proofErr w:type="spellStart"/>
      <w:r w:rsidRPr="005D6D20">
        <w:rPr>
          <w:rFonts w:ascii="Trebuchet MS" w:hAnsi="Trebuchet MS"/>
          <w:sz w:val="24"/>
          <w:szCs w:val="24"/>
        </w:rPr>
        <w:t>Тверьстата</w:t>
      </w:r>
      <w:proofErr w:type="spellEnd"/>
      <w:r w:rsidRPr="005D6D20">
        <w:rPr>
          <w:rFonts w:ascii="Trebuchet MS" w:hAnsi="Trebuchet MS"/>
          <w:sz w:val="24"/>
          <w:szCs w:val="24"/>
        </w:rPr>
        <w:t xml:space="preserve">, увеличился прирост цен на ряд продуктов питания, что традиционно является наиболее заметным для населения. </w:t>
      </w:r>
      <w:r w:rsidR="008B5AC7" w:rsidRPr="00F30732">
        <w:rPr>
          <w:rFonts w:ascii="Trebuchet MS" w:hAnsi="Trebuchet MS"/>
          <w:sz w:val="24"/>
          <w:szCs w:val="24"/>
        </w:rPr>
        <w:t>В июне</w:t>
      </w:r>
      <w:r w:rsidR="00F30732" w:rsidRPr="00F30732">
        <w:rPr>
          <w:rFonts w:ascii="Trebuchet MS" w:hAnsi="Trebuchet MS"/>
          <w:sz w:val="24"/>
          <w:szCs w:val="24"/>
        </w:rPr>
        <w:t xml:space="preserve"> производители продолжили устанавливать отпускные цены с учетом своих издержек </w:t>
      </w:r>
      <w:r w:rsidR="008B5AC7" w:rsidRPr="00F30732">
        <w:rPr>
          <w:rFonts w:ascii="Trebuchet MS" w:hAnsi="Trebuchet MS"/>
          <w:sz w:val="24"/>
          <w:szCs w:val="24"/>
        </w:rPr>
        <w:t xml:space="preserve">на покупку запасных частей к импортному оборудованию и повышение стоимости кормов. </w:t>
      </w:r>
      <w:r w:rsidR="00FD7156">
        <w:rPr>
          <w:rFonts w:ascii="Trebuchet MS" w:hAnsi="Trebuchet MS"/>
          <w:sz w:val="24"/>
          <w:szCs w:val="24"/>
        </w:rPr>
        <w:t xml:space="preserve">Поэтому </w:t>
      </w:r>
      <w:r w:rsidR="008B5AC7" w:rsidRPr="00F30732">
        <w:rPr>
          <w:rFonts w:ascii="Trebuchet MS" w:hAnsi="Trebuchet MS"/>
          <w:sz w:val="24"/>
          <w:szCs w:val="24"/>
        </w:rPr>
        <w:t>подорожало мясо птицы и мясной фарш.</w:t>
      </w:r>
    </w:p>
    <w:p w:rsidR="00D44A64" w:rsidRPr="00C366E0" w:rsidRDefault="005D6D20" w:rsidP="00C366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111214"/>
        </w:rPr>
      </w:pPr>
      <w:r>
        <w:rPr>
          <w:rFonts w:ascii="Trebuchet MS" w:hAnsi="Trebuchet MS" w:cs="Arial"/>
          <w:color w:val="111214"/>
        </w:rPr>
        <w:t>Традиционно огурцы и помидоры в июне дешевеют, но этом году это произошло уже в мае. Такое смещение</w:t>
      </w:r>
      <w:r w:rsidRPr="00C366E0">
        <w:rPr>
          <w:rFonts w:ascii="Trebuchet MS" w:hAnsi="Trebuchet MS"/>
        </w:rPr>
        <w:t xml:space="preserve"> </w:t>
      </w:r>
      <w:r w:rsidR="00D44A64" w:rsidRPr="00C366E0">
        <w:rPr>
          <w:rFonts w:ascii="Trebuchet MS" w:hAnsi="Trebuchet MS"/>
        </w:rPr>
        <w:t xml:space="preserve">сезонного удешевления тепличных </w:t>
      </w:r>
      <w:r>
        <w:rPr>
          <w:rFonts w:ascii="Trebuchet MS" w:hAnsi="Trebuchet MS"/>
        </w:rPr>
        <w:t>овощей</w:t>
      </w:r>
      <w:r w:rsidR="00D44A64" w:rsidRPr="00C366E0">
        <w:rPr>
          <w:rFonts w:ascii="Trebuchet MS" w:hAnsi="Trebuchet MS"/>
        </w:rPr>
        <w:t xml:space="preserve"> привело к увеличению годового темпа прироста цен на </w:t>
      </w:r>
      <w:r>
        <w:rPr>
          <w:rFonts w:ascii="Trebuchet MS" w:hAnsi="Trebuchet MS"/>
        </w:rPr>
        <w:t>них</w:t>
      </w:r>
      <w:r w:rsidR="00D44A64" w:rsidRPr="00C366E0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А</w:t>
      </w:r>
      <w:r w:rsidR="00C366E0">
        <w:rPr>
          <w:rFonts w:ascii="Trebuchet MS" w:hAnsi="Trebuchet MS"/>
        </w:rPr>
        <w:t xml:space="preserve"> с</w:t>
      </w:r>
      <w:r w:rsidR="00D44A64" w:rsidRPr="00C366E0">
        <w:rPr>
          <w:rFonts w:ascii="Trebuchet MS" w:hAnsi="Trebuchet MS"/>
        </w:rPr>
        <w:t xml:space="preserve">нижение цен на картофель замедлилось из-за удорожания импортного картофеля и исчерпания прошлогодних запасов отечественных корнеплодов. </w:t>
      </w:r>
    </w:p>
    <w:p w:rsidR="007029B8" w:rsidRPr="007029B8" w:rsidRDefault="005D6D20" w:rsidP="00511E45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Но есть примеры по группам непродовольственных товаров и услуг, где в июне в Тверской области было зафиксировано </w:t>
      </w:r>
      <w:r w:rsidRPr="005D6D20">
        <w:rPr>
          <w:rFonts w:ascii="Trebuchet MS" w:eastAsia="Calibri" w:hAnsi="Trebuchet MS" w:cs="Times New Roman"/>
          <w:sz w:val="24"/>
          <w:szCs w:val="24"/>
        </w:rPr>
        <w:t>замедлени</w:t>
      </w:r>
      <w:r>
        <w:rPr>
          <w:rFonts w:ascii="Trebuchet MS" w:eastAsia="Calibri" w:hAnsi="Trebuchet MS" w:cs="Times New Roman"/>
          <w:sz w:val="24"/>
          <w:szCs w:val="24"/>
        </w:rPr>
        <w:t>е</w:t>
      </w:r>
      <w:r w:rsidRPr="005D6D20">
        <w:rPr>
          <w:rFonts w:ascii="Trebuchet MS" w:eastAsia="Calibri" w:hAnsi="Trebuchet MS" w:cs="Times New Roman"/>
          <w:sz w:val="24"/>
          <w:szCs w:val="24"/>
        </w:rPr>
        <w:t xml:space="preserve"> цен</w:t>
      </w:r>
      <w:r>
        <w:rPr>
          <w:rFonts w:ascii="Trebuchet MS" w:eastAsia="Calibri" w:hAnsi="Trebuchet MS" w:cs="Times New Roman"/>
          <w:sz w:val="24"/>
          <w:szCs w:val="24"/>
        </w:rPr>
        <w:t xml:space="preserve">. Так, достаточный </w:t>
      </w:r>
      <w:r w:rsidR="005C2A6D">
        <w:rPr>
          <w:rFonts w:ascii="Trebuchet MS" w:eastAsia="Calibri" w:hAnsi="Trebuchet MS" w:cs="Times New Roman"/>
          <w:sz w:val="24"/>
          <w:szCs w:val="24"/>
        </w:rPr>
        <w:t xml:space="preserve">запас автомобильных шин на складах и уменьшение спроса на них привели к </w:t>
      </w:r>
      <w:r>
        <w:rPr>
          <w:rFonts w:ascii="Trebuchet MS" w:eastAsia="Calibri" w:hAnsi="Trebuchet MS" w:cs="Times New Roman"/>
          <w:sz w:val="24"/>
          <w:szCs w:val="24"/>
        </w:rPr>
        <w:t>такому замедлению,</w:t>
      </w:r>
      <w:r w:rsidR="005C2A6D">
        <w:rPr>
          <w:rFonts w:ascii="Trebuchet MS" w:eastAsia="Calibri" w:hAnsi="Trebuchet MS" w:cs="Times New Roman"/>
          <w:sz w:val="24"/>
          <w:szCs w:val="24"/>
        </w:rPr>
        <w:t xml:space="preserve"> в годовом выражении.</w:t>
      </w:r>
      <w:r>
        <w:rPr>
          <w:rFonts w:ascii="Trebuchet MS" w:eastAsia="Calibri" w:hAnsi="Trebuchet MS" w:cs="Times New Roman"/>
          <w:sz w:val="24"/>
          <w:szCs w:val="24"/>
        </w:rPr>
        <w:t xml:space="preserve"> Реагируя на повышенный спрос туристов, которые хотят путешествовать по России, было </w:t>
      </w:r>
      <w:r w:rsidRPr="007029B8">
        <w:rPr>
          <w:rFonts w:ascii="Trebuchet MS" w:hAnsi="Trebuchet MS"/>
          <w:sz w:val="24"/>
          <w:szCs w:val="24"/>
        </w:rPr>
        <w:t>увелич</w:t>
      </w:r>
      <w:r>
        <w:rPr>
          <w:rFonts w:ascii="Trebuchet MS" w:hAnsi="Trebuchet MS"/>
          <w:sz w:val="24"/>
          <w:szCs w:val="24"/>
        </w:rPr>
        <w:t>ено</w:t>
      </w:r>
      <w:r w:rsidRPr="007029B8">
        <w:rPr>
          <w:rFonts w:ascii="Trebuchet MS" w:hAnsi="Trebuchet MS"/>
          <w:sz w:val="24"/>
          <w:szCs w:val="24"/>
        </w:rPr>
        <w:t xml:space="preserve"> </w:t>
      </w:r>
      <w:r w:rsidR="00933E22" w:rsidRPr="007029B8">
        <w:rPr>
          <w:rFonts w:ascii="Trebuchet MS" w:hAnsi="Trebuchet MS"/>
          <w:sz w:val="24"/>
          <w:szCs w:val="24"/>
        </w:rPr>
        <w:t xml:space="preserve">число дополнительных поездов, расширились </w:t>
      </w:r>
      <w:r w:rsidR="005C2A6D" w:rsidRPr="007029B8">
        <w:rPr>
          <w:rFonts w:ascii="Trebuchet MS" w:hAnsi="Trebuchet MS"/>
          <w:sz w:val="24"/>
          <w:szCs w:val="24"/>
        </w:rPr>
        <w:t>предложения на билеты</w:t>
      </w:r>
      <w:r>
        <w:rPr>
          <w:rFonts w:ascii="Trebuchet MS" w:hAnsi="Trebuchet MS"/>
          <w:sz w:val="24"/>
          <w:szCs w:val="24"/>
        </w:rPr>
        <w:t>. Э</w:t>
      </w:r>
      <w:r w:rsidR="00933E22" w:rsidRPr="007029B8">
        <w:rPr>
          <w:rFonts w:ascii="Trebuchet MS" w:hAnsi="Trebuchet MS"/>
          <w:sz w:val="24"/>
          <w:szCs w:val="24"/>
        </w:rPr>
        <w:t>то</w:t>
      </w:r>
      <w:r w:rsidR="005C2A6D" w:rsidRPr="007029B8">
        <w:rPr>
          <w:rFonts w:ascii="Trebuchet MS" w:hAnsi="Trebuchet MS"/>
          <w:sz w:val="24"/>
          <w:szCs w:val="24"/>
        </w:rPr>
        <w:t xml:space="preserve"> привело </w:t>
      </w:r>
      <w:r w:rsidR="00A728B2">
        <w:rPr>
          <w:rFonts w:ascii="Trebuchet MS" w:hAnsi="Trebuchet MS"/>
          <w:sz w:val="24"/>
          <w:szCs w:val="24"/>
        </w:rPr>
        <w:t>к снижению</w:t>
      </w:r>
      <w:r w:rsidR="005C2A6D" w:rsidRPr="007029B8">
        <w:rPr>
          <w:rFonts w:ascii="Trebuchet MS" w:hAnsi="Trebuchet MS"/>
          <w:sz w:val="24"/>
          <w:szCs w:val="24"/>
        </w:rPr>
        <w:t xml:space="preserve"> стоимости проезда в</w:t>
      </w:r>
      <w:r w:rsidR="007029B8" w:rsidRPr="007029B8">
        <w:rPr>
          <w:rFonts w:ascii="Trebuchet MS" w:hAnsi="Trebuchet MS"/>
          <w:sz w:val="24"/>
          <w:szCs w:val="24"/>
        </w:rPr>
        <w:t xml:space="preserve"> поездах дальнего следования</w:t>
      </w:r>
      <w:r w:rsidR="00947241">
        <w:rPr>
          <w:rFonts w:ascii="Trebuchet MS" w:hAnsi="Trebuchet MS"/>
          <w:sz w:val="24"/>
          <w:szCs w:val="24"/>
        </w:rPr>
        <w:t>.</w:t>
      </w:r>
    </w:p>
    <w:p w:rsidR="005D6D20" w:rsidRPr="00D16079" w:rsidRDefault="005D6D20" w:rsidP="00D16079">
      <w:pPr>
        <w:pStyle w:val="a3"/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5D6D20">
        <w:rPr>
          <w:rFonts w:ascii="Trebuchet MS" w:hAnsi="Trebuchet MS"/>
          <w:sz w:val="24"/>
          <w:szCs w:val="24"/>
        </w:rPr>
        <w:t xml:space="preserve">В целом годовая инфляция в </w:t>
      </w:r>
      <w:proofErr w:type="spellStart"/>
      <w:r w:rsidRPr="005D6D20">
        <w:rPr>
          <w:rFonts w:ascii="Trebuchet MS" w:hAnsi="Trebuchet MS"/>
          <w:sz w:val="24"/>
          <w:szCs w:val="24"/>
        </w:rPr>
        <w:t>Верхневолжье</w:t>
      </w:r>
      <w:proofErr w:type="spellEnd"/>
      <w:r w:rsidRPr="005D6D20">
        <w:rPr>
          <w:rFonts w:ascii="Trebuchet MS" w:hAnsi="Trebuchet MS"/>
          <w:sz w:val="24"/>
          <w:szCs w:val="24"/>
        </w:rPr>
        <w:t xml:space="preserve"> в июне составила 2,03% после 1,02% в предыдущем месяце. Это ниже, чем в Центральном федеральном округе (3,58%) и по России в целом (3,25%), где также наблюдался рост годовой инфляции. </w:t>
      </w:r>
      <w:bookmarkStart w:id="0" w:name="_GoBack"/>
      <w:bookmarkEnd w:id="0"/>
      <w:r w:rsidR="00486DD7">
        <w:rPr>
          <w:rFonts w:ascii="Trebuchet MS" w:hAnsi="Trebuchet MS"/>
          <w:sz w:val="24"/>
          <w:szCs w:val="24"/>
        </w:rPr>
        <w:t>«</w:t>
      </w:r>
      <w:r w:rsidR="00486DD7" w:rsidRPr="00486DD7">
        <w:rPr>
          <w:rFonts w:ascii="Trebuchet MS" w:hAnsi="Trebuchet MS"/>
          <w:sz w:val="24"/>
          <w:szCs w:val="24"/>
        </w:rPr>
        <w:t xml:space="preserve">Ускорение инфляции во многом обусловлено ростом издержек производителей на фоне ослабления рубля, </w:t>
      </w:r>
      <w:r w:rsidRPr="005D6D20">
        <w:rPr>
          <w:rFonts w:ascii="Trebuchet MS" w:hAnsi="Trebuchet MS"/>
          <w:sz w:val="24"/>
          <w:szCs w:val="24"/>
        </w:rPr>
        <w:t>активизации спроса на отдельные непродовольственные товары</w:t>
      </w:r>
      <w:r w:rsidR="00486DD7" w:rsidRPr="00486DD7">
        <w:rPr>
          <w:rFonts w:ascii="Trebuchet MS" w:hAnsi="Trebuchet MS"/>
          <w:sz w:val="24"/>
          <w:szCs w:val="24"/>
        </w:rPr>
        <w:t>»,</w:t>
      </w:r>
      <w:r w:rsidR="00486DD7">
        <w:rPr>
          <w:rFonts w:ascii="Trebuchet MS" w:hAnsi="Trebuchet MS"/>
          <w:sz w:val="24"/>
          <w:szCs w:val="24"/>
        </w:rPr>
        <w:t xml:space="preserve"> </w:t>
      </w:r>
      <w:r w:rsidR="00486DD7" w:rsidRPr="00486DD7">
        <w:rPr>
          <w:rFonts w:ascii="Trebuchet MS" w:hAnsi="Trebuchet MS"/>
          <w:sz w:val="24"/>
          <w:szCs w:val="24"/>
        </w:rPr>
        <w:t>-</w:t>
      </w:r>
      <w:r>
        <w:rPr>
          <w:rFonts w:ascii="Trebuchet MS" w:hAnsi="Trebuchet MS"/>
          <w:sz w:val="24"/>
          <w:szCs w:val="24"/>
        </w:rPr>
        <w:t xml:space="preserve"> </w:t>
      </w:r>
      <w:r w:rsidR="00486DD7" w:rsidRPr="00486DD7">
        <w:rPr>
          <w:rFonts w:ascii="Trebuchet MS" w:hAnsi="Trebuchet MS"/>
          <w:sz w:val="24"/>
          <w:szCs w:val="24"/>
        </w:rPr>
        <w:t xml:space="preserve">пояснил </w:t>
      </w:r>
      <w:r w:rsidR="00486DD7" w:rsidRPr="00486DD7">
        <w:rPr>
          <w:rFonts w:ascii="Trebuchet MS" w:eastAsia="Calibri" w:hAnsi="Trebuchet MS" w:cs="Times New Roman"/>
          <w:bCs/>
          <w:sz w:val="24"/>
          <w:szCs w:val="24"/>
        </w:rPr>
        <w:t>Владимир</w:t>
      </w:r>
      <w:r w:rsidR="00486DD7">
        <w:rPr>
          <w:rFonts w:ascii="Trebuchet MS" w:eastAsia="Calibri" w:hAnsi="Trebuchet MS" w:cs="Times New Roman"/>
          <w:bCs/>
          <w:sz w:val="24"/>
          <w:szCs w:val="24"/>
        </w:rPr>
        <w:t xml:space="preserve"> Чирков, заместитель управляющего тверского отделения Банка России.</w:t>
      </w:r>
    </w:p>
    <w:p w:rsidR="00486DD7" w:rsidRPr="00EB7599" w:rsidRDefault="00FD7156" w:rsidP="00947241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D715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Ценовое давление постепенно усиливалось в связи с расширением потребительского спроса. </w:t>
      </w:r>
      <w:r w:rsidR="005D6D20" w:rsidRPr="005D6D20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ближайшие месяцы по мере нарастания ценового давления и выхода из расчета годовой инфляции низких значений месячных приростов лета – осени 2022 года показатель годовой инфляции продолжит повышаться. </w:t>
      </w:r>
      <w:r w:rsidR="00486DD7" w:rsidRPr="00EB759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 прогнозу Банка России, с учетом проводимой денежно-кредитной </w:t>
      </w:r>
      <w:r w:rsidR="00486DD7" w:rsidRPr="00EB759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политики годовая инфляция составит 5,0–6,5% в 2023 году, вернется к 4% в 2024 году и будет находиться вблизи 4% в дальнейшем. </w:t>
      </w:r>
    </w:p>
    <w:p w:rsidR="00486DD7" w:rsidRPr="008A5CE7" w:rsidRDefault="00486DD7" w:rsidP="00947241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8A5CE7">
        <w:rPr>
          <w:rFonts w:ascii="Trebuchet MS" w:hAnsi="Trebuchet MS"/>
        </w:rPr>
        <w:t xml:space="preserve">Больше факторов, повлиявших на динамику потребительских цен в регионе в июне 2023 года, представлено в </w:t>
      </w:r>
      <w:hyperlink r:id="rId4" w:tgtFrame="_blank" w:history="1">
        <w:r w:rsidRPr="008A5CE7">
          <w:rPr>
            <w:rStyle w:val="a5"/>
            <w:rFonts w:ascii="Trebuchet MS" w:hAnsi="Trebuchet MS"/>
          </w:rPr>
          <w:t>информационно-аналитическом матери</w:t>
        </w:r>
        <w:r>
          <w:rPr>
            <w:rStyle w:val="a5"/>
            <w:rFonts w:ascii="Trebuchet MS" w:hAnsi="Trebuchet MS"/>
          </w:rPr>
          <w:t xml:space="preserve">але об инфляции в Тверской </w:t>
        </w:r>
        <w:r w:rsidRPr="008A5CE7">
          <w:rPr>
            <w:rStyle w:val="a5"/>
            <w:rFonts w:ascii="Trebuchet MS" w:hAnsi="Trebuchet MS"/>
          </w:rPr>
          <w:t>области</w:t>
        </w:r>
      </w:hyperlink>
      <w:r w:rsidRPr="008A5CE7">
        <w:rPr>
          <w:rFonts w:ascii="Trebuchet MS" w:hAnsi="Trebuchet MS"/>
        </w:rPr>
        <w:t xml:space="preserve"> на сайте Банка России.</w:t>
      </w:r>
    </w:p>
    <w:p w:rsidR="00486DD7" w:rsidRDefault="00486DD7" w:rsidP="00486DD7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</w:p>
    <w:p w:rsidR="00486DD7" w:rsidRPr="00EB7599" w:rsidRDefault="00486DD7" w:rsidP="00486DD7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:rsidR="00486DD7" w:rsidRPr="008A5CE7" w:rsidRDefault="00486DD7" w:rsidP="00486DD7">
      <w:pPr>
        <w:spacing w:after="0" w:line="360" w:lineRule="auto"/>
        <w:ind w:firstLine="709"/>
        <w:jc w:val="both"/>
        <w:rPr>
          <w:rFonts w:ascii="Trebuchet MS" w:hAnsi="Trebuchet MS"/>
        </w:rPr>
      </w:pPr>
    </w:p>
    <w:p w:rsidR="005C2A6D" w:rsidRDefault="005C2A6D" w:rsidP="005C2A6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7029B8" w:rsidRDefault="007029B8" w:rsidP="005C2A6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720EA8" w:rsidRDefault="00720EA8" w:rsidP="003D0D84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sectPr w:rsidR="007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2"/>
    <w:rsid w:val="000B10CC"/>
    <w:rsid w:val="00170117"/>
    <w:rsid w:val="001A7AB2"/>
    <w:rsid w:val="003D0D84"/>
    <w:rsid w:val="003F18F4"/>
    <w:rsid w:val="00406880"/>
    <w:rsid w:val="00486DD7"/>
    <w:rsid w:val="00511E45"/>
    <w:rsid w:val="005518F3"/>
    <w:rsid w:val="005927AE"/>
    <w:rsid w:val="005B45D9"/>
    <w:rsid w:val="005C2A6D"/>
    <w:rsid w:val="005D6D20"/>
    <w:rsid w:val="006A0ED5"/>
    <w:rsid w:val="007029B8"/>
    <w:rsid w:val="00720EA8"/>
    <w:rsid w:val="00870517"/>
    <w:rsid w:val="00891E2E"/>
    <w:rsid w:val="008A5CE7"/>
    <w:rsid w:val="008B5AC7"/>
    <w:rsid w:val="008F1768"/>
    <w:rsid w:val="0090391E"/>
    <w:rsid w:val="00933E22"/>
    <w:rsid w:val="00947241"/>
    <w:rsid w:val="00A728B2"/>
    <w:rsid w:val="00B34BDA"/>
    <w:rsid w:val="00C366E0"/>
    <w:rsid w:val="00CF7281"/>
    <w:rsid w:val="00D1319E"/>
    <w:rsid w:val="00D16079"/>
    <w:rsid w:val="00D3746D"/>
    <w:rsid w:val="00D44A64"/>
    <w:rsid w:val="00E44B4C"/>
    <w:rsid w:val="00EA0BA2"/>
    <w:rsid w:val="00F30732"/>
    <w:rsid w:val="00FC673B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5D67"/>
  <w15:chartTrackingRefBased/>
  <w15:docId w15:val="{99EFD0AD-3CCC-4AD9-A361-B894CD7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B10C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B10CC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A5C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2A6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34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42</cp:revision>
  <dcterms:created xsi:type="dcterms:W3CDTF">2023-07-24T08:40:00Z</dcterms:created>
  <dcterms:modified xsi:type="dcterms:W3CDTF">2023-07-25T05:34:00Z</dcterms:modified>
</cp:coreProperties>
</file>