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74" w:rsidRDefault="00473374" w:rsidP="0047337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73374" w:rsidRPr="00B936B8" w:rsidRDefault="00473374" w:rsidP="0047337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B2B55" w:rsidRPr="00B936B8" w:rsidRDefault="006B2B55" w:rsidP="00A625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936B8">
        <w:rPr>
          <w:rFonts w:ascii="Arial" w:eastAsia="Calibri" w:hAnsi="Arial" w:cs="Arial"/>
          <w:b/>
          <w:bCs/>
          <w:sz w:val="24"/>
          <w:szCs w:val="24"/>
        </w:rPr>
        <w:t xml:space="preserve">Инфляция в </w:t>
      </w:r>
      <w:proofErr w:type="spellStart"/>
      <w:r w:rsidRPr="00B936B8">
        <w:rPr>
          <w:rFonts w:ascii="Arial" w:eastAsia="Calibri" w:hAnsi="Arial" w:cs="Arial"/>
          <w:b/>
          <w:bCs/>
          <w:sz w:val="24"/>
          <w:szCs w:val="24"/>
        </w:rPr>
        <w:t>Ве</w:t>
      </w:r>
      <w:r w:rsidR="008D6099">
        <w:rPr>
          <w:rFonts w:ascii="Arial" w:eastAsia="Calibri" w:hAnsi="Arial" w:cs="Arial"/>
          <w:b/>
          <w:bCs/>
          <w:sz w:val="24"/>
          <w:szCs w:val="24"/>
        </w:rPr>
        <w:t>рх</w:t>
      </w:r>
      <w:r w:rsidRPr="00B936B8">
        <w:rPr>
          <w:rFonts w:ascii="Arial" w:eastAsia="Calibri" w:hAnsi="Arial" w:cs="Arial"/>
          <w:b/>
          <w:bCs/>
          <w:sz w:val="24"/>
          <w:szCs w:val="24"/>
        </w:rPr>
        <w:t>неволжье</w:t>
      </w:r>
      <w:proofErr w:type="spellEnd"/>
      <w:r w:rsidRPr="00B936B8">
        <w:rPr>
          <w:rFonts w:ascii="Arial" w:eastAsia="Calibri" w:hAnsi="Arial" w:cs="Arial"/>
          <w:b/>
          <w:bCs/>
          <w:sz w:val="24"/>
          <w:szCs w:val="24"/>
        </w:rPr>
        <w:t xml:space="preserve"> ниже </w:t>
      </w:r>
      <w:r w:rsidR="00F14CFD" w:rsidRPr="00B936B8">
        <w:rPr>
          <w:rFonts w:ascii="Arial" w:eastAsia="Calibri" w:hAnsi="Arial" w:cs="Arial"/>
          <w:b/>
          <w:bCs/>
          <w:sz w:val="24"/>
          <w:szCs w:val="24"/>
        </w:rPr>
        <w:t>показател</w:t>
      </w:r>
      <w:r w:rsidR="00F14CFD">
        <w:rPr>
          <w:rFonts w:ascii="Arial" w:eastAsia="Calibri" w:hAnsi="Arial" w:cs="Arial"/>
          <w:b/>
          <w:bCs/>
          <w:sz w:val="24"/>
          <w:szCs w:val="24"/>
        </w:rPr>
        <w:t>я</w:t>
      </w:r>
      <w:r w:rsidR="00F14CFD" w:rsidRPr="00B936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936B8">
        <w:rPr>
          <w:rFonts w:ascii="Arial" w:eastAsia="Calibri" w:hAnsi="Arial" w:cs="Arial"/>
          <w:b/>
          <w:bCs/>
          <w:sz w:val="24"/>
          <w:szCs w:val="24"/>
        </w:rPr>
        <w:t>по ЦФО</w:t>
      </w:r>
    </w:p>
    <w:p w:rsidR="006B2B55" w:rsidRDefault="006B2B55" w:rsidP="00A625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B2B55" w:rsidRDefault="006B2B55" w:rsidP="00B936B8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Г</w:t>
      </w:r>
      <w:r w:rsidRPr="006B2B55">
        <w:rPr>
          <w:rFonts w:ascii="Arial" w:eastAsia="Calibri" w:hAnsi="Arial" w:cs="Arial"/>
          <w:bCs/>
          <w:sz w:val="24"/>
          <w:szCs w:val="24"/>
        </w:rPr>
        <w:t xml:space="preserve">одовая инфляция в Тверской области в декабре 2022 года </w:t>
      </w:r>
      <w:r>
        <w:rPr>
          <w:rFonts w:ascii="Arial" w:eastAsia="Calibri" w:hAnsi="Arial" w:cs="Arial"/>
          <w:bCs/>
          <w:sz w:val="24"/>
          <w:szCs w:val="24"/>
        </w:rPr>
        <w:t>с</w:t>
      </w:r>
      <w:r w:rsidRPr="006B2B55">
        <w:rPr>
          <w:rFonts w:ascii="Arial" w:eastAsia="Calibri" w:hAnsi="Arial" w:cs="Arial"/>
          <w:bCs/>
          <w:sz w:val="24"/>
          <w:szCs w:val="24"/>
        </w:rPr>
        <w:t>оставила 12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6B2B55">
        <w:rPr>
          <w:rFonts w:ascii="Arial" w:eastAsia="Calibri" w:hAnsi="Arial" w:cs="Arial"/>
          <w:bCs/>
          <w:sz w:val="24"/>
          <w:szCs w:val="24"/>
        </w:rPr>
        <w:t>3%.</w:t>
      </w:r>
      <w:r w:rsidR="00473E9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B2B55">
        <w:rPr>
          <w:rFonts w:ascii="Arial" w:eastAsia="Calibri" w:hAnsi="Arial" w:cs="Arial"/>
          <w:bCs/>
          <w:sz w:val="24"/>
          <w:szCs w:val="24"/>
        </w:rPr>
        <w:t>Ее уровень</w:t>
      </w:r>
      <w:r w:rsidR="00F14CFD">
        <w:rPr>
          <w:rFonts w:ascii="Arial" w:eastAsia="Calibri" w:hAnsi="Arial" w:cs="Arial"/>
          <w:bCs/>
          <w:sz w:val="24"/>
          <w:szCs w:val="24"/>
        </w:rPr>
        <w:t xml:space="preserve"> сложился</w:t>
      </w:r>
      <w:r w:rsidRPr="006B2B55">
        <w:rPr>
          <w:rFonts w:ascii="Arial" w:eastAsia="Calibri" w:hAnsi="Arial" w:cs="Arial"/>
          <w:bCs/>
          <w:sz w:val="24"/>
          <w:szCs w:val="24"/>
        </w:rPr>
        <w:t xml:space="preserve"> ниже, чем в Центральном федеральном округе, но выше чем по России в целом (12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6B2B55">
        <w:rPr>
          <w:rFonts w:ascii="Arial" w:eastAsia="Calibri" w:hAnsi="Arial" w:cs="Arial"/>
          <w:bCs/>
          <w:sz w:val="24"/>
          <w:szCs w:val="24"/>
        </w:rPr>
        <w:t xml:space="preserve">5% и около 12% </w:t>
      </w:r>
      <w:r>
        <w:rPr>
          <w:rFonts w:ascii="Arial" w:eastAsia="Calibri" w:hAnsi="Arial" w:cs="Arial"/>
          <w:bCs/>
          <w:sz w:val="24"/>
          <w:szCs w:val="24"/>
        </w:rPr>
        <w:t>с</w:t>
      </w:r>
      <w:r w:rsidRPr="006B2B55">
        <w:rPr>
          <w:rFonts w:ascii="Arial" w:eastAsia="Calibri" w:hAnsi="Arial" w:cs="Arial"/>
          <w:bCs/>
          <w:sz w:val="24"/>
          <w:szCs w:val="24"/>
        </w:rPr>
        <w:t xml:space="preserve">оответственно).  </w:t>
      </w:r>
    </w:p>
    <w:p w:rsidR="00341F71" w:rsidRPr="00814148" w:rsidRDefault="00080894" w:rsidP="0081414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13BB3">
        <w:rPr>
          <w:rFonts w:ascii="Arial" w:eastAsia="Calibri" w:hAnsi="Arial" w:cs="Arial"/>
          <w:sz w:val="24"/>
          <w:szCs w:val="24"/>
        </w:rPr>
        <w:t xml:space="preserve"> </w:t>
      </w:r>
      <w:r w:rsidR="000263B9" w:rsidRPr="00313BB3">
        <w:rPr>
          <w:rFonts w:ascii="Arial" w:eastAsia="Calibri" w:hAnsi="Arial" w:cs="Arial"/>
          <w:sz w:val="24"/>
          <w:szCs w:val="24"/>
        </w:rPr>
        <w:t>«</w:t>
      </w:r>
      <w:r w:rsidR="000A3085" w:rsidRPr="00313BB3">
        <w:rPr>
          <w:rFonts w:ascii="Arial" w:eastAsia="Calibri" w:hAnsi="Arial" w:cs="Arial"/>
          <w:sz w:val="24"/>
          <w:szCs w:val="24"/>
        </w:rPr>
        <w:t xml:space="preserve">В декабре </w:t>
      </w:r>
      <w:r w:rsidR="00B5372A" w:rsidRPr="00313BB3">
        <w:rPr>
          <w:rFonts w:ascii="Arial" w:eastAsia="Calibri" w:hAnsi="Arial" w:cs="Arial"/>
          <w:sz w:val="24"/>
          <w:szCs w:val="24"/>
        </w:rPr>
        <w:t>рост</w:t>
      </w:r>
      <w:r w:rsidR="000A3085" w:rsidRPr="00313BB3">
        <w:rPr>
          <w:rFonts w:ascii="Arial" w:eastAsia="Calibri" w:hAnsi="Arial" w:cs="Arial"/>
          <w:sz w:val="24"/>
          <w:szCs w:val="24"/>
        </w:rPr>
        <w:t xml:space="preserve"> цен на продовольственные товары </w:t>
      </w:r>
      <w:r w:rsidR="00B5372A" w:rsidRPr="00313BB3">
        <w:rPr>
          <w:rFonts w:ascii="Arial" w:eastAsia="Calibri" w:hAnsi="Arial" w:cs="Arial"/>
          <w:sz w:val="24"/>
          <w:szCs w:val="24"/>
        </w:rPr>
        <w:t xml:space="preserve">продолжил </w:t>
      </w:r>
      <w:r w:rsidR="003438E2">
        <w:rPr>
          <w:rFonts w:ascii="Arial" w:eastAsia="Calibri" w:hAnsi="Arial" w:cs="Arial"/>
          <w:sz w:val="24"/>
          <w:szCs w:val="24"/>
        </w:rPr>
        <w:t>снижаться</w:t>
      </w:r>
      <w:bookmarkStart w:id="0" w:name="_GoBack"/>
      <w:bookmarkEnd w:id="0"/>
      <w:r w:rsidR="00B5372A" w:rsidRPr="00313BB3">
        <w:rPr>
          <w:rFonts w:ascii="Arial" w:eastAsia="Calibri" w:hAnsi="Arial" w:cs="Arial"/>
          <w:sz w:val="24"/>
          <w:szCs w:val="24"/>
        </w:rPr>
        <w:t xml:space="preserve">. </w:t>
      </w:r>
      <w:r w:rsidR="00314F69">
        <w:rPr>
          <w:rFonts w:ascii="Arial" w:eastAsia="Calibri" w:hAnsi="Arial" w:cs="Arial"/>
          <w:sz w:val="24"/>
          <w:szCs w:val="24"/>
        </w:rPr>
        <w:t xml:space="preserve">Свою лепту внесли </w:t>
      </w:r>
      <w:r w:rsidR="00F14CFD">
        <w:rPr>
          <w:rFonts w:ascii="Arial" w:eastAsia="Calibri" w:hAnsi="Arial" w:cs="Arial"/>
          <w:sz w:val="24"/>
          <w:szCs w:val="24"/>
        </w:rPr>
        <w:t>рост</w:t>
      </w:r>
      <w:r w:rsidR="00066D17" w:rsidRPr="00457BA9">
        <w:rPr>
          <w:rFonts w:ascii="Arial" w:eastAsia="Calibri" w:hAnsi="Arial" w:cs="Arial"/>
          <w:sz w:val="24"/>
          <w:szCs w:val="24"/>
        </w:rPr>
        <w:t xml:space="preserve"> производства</w:t>
      </w:r>
      <w:r w:rsidR="003352E6">
        <w:rPr>
          <w:rFonts w:ascii="Arial" w:eastAsia="Calibri" w:hAnsi="Arial" w:cs="Arial"/>
          <w:sz w:val="24"/>
          <w:szCs w:val="24"/>
        </w:rPr>
        <w:t xml:space="preserve"> продуктов животноводства</w:t>
      </w:r>
      <w:r w:rsidR="00066D17" w:rsidRPr="00457BA9">
        <w:rPr>
          <w:rFonts w:ascii="Arial" w:eastAsia="Calibri" w:hAnsi="Arial" w:cs="Arial"/>
          <w:sz w:val="24"/>
          <w:szCs w:val="24"/>
        </w:rPr>
        <w:t xml:space="preserve"> и </w:t>
      </w:r>
      <w:r w:rsidR="003352E6">
        <w:rPr>
          <w:rFonts w:ascii="Arial" w:eastAsia="Calibri" w:hAnsi="Arial" w:cs="Arial"/>
          <w:sz w:val="24"/>
          <w:szCs w:val="24"/>
        </w:rPr>
        <w:t>их</w:t>
      </w:r>
      <w:r w:rsidR="00066D17" w:rsidRPr="00457BA9">
        <w:rPr>
          <w:rFonts w:ascii="Arial" w:eastAsia="Calibri" w:hAnsi="Arial" w:cs="Arial"/>
          <w:sz w:val="24"/>
          <w:szCs w:val="24"/>
        </w:rPr>
        <w:t xml:space="preserve"> предложения</w:t>
      </w:r>
      <w:r w:rsidR="00955B58" w:rsidRPr="00457BA9">
        <w:rPr>
          <w:rFonts w:ascii="Arial" w:eastAsia="Calibri" w:hAnsi="Arial" w:cs="Arial"/>
          <w:sz w:val="24"/>
          <w:szCs w:val="24"/>
        </w:rPr>
        <w:t xml:space="preserve"> на внутреннем рынке</w:t>
      </w:r>
      <w:r w:rsidR="003352E6">
        <w:rPr>
          <w:rFonts w:ascii="Arial" w:eastAsia="Calibri" w:hAnsi="Arial" w:cs="Arial"/>
          <w:sz w:val="24"/>
          <w:szCs w:val="24"/>
        </w:rPr>
        <w:t xml:space="preserve"> региона</w:t>
      </w:r>
      <w:r w:rsidR="00066D17" w:rsidRPr="00457BA9">
        <w:rPr>
          <w:rFonts w:ascii="Arial" w:eastAsia="Calibri" w:hAnsi="Arial" w:cs="Arial"/>
          <w:sz w:val="24"/>
          <w:szCs w:val="24"/>
        </w:rPr>
        <w:t>.</w:t>
      </w:r>
      <w:r w:rsidR="003F16FF" w:rsidRPr="00457BA9">
        <w:rPr>
          <w:rFonts w:ascii="Arial" w:hAnsi="Arial" w:cs="Arial"/>
          <w:sz w:val="24"/>
          <w:szCs w:val="24"/>
        </w:rPr>
        <w:t xml:space="preserve"> </w:t>
      </w:r>
      <w:r w:rsidR="00F14CFD">
        <w:rPr>
          <w:rFonts w:ascii="Arial" w:hAnsi="Arial" w:cs="Arial"/>
          <w:sz w:val="24"/>
          <w:szCs w:val="24"/>
        </w:rPr>
        <w:t>Замедлилось удорожание</w:t>
      </w:r>
      <w:r w:rsidR="003F16FF" w:rsidRPr="00313BB3">
        <w:rPr>
          <w:rFonts w:ascii="Arial" w:hAnsi="Arial" w:cs="Arial"/>
          <w:sz w:val="24"/>
          <w:szCs w:val="24"/>
        </w:rPr>
        <w:t> курино</w:t>
      </w:r>
      <w:r w:rsidR="00F14CFD">
        <w:rPr>
          <w:rFonts w:ascii="Arial" w:hAnsi="Arial" w:cs="Arial"/>
          <w:sz w:val="24"/>
          <w:szCs w:val="24"/>
        </w:rPr>
        <w:t>го</w:t>
      </w:r>
      <w:r w:rsidR="003F16FF" w:rsidRPr="00313BB3">
        <w:rPr>
          <w:rFonts w:ascii="Arial" w:hAnsi="Arial" w:cs="Arial"/>
          <w:sz w:val="24"/>
          <w:szCs w:val="24"/>
        </w:rPr>
        <w:t xml:space="preserve"> мяс</w:t>
      </w:r>
      <w:r w:rsidR="00314F69">
        <w:rPr>
          <w:rFonts w:ascii="Arial" w:hAnsi="Arial" w:cs="Arial"/>
          <w:sz w:val="24"/>
          <w:szCs w:val="24"/>
        </w:rPr>
        <w:t>а</w:t>
      </w:r>
      <w:r w:rsidR="003F16FF" w:rsidRPr="00313BB3">
        <w:rPr>
          <w:rFonts w:ascii="Arial" w:hAnsi="Arial" w:cs="Arial"/>
          <w:sz w:val="24"/>
          <w:szCs w:val="24"/>
        </w:rPr>
        <w:t>, колбасны</w:t>
      </w:r>
      <w:r w:rsidR="00F14CFD">
        <w:rPr>
          <w:rFonts w:ascii="Arial" w:hAnsi="Arial" w:cs="Arial"/>
          <w:sz w:val="24"/>
          <w:szCs w:val="24"/>
        </w:rPr>
        <w:t>х</w:t>
      </w:r>
      <w:r w:rsidR="003F16FF" w:rsidRPr="00313BB3">
        <w:rPr>
          <w:rFonts w:ascii="Arial" w:hAnsi="Arial" w:cs="Arial"/>
          <w:sz w:val="24"/>
          <w:szCs w:val="24"/>
        </w:rPr>
        <w:t xml:space="preserve"> издели</w:t>
      </w:r>
      <w:r w:rsidR="00F14CFD">
        <w:rPr>
          <w:rFonts w:ascii="Arial" w:hAnsi="Arial" w:cs="Arial"/>
          <w:sz w:val="24"/>
          <w:szCs w:val="24"/>
        </w:rPr>
        <w:t>й</w:t>
      </w:r>
      <w:r w:rsidR="003F16FF" w:rsidRPr="00313BB3">
        <w:rPr>
          <w:rFonts w:ascii="Arial" w:hAnsi="Arial" w:cs="Arial"/>
          <w:sz w:val="24"/>
          <w:szCs w:val="24"/>
        </w:rPr>
        <w:t xml:space="preserve"> и </w:t>
      </w:r>
      <w:r w:rsidR="00D92FCC" w:rsidRPr="00313BB3">
        <w:rPr>
          <w:rFonts w:ascii="Arial" w:eastAsia="Calibri" w:hAnsi="Arial" w:cs="Arial"/>
          <w:sz w:val="24"/>
          <w:szCs w:val="24"/>
        </w:rPr>
        <w:t>молочн</w:t>
      </w:r>
      <w:r w:rsidR="00F14CFD">
        <w:rPr>
          <w:rFonts w:ascii="Arial" w:eastAsia="Calibri" w:hAnsi="Arial" w:cs="Arial"/>
          <w:sz w:val="24"/>
          <w:szCs w:val="24"/>
        </w:rPr>
        <w:t>ой</w:t>
      </w:r>
      <w:r w:rsidR="00D92FCC" w:rsidRPr="00313BB3">
        <w:rPr>
          <w:rFonts w:ascii="Arial" w:eastAsia="Calibri" w:hAnsi="Arial" w:cs="Arial"/>
          <w:sz w:val="24"/>
          <w:szCs w:val="24"/>
        </w:rPr>
        <w:t xml:space="preserve"> продукци</w:t>
      </w:r>
      <w:r w:rsidR="00F14CFD">
        <w:rPr>
          <w:rFonts w:ascii="Arial" w:eastAsia="Calibri" w:hAnsi="Arial" w:cs="Arial"/>
          <w:sz w:val="24"/>
          <w:szCs w:val="24"/>
        </w:rPr>
        <w:t>и</w:t>
      </w:r>
      <w:r w:rsidR="00D92FCC" w:rsidRPr="00313BB3">
        <w:rPr>
          <w:rFonts w:ascii="Arial" w:eastAsia="Calibri" w:hAnsi="Arial" w:cs="Arial"/>
          <w:sz w:val="24"/>
          <w:szCs w:val="24"/>
        </w:rPr>
        <w:t xml:space="preserve"> (питьевое молоко, творог, сыр, сливочное масло</w:t>
      </w:r>
      <w:r w:rsidR="00D92FCC" w:rsidRPr="00313BB3">
        <w:rPr>
          <w:rFonts w:ascii="Arial" w:hAnsi="Arial" w:cs="Arial"/>
          <w:sz w:val="24"/>
          <w:szCs w:val="24"/>
        </w:rPr>
        <w:t>)</w:t>
      </w:r>
      <w:r w:rsidR="00F14CFD">
        <w:rPr>
          <w:rFonts w:ascii="Arial" w:hAnsi="Arial" w:cs="Arial"/>
          <w:sz w:val="24"/>
          <w:szCs w:val="24"/>
        </w:rPr>
        <w:t xml:space="preserve">, также </w:t>
      </w:r>
      <w:r w:rsidR="003352E6">
        <w:rPr>
          <w:rFonts w:ascii="Arial" w:hAnsi="Arial" w:cs="Arial"/>
          <w:sz w:val="24"/>
          <w:szCs w:val="24"/>
        </w:rPr>
        <w:t>с</w:t>
      </w:r>
      <w:r w:rsidR="00A6701C" w:rsidRPr="00457BA9">
        <w:rPr>
          <w:rFonts w:ascii="Arial" w:hAnsi="Arial" w:cs="Arial"/>
          <w:sz w:val="24"/>
          <w:szCs w:val="24"/>
        </w:rPr>
        <w:t>низились цены</w:t>
      </w:r>
      <w:r w:rsidR="00A6701C">
        <w:rPr>
          <w:rFonts w:ascii="Arial" w:hAnsi="Arial" w:cs="Arial"/>
          <w:sz w:val="24"/>
          <w:szCs w:val="24"/>
        </w:rPr>
        <w:t xml:space="preserve"> на</w:t>
      </w:r>
      <w:r w:rsidR="000263B9" w:rsidRPr="00313BB3">
        <w:rPr>
          <w:rFonts w:ascii="Arial" w:eastAsia="Calibri" w:hAnsi="Arial" w:cs="Arial"/>
          <w:sz w:val="24"/>
          <w:szCs w:val="24"/>
        </w:rPr>
        <w:t xml:space="preserve"> </w:t>
      </w:r>
      <w:r w:rsidR="00A6701C" w:rsidRPr="00313BB3">
        <w:rPr>
          <w:rFonts w:ascii="Arial" w:hAnsi="Arial" w:cs="Arial"/>
          <w:sz w:val="24"/>
          <w:szCs w:val="24"/>
        </w:rPr>
        <w:t>свинину,</w:t>
      </w:r>
      <w:r w:rsidR="00A6701C" w:rsidRPr="00313BB3">
        <w:rPr>
          <w:rFonts w:ascii="Arial" w:eastAsia="Calibri" w:hAnsi="Arial" w:cs="Arial"/>
          <w:sz w:val="24"/>
          <w:szCs w:val="24"/>
        </w:rPr>
        <w:t xml:space="preserve"> мясные полуфабрикаты (пельмени, манты, равиоли)</w:t>
      </w:r>
      <w:r w:rsidR="00A6701C">
        <w:rPr>
          <w:rFonts w:ascii="Arial" w:hAnsi="Arial" w:cs="Arial"/>
          <w:sz w:val="24"/>
          <w:szCs w:val="24"/>
        </w:rPr>
        <w:t>.</w:t>
      </w:r>
      <w:r w:rsidR="00A6701C" w:rsidRPr="00313BB3">
        <w:rPr>
          <w:rFonts w:ascii="Arial" w:hAnsi="Arial" w:cs="Arial"/>
          <w:sz w:val="24"/>
          <w:szCs w:val="24"/>
        </w:rPr>
        <w:t xml:space="preserve"> </w:t>
      </w:r>
      <w:r w:rsidR="00314F69">
        <w:rPr>
          <w:rFonts w:ascii="Arial" w:eastAsia="Calibri" w:hAnsi="Arial" w:cs="Arial"/>
          <w:sz w:val="24"/>
          <w:szCs w:val="24"/>
        </w:rPr>
        <w:t>Положи</w:t>
      </w:r>
      <w:r w:rsidR="003352E6" w:rsidRPr="003352E6">
        <w:rPr>
          <w:rFonts w:ascii="Arial" w:eastAsia="Calibri" w:hAnsi="Arial" w:cs="Arial"/>
          <w:sz w:val="24"/>
          <w:szCs w:val="24"/>
        </w:rPr>
        <w:t>тельное влияние на рост предложения оказывали меры господдержки животноводческой отрасли:</w:t>
      </w:r>
      <w:r w:rsidR="003352E6">
        <w:rPr>
          <w:rFonts w:ascii="Arial" w:eastAsia="Calibri" w:hAnsi="Arial" w:cs="Arial"/>
          <w:sz w:val="24"/>
          <w:szCs w:val="24"/>
        </w:rPr>
        <w:t xml:space="preserve"> </w:t>
      </w:r>
      <w:r w:rsidR="003352E6" w:rsidRPr="003352E6">
        <w:rPr>
          <w:rFonts w:ascii="Arial" w:eastAsia="Calibri" w:hAnsi="Arial" w:cs="Arial"/>
          <w:sz w:val="24"/>
          <w:szCs w:val="24"/>
        </w:rPr>
        <w:t xml:space="preserve">введение ограничений на экспорт </w:t>
      </w:r>
      <w:r w:rsidR="003352E6">
        <w:rPr>
          <w:rFonts w:ascii="Arial" w:eastAsia="Calibri" w:hAnsi="Arial" w:cs="Arial"/>
          <w:sz w:val="24"/>
          <w:szCs w:val="24"/>
        </w:rPr>
        <w:t>кормов</w:t>
      </w:r>
      <w:r w:rsidR="003352E6" w:rsidRPr="003352E6">
        <w:rPr>
          <w:rFonts w:ascii="Arial" w:eastAsia="Calibri" w:hAnsi="Arial" w:cs="Arial"/>
          <w:sz w:val="24"/>
          <w:szCs w:val="24"/>
        </w:rPr>
        <w:t xml:space="preserve"> </w:t>
      </w:r>
      <w:r w:rsidR="003352E6">
        <w:rPr>
          <w:rFonts w:ascii="Arial" w:eastAsia="Calibri" w:hAnsi="Arial" w:cs="Arial"/>
          <w:sz w:val="24"/>
          <w:szCs w:val="24"/>
        </w:rPr>
        <w:t>и</w:t>
      </w:r>
      <w:r w:rsidR="003352E6" w:rsidRPr="003352E6">
        <w:rPr>
          <w:rFonts w:ascii="Arial" w:eastAsia="Calibri" w:hAnsi="Arial" w:cs="Arial"/>
          <w:sz w:val="24"/>
          <w:szCs w:val="24"/>
        </w:rPr>
        <w:t xml:space="preserve"> предоставление льготных кредитов</w:t>
      </w:r>
      <w:r w:rsidR="000263B9">
        <w:t>»,</w:t>
      </w:r>
      <w:r w:rsidR="00341F71">
        <w:t xml:space="preserve"> </w:t>
      </w:r>
      <w:r w:rsidR="000263B9" w:rsidRPr="00814148">
        <w:rPr>
          <w:rFonts w:ascii="Arial" w:hAnsi="Arial" w:cs="Arial"/>
          <w:sz w:val="24"/>
          <w:szCs w:val="24"/>
        </w:rPr>
        <w:t>-</w:t>
      </w:r>
      <w:r w:rsidR="006B2B55" w:rsidRPr="00814148">
        <w:rPr>
          <w:rFonts w:ascii="Arial" w:hAnsi="Arial" w:cs="Arial"/>
          <w:sz w:val="24"/>
          <w:szCs w:val="24"/>
        </w:rPr>
        <w:t xml:space="preserve"> </w:t>
      </w:r>
      <w:r w:rsidR="000263B9" w:rsidRPr="00814148">
        <w:rPr>
          <w:rFonts w:ascii="Arial" w:hAnsi="Arial" w:cs="Arial"/>
          <w:sz w:val="24"/>
          <w:szCs w:val="24"/>
        </w:rPr>
        <w:t xml:space="preserve">отметил </w:t>
      </w:r>
      <w:r w:rsidR="00341F71" w:rsidRPr="00814148">
        <w:rPr>
          <w:rFonts w:ascii="Arial" w:hAnsi="Arial" w:cs="Arial"/>
          <w:sz w:val="24"/>
          <w:szCs w:val="24"/>
        </w:rPr>
        <w:t>Александр Леонов, эксперт тверского отделения Банка России.</w:t>
      </w:r>
    </w:p>
    <w:p w:rsidR="00B934B8" w:rsidRPr="00B934B8" w:rsidRDefault="00B934B8" w:rsidP="00473374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934B8">
        <w:rPr>
          <w:rFonts w:ascii="Arial" w:hAnsi="Arial" w:cs="Arial"/>
          <w:sz w:val="24"/>
          <w:szCs w:val="24"/>
        </w:rPr>
        <w:t xml:space="preserve">Темп прироста цен на непродовольственные товары </w:t>
      </w:r>
      <w:r>
        <w:rPr>
          <w:rFonts w:ascii="Arial" w:hAnsi="Arial" w:cs="Arial"/>
          <w:sz w:val="24"/>
          <w:szCs w:val="24"/>
        </w:rPr>
        <w:t>в регионе</w:t>
      </w:r>
      <w:r w:rsidR="008562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снизился до 15,</w:t>
      </w:r>
      <w:r w:rsidR="006B2B5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% </w:t>
      </w:r>
      <w:r w:rsidR="006B2B55">
        <w:rPr>
          <w:rFonts w:ascii="Arial" w:hAnsi="Arial" w:cs="Arial"/>
          <w:sz w:val="24"/>
          <w:szCs w:val="24"/>
        </w:rPr>
        <w:t>(почти на 0,</w:t>
      </w:r>
      <w:r w:rsidR="0031444D">
        <w:rPr>
          <w:rFonts w:ascii="Arial" w:hAnsi="Arial" w:cs="Arial"/>
          <w:sz w:val="24"/>
          <w:szCs w:val="24"/>
        </w:rPr>
        <w:t>5</w:t>
      </w:r>
      <w:r w:rsidR="006B2B55">
        <w:rPr>
          <w:rFonts w:ascii="Arial" w:hAnsi="Arial" w:cs="Arial"/>
          <w:sz w:val="24"/>
          <w:szCs w:val="24"/>
        </w:rPr>
        <w:t xml:space="preserve"> </w:t>
      </w:r>
      <w:r w:rsidR="006B2B55" w:rsidRPr="008F0F96">
        <w:rPr>
          <w:rFonts w:ascii="Arial" w:hAnsi="Arial" w:cs="Arial"/>
          <w:sz w:val="24"/>
          <w:szCs w:val="24"/>
        </w:rPr>
        <w:t>процентных пункта)</w:t>
      </w:r>
      <w:r w:rsidR="003C2FA9">
        <w:rPr>
          <w:rFonts w:ascii="Arial" w:hAnsi="Arial" w:cs="Arial"/>
          <w:sz w:val="24"/>
          <w:szCs w:val="24"/>
        </w:rPr>
        <w:t xml:space="preserve">. </w:t>
      </w:r>
      <w:r w:rsidR="008F0F96" w:rsidRPr="008F0F96">
        <w:rPr>
          <w:rFonts w:ascii="Arial" w:eastAsia="Calibri" w:hAnsi="Arial" w:cs="Arial"/>
          <w:sz w:val="24"/>
          <w:szCs w:val="24"/>
        </w:rPr>
        <w:t>Одним из факторов, сдерживающих спрос, являлась сохраняющаяся сберегательная модель поведения населения</w:t>
      </w:r>
      <w:r w:rsidR="008F0F96">
        <w:rPr>
          <w:rFonts w:ascii="Times New Roman" w:eastAsia="Calibri" w:hAnsi="Times New Roman" w:cs="Times New Roman"/>
          <w:sz w:val="24"/>
          <w:szCs w:val="24"/>
        </w:rPr>
        <w:t>.</w:t>
      </w:r>
      <w:r w:rsidR="00085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E1D">
        <w:rPr>
          <w:rFonts w:ascii="Arial" w:hAnsi="Arial" w:cs="Arial"/>
          <w:sz w:val="24"/>
          <w:szCs w:val="24"/>
        </w:rPr>
        <w:t xml:space="preserve">А </w:t>
      </w:r>
      <w:r w:rsidR="006B2B55">
        <w:rPr>
          <w:rFonts w:ascii="Arial" w:hAnsi="Arial" w:cs="Arial"/>
          <w:sz w:val="24"/>
          <w:szCs w:val="24"/>
        </w:rPr>
        <w:t xml:space="preserve">в сфере </w:t>
      </w:r>
      <w:r w:rsidR="00CD2E1D">
        <w:rPr>
          <w:rFonts w:ascii="Arial" w:hAnsi="Arial" w:cs="Arial"/>
          <w:sz w:val="24"/>
          <w:szCs w:val="24"/>
        </w:rPr>
        <w:t>услуг</w:t>
      </w:r>
      <w:r w:rsidR="006B2B55">
        <w:rPr>
          <w:rFonts w:ascii="Arial" w:hAnsi="Arial" w:cs="Arial"/>
          <w:sz w:val="24"/>
          <w:szCs w:val="24"/>
        </w:rPr>
        <w:t xml:space="preserve"> </w:t>
      </w:r>
      <w:r w:rsidR="00F14CFD">
        <w:rPr>
          <w:rFonts w:ascii="Arial" w:hAnsi="Arial" w:cs="Arial"/>
          <w:sz w:val="24"/>
          <w:szCs w:val="24"/>
        </w:rPr>
        <w:t xml:space="preserve">рост цен </w:t>
      </w:r>
      <w:r w:rsidR="006B2B55">
        <w:rPr>
          <w:rFonts w:ascii="Arial" w:hAnsi="Arial" w:cs="Arial"/>
          <w:sz w:val="24"/>
          <w:szCs w:val="24"/>
        </w:rPr>
        <w:t xml:space="preserve">несколько </w:t>
      </w:r>
      <w:r w:rsidR="00F14CFD">
        <w:rPr>
          <w:rFonts w:ascii="Arial" w:hAnsi="Arial" w:cs="Arial"/>
          <w:sz w:val="24"/>
          <w:szCs w:val="24"/>
        </w:rPr>
        <w:t>ускорился</w:t>
      </w:r>
      <w:r w:rsidR="006B2B55">
        <w:rPr>
          <w:rFonts w:ascii="Arial" w:hAnsi="Arial" w:cs="Arial"/>
          <w:sz w:val="24"/>
          <w:szCs w:val="24"/>
        </w:rPr>
        <w:t xml:space="preserve">: повышение </w:t>
      </w:r>
      <w:r w:rsidR="00CD2E1D">
        <w:rPr>
          <w:rFonts w:ascii="Arial" w:hAnsi="Arial" w:cs="Arial"/>
          <w:sz w:val="24"/>
          <w:szCs w:val="24"/>
        </w:rPr>
        <w:t>тарифов сотовых операторов</w:t>
      </w:r>
      <w:r w:rsidR="003C2FA9">
        <w:rPr>
          <w:rFonts w:ascii="Arial" w:hAnsi="Arial" w:cs="Arial"/>
          <w:sz w:val="24"/>
          <w:szCs w:val="24"/>
        </w:rPr>
        <w:t xml:space="preserve"> и коммунальных услуг</w:t>
      </w:r>
      <w:r w:rsidR="00CD2E1D">
        <w:rPr>
          <w:rFonts w:ascii="Arial" w:hAnsi="Arial" w:cs="Arial"/>
          <w:sz w:val="24"/>
          <w:szCs w:val="24"/>
        </w:rPr>
        <w:t>.</w:t>
      </w:r>
    </w:p>
    <w:p w:rsidR="00472480" w:rsidRPr="00F80C29" w:rsidRDefault="00F80C29" w:rsidP="004C1FD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80C29">
        <w:rPr>
          <w:rFonts w:ascii="Arial" w:hAnsi="Arial" w:cs="Arial"/>
          <w:sz w:val="24"/>
          <w:szCs w:val="24"/>
        </w:rPr>
        <w:t>По прогнозу Банка России, годовая инфляция продолжит снижаться и весной 2023 года может кратковременно опуститься ниже 4% за счет эффекта базы. С учетом проводимой денежно-кредитной политики годовая инфляция составит 5,0 – 7,0% в 2023 году и вернется к 4% в 2024 году.</w:t>
      </w:r>
    </w:p>
    <w:p w:rsidR="00D6174B" w:rsidRDefault="0047204A" w:rsidP="00DC7F55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47204A">
        <w:rPr>
          <w:rFonts w:ascii="Arial" w:hAnsi="Arial" w:cs="Arial"/>
          <w:sz w:val="24"/>
          <w:szCs w:val="24"/>
        </w:rPr>
        <w:t xml:space="preserve"> Более подробную информацию</w:t>
      </w:r>
      <w:r w:rsidR="005C0F98">
        <w:rPr>
          <w:rFonts w:ascii="Arial" w:hAnsi="Arial" w:cs="Arial"/>
          <w:sz w:val="24"/>
          <w:szCs w:val="24"/>
        </w:rPr>
        <w:t xml:space="preserve"> можно найти в </w:t>
      </w:r>
      <w:r w:rsidR="00942657">
        <w:rPr>
          <w:rFonts w:ascii="Arial" w:hAnsi="Arial" w:cs="Arial"/>
          <w:sz w:val="24"/>
          <w:szCs w:val="24"/>
        </w:rPr>
        <w:t>материале о</w:t>
      </w:r>
      <w:r w:rsidR="005C0F98">
        <w:rPr>
          <w:rFonts w:ascii="Arial" w:hAnsi="Arial" w:cs="Arial"/>
          <w:sz w:val="24"/>
          <w:szCs w:val="24"/>
        </w:rPr>
        <w:t xml:space="preserve"> региональной инфляции</w:t>
      </w:r>
      <w:r w:rsidRPr="0047204A">
        <w:rPr>
          <w:rFonts w:ascii="Arial" w:hAnsi="Arial" w:cs="Arial"/>
          <w:sz w:val="24"/>
          <w:szCs w:val="24"/>
        </w:rPr>
        <w:t xml:space="preserve"> </w:t>
      </w:r>
      <w:r w:rsidRPr="00A914A1">
        <w:rPr>
          <w:rFonts w:ascii="Arial" w:hAnsi="Arial" w:cs="Arial"/>
          <w:sz w:val="24"/>
          <w:szCs w:val="24"/>
        </w:rPr>
        <w:t>на сайте Банка России</w:t>
      </w:r>
      <w:r w:rsidR="00DC7F55">
        <w:rPr>
          <w:rFonts w:ascii="Arial" w:hAnsi="Arial" w:cs="Arial"/>
          <w:color w:val="000000"/>
        </w:rPr>
        <w:t xml:space="preserve">: </w:t>
      </w:r>
      <w:hyperlink r:id="rId4" w:history="1">
        <w:r w:rsidR="00DC7F55" w:rsidRPr="008169B3">
          <w:rPr>
            <w:rStyle w:val="a3"/>
            <w:rFonts w:ascii="Arial" w:hAnsi="Arial" w:cs="Arial"/>
          </w:rPr>
          <w:t>http://www.cbr.ru/press/reginfl/?id=27012</w:t>
        </w:r>
      </w:hyperlink>
    </w:p>
    <w:p w:rsidR="00DC7F55" w:rsidRPr="00F80C29" w:rsidRDefault="00DC7F55" w:rsidP="00DC7F55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DC7F55" w:rsidRPr="00F8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A"/>
    <w:rsid w:val="000263B9"/>
    <w:rsid w:val="00056987"/>
    <w:rsid w:val="00066D17"/>
    <w:rsid w:val="000766FB"/>
    <w:rsid w:val="00080894"/>
    <w:rsid w:val="000855ED"/>
    <w:rsid w:val="000A3085"/>
    <w:rsid w:val="000A5263"/>
    <w:rsid w:val="000D2905"/>
    <w:rsid w:val="0013765A"/>
    <w:rsid w:val="00150C7E"/>
    <w:rsid w:val="00162591"/>
    <w:rsid w:val="001C18F9"/>
    <w:rsid w:val="0020069C"/>
    <w:rsid w:val="00220851"/>
    <w:rsid w:val="00263965"/>
    <w:rsid w:val="00277631"/>
    <w:rsid w:val="00285BFA"/>
    <w:rsid w:val="00290CCD"/>
    <w:rsid w:val="002A0F05"/>
    <w:rsid w:val="002B3439"/>
    <w:rsid w:val="002E7247"/>
    <w:rsid w:val="002F641A"/>
    <w:rsid w:val="003051D6"/>
    <w:rsid w:val="00313BB3"/>
    <w:rsid w:val="0031444D"/>
    <w:rsid w:val="00314F69"/>
    <w:rsid w:val="003352E6"/>
    <w:rsid w:val="00341F71"/>
    <w:rsid w:val="003438E2"/>
    <w:rsid w:val="00354139"/>
    <w:rsid w:val="003A46F5"/>
    <w:rsid w:val="003C2FA9"/>
    <w:rsid w:val="003F16FF"/>
    <w:rsid w:val="00457BA9"/>
    <w:rsid w:val="0047204A"/>
    <w:rsid w:val="00472480"/>
    <w:rsid w:val="00473374"/>
    <w:rsid w:val="00473E96"/>
    <w:rsid w:val="004871BA"/>
    <w:rsid w:val="004C0E37"/>
    <w:rsid w:val="004C1FD2"/>
    <w:rsid w:val="004F3310"/>
    <w:rsid w:val="00543B7B"/>
    <w:rsid w:val="005C0F98"/>
    <w:rsid w:val="005F08FE"/>
    <w:rsid w:val="005F69B8"/>
    <w:rsid w:val="00605456"/>
    <w:rsid w:val="00663C64"/>
    <w:rsid w:val="0067544C"/>
    <w:rsid w:val="006B2B55"/>
    <w:rsid w:val="006F6F24"/>
    <w:rsid w:val="007007DA"/>
    <w:rsid w:val="0070330B"/>
    <w:rsid w:val="00771ED7"/>
    <w:rsid w:val="00795018"/>
    <w:rsid w:val="007E7ECB"/>
    <w:rsid w:val="008124D0"/>
    <w:rsid w:val="00814148"/>
    <w:rsid w:val="00816873"/>
    <w:rsid w:val="00856263"/>
    <w:rsid w:val="00873A35"/>
    <w:rsid w:val="008D6099"/>
    <w:rsid w:val="008F0BD3"/>
    <w:rsid w:val="008F0F96"/>
    <w:rsid w:val="008F5374"/>
    <w:rsid w:val="00942657"/>
    <w:rsid w:val="00955B58"/>
    <w:rsid w:val="009777D7"/>
    <w:rsid w:val="00A3649F"/>
    <w:rsid w:val="00A44D21"/>
    <w:rsid w:val="00A625D2"/>
    <w:rsid w:val="00A6701C"/>
    <w:rsid w:val="00A914A1"/>
    <w:rsid w:val="00B0493A"/>
    <w:rsid w:val="00B216C6"/>
    <w:rsid w:val="00B5372A"/>
    <w:rsid w:val="00B8603A"/>
    <w:rsid w:val="00B934B8"/>
    <w:rsid w:val="00B936B8"/>
    <w:rsid w:val="00CD2E1D"/>
    <w:rsid w:val="00D6174B"/>
    <w:rsid w:val="00D7720A"/>
    <w:rsid w:val="00D91AA9"/>
    <w:rsid w:val="00D92FCC"/>
    <w:rsid w:val="00DC7F55"/>
    <w:rsid w:val="00E76B9C"/>
    <w:rsid w:val="00EA6DD8"/>
    <w:rsid w:val="00EB26BC"/>
    <w:rsid w:val="00F14CFD"/>
    <w:rsid w:val="00F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4836"/>
  <w15:chartTrackingRefBased/>
  <w15:docId w15:val="{F66623A1-483E-4ADD-AC41-B9DC7FD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04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B2B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2B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2B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2B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2B5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B5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D91AA9"/>
    <w:pPr>
      <w:spacing w:after="0" w:line="240" w:lineRule="auto"/>
    </w:pPr>
  </w:style>
  <w:style w:type="character" w:customStyle="1" w:styleId="list0020paragraphchar">
    <w:name w:val="list_0020paragraph__char"/>
    <w:basedOn w:val="a0"/>
    <w:rsid w:val="005C0F98"/>
  </w:style>
  <w:style w:type="paragraph" w:styleId="ac">
    <w:name w:val="Normal (Web)"/>
    <w:basedOn w:val="a"/>
    <w:uiPriority w:val="99"/>
    <w:unhideWhenUsed/>
    <w:rsid w:val="0034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9102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27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9</cp:revision>
  <cp:lastPrinted>2023-01-23T09:27:00Z</cp:lastPrinted>
  <dcterms:created xsi:type="dcterms:W3CDTF">2023-01-23T13:50:00Z</dcterms:created>
  <dcterms:modified xsi:type="dcterms:W3CDTF">2023-01-23T14:13:00Z</dcterms:modified>
</cp:coreProperties>
</file>