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E0336F" w14:textId="77777777" w:rsidR="00D122EE" w:rsidRPr="002D7178" w:rsidRDefault="003E16B4" w:rsidP="00676489">
      <w:pPr>
        <w:spacing w:line="360" w:lineRule="auto"/>
        <w:ind w:right="-143" w:firstLine="0"/>
        <w:jc w:val="center"/>
      </w:pPr>
      <w:r w:rsidRPr="002D7178">
        <w:rPr>
          <w:b/>
          <w:noProof/>
          <w:sz w:val="22"/>
        </w:rPr>
        <w:drawing>
          <wp:inline distT="0" distB="0" distL="0" distR="0" wp14:anchorId="7F5A8E61" wp14:editId="5015139A">
            <wp:extent cx="739775" cy="938530"/>
            <wp:effectExtent l="0" t="0" r="3175" b="0"/>
            <wp:docPr id="11" name="Рисунок 11" descr="Герб Стариц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Герб Старица 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39775" cy="938530"/>
                    </a:xfrm>
                    <a:prstGeom prst="rect">
                      <a:avLst/>
                    </a:prstGeom>
                    <a:noFill/>
                    <a:ln>
                      <a:noFill/>
                    </a:ln>
                  </pic:spPr>
                </pic:pic>
              </a:graphicData>
            </a:graphic>
          </wp:inline>
        </w:drawing>
      </w:r>
    </w:p>
    <w:p w14:paraId="0221F30F" w14:textId="77777777" w:rsidR="00676489" w:rsidRDefault="003E16B4" w:rsidP="00676489">
      <w:pPr>
        <w:ind w:right="-143" w:firstLine="0"/>
        <w:jc w:val="center"/>
        <w:rPr>
          <w:b/>
          <w:sz w:val="42"/>
          <w:szCs w:val="42"/>
        </w:rPr>
      </w:pPr>
      <w:r w:rsidRPr="002D7178">
        <w:rPr>
          <w:b/>
          <w:sz w:val="42"/>
          <w:szCs w:val="42"/>
        </w:rPr>
        <w:t>АДМИНИСТРАЦИЯ</w:t>
      </w:r>
    </w:p>
    <w:p w14:paraId="6B762FBB" w14:textId="77777777" w:rsidR="00D122EE" w:rsidRPr="002D7178" w:rsidRDefault="003E16B4" w:rsidP="00676489">
      <w:pPr>
        <w:ind w:right="-143" w:firstLine="0"/>
        <w:jc w:val="center"/>
        <w:rPr>
          <w:b/>
          <w:sz w:val="42"/>
          <w:szCs w:val="42"/>
        </w:rPr>
      </w:pPr>
      <w:r w:rsidRPr="002D7178">
        <w:rPr>
          <w:b/>
          <w:sz w:val="42"/>
          <w:szCs w:val="42"/>
        </w:rPr>
        <w:t xml:space="preserve">СТАРИЦКОГО </w:t>
      </w:r>
      <w:r w:rsidR="00676489">
        <w:rPr>
          <w:b/>
          <w:sz w:val="42"/>
          <w:szCs w:val="42"/>
        </w:rPr>
        <w:t>МУНИЦИПАЛЬНОГО ОКРУГА</w:t>
      </w:r>
    </w:p>
    <w:p w14:paraId="30121C5D" w14:textId="77777777" w:rsidR="00D122EE" w:rsidRPr="002D7178" w:rsidRDefault="003E16B4" w:rsidP="00676489">
      <w:pPr>
        <w:spacing w:line="276" w:lineRule="auto"/>
        <w:ind w:right="-143" w:firstLine="0"/>
        <w:jc w:val="center"/>
        <w:rPr>
          <w:b/>
          <w:sz w:val="42"/>
          <w:szCs w:val="42"/>
        </w:rPr>
      </w:pPr>
      <w:r w:rsidRPr="002D7178">
        <w:rPr>
          <w:b/>
          <w:sz w:val="42"/>
          <w:szCs w:val="42"/>
        </w:rPr>
        <w:t>ТВЕРСКОЙ  ОБЛАСТИ</w:t>
      </w:r>
    </w:p>
    <w:p w14:paraId="41D6D6E7" w14:textId="77777777" w:rsidR="00D122EE" w:rsidRPr="002D7178" w:rsidRDefault="00D122EE" w:rsidP="00676489">
      <w:pPr>
        <w:spacing w:after="0" w:line="240" w:lineRule="auto"/>
        <w:ind w:right="-143" w:firstLine="0"/>
        <w:jc w:val="center"/>
        <w:rPr>
          <w:b/>
        </w:rPr>
      </w:pPr>
    </w:p>
    <w:p w14:paraId="69FF41D1" w14:textId="77777777" w:rsidR="00D122EE" w:rsidRPr="002E717C" w:rsidRDefault="003E16B4" w:rsidP="00676489">
      <w:pPr>
        <w:spacing w:after="0" w:line="240" w:lineRule="auto"/>
        <w:ind w:right="-143" w:firstLine="0"/>
        <w:jc w:val="center"/>
        <w:rPr>
          <w:b/>
          <w:sz w:val="36"/>
          <w:szCs w:val="36"/>
        </w:rPr>
      </w:pPr>
      <w:r w:rsidRPr="002E717C">
        <w:rPr>
          <w:b/>
          <w:sz w:val="36"/>
          <w:szCs w:val="36"/>
        </w:rPr>
        <w:t>ПОСТАНОВЛЕНИЕ</w:t>
      </w:r>
    </w:p>
    <w:p w14:paraId="008CF055" w14:textId="77777777" w:rsidR="00D122EE" w:rsidRDefault="00D122EE" w:rsidP="00676489">
      <w:pPr>
        <w:spacing w:after="0" w:line="240" w:lineRule="auto"/>
        <w:ind w:right="-143" w:firstLine="0"/>
        <w:jc w:val="center"/>
        <w:rPr>
          <w:b/>
        </w:rPr>
      </w:pPr>
    </w:p>
    <w:p w14:paraId="39EC9497" w14:textId="77777777" w:rsidR="00676489" w:rsidRPr="002D7178" w:rsidRDefault="00676489" w:rsidP="00676489">
      <w:pPr>
        <w:spacing w:after="0" w:line="240" w:lineRule="auto"/>
        <w:ind w:right="-143" w:firstLine="0"/>
        <w:jc w:val="center"/>
        <w:rPr>
          <w:b/>
        </w:rPr>
      </w:pPr>
    </w:p>
    <w:p w14:paraId="3530B7B7" w14:textId="3C3FB1BE" w:rsidR="003E16B4" w:rsidRPr="00003120" w:rsidRDefault="00292F98" w:rsidP="00003120">
      <w:pPr>
        <w:spacing w:after="0" w:line="240" w:lineRule="auto"/>
        <w:ind w:right="-143" w:firstLine="0"/>
      </w:pPr>
      <w:r>
        <w:t>31.07.2023</w:t>
      </w:r>
      <w:r w:rsidR="003E16B4" w:rsidRPr="002D7178">
        <w:t xml:space="preserve"> </w:t>
      </w:r>
      <w:r w:rsidR="003E16B4" w:rsidRPr="002D7178">
        <w:rPr>
          <w:b/>
        </w:rPr>
        <w:t xml:space="preserve">              </w:t>
      </w:r>
      <w:r w:rsidR="003E16B4">
        <w:rPr>
          <w:b/>
        </w:rPr>
        <w:t xml:space="preserve">  </w:t>
      </w:r>
      <w:r w:rsidR="003E16B4" w:rsidRPr="002D7178">
        <w:rPr>
          <w:b/>
        </w:rPr>
        <w:t xml:space="preserve">   </w:t>
      </w:r>
      <w:r>
        <w:rPr>
          <w:b/>
        </w:rPr>
        <w:t xml:space="preserve">             </w:t>
      </w:r>
      <w:r w:rsidR="003E16B4" w:rsidRPr="002D7178">
        <w:rPr>
          <w:b/>
        </w:rPr>
        <w:t xml:space="preserve">  г. Старица</w:t>
      </w:r>
      <w:r w:rsidR="003E16B4" w:rsidRPr="002D7178">
        <w:t xml:space="preserve">    </w:t>
      </w:r>
      <w:r w:rsidR="003E16B4">
        <w:t xml:space="preserve"> </w:t>
      </w:r>
      <w:r w:rsidR="003E16B4" w:rsidRPr="002D7178">
        <w:t xml:space="preserve">                                  № </w:t>
      </w:r>
      <w:r>
        <w:t xml:space="preserve">856 </w:t>
      </w:r>
    </w:p>
    <w:p w14:paraId="32ED6B4F" w14:textId="77777777" w:rsidR="003E16B4" w:rsidRDefault="003E16B4" w:rsidP="000560B3">
      <w:pPr>
        <w:spacing w:after="0"/>
        <w:ind w:left="93" w:right="-22" w:firstLine="22"/>
        <w:jc w:val="right"/>
        <w:rPr>
          <w:sz w:val="24"/>
          <w:szCs w:val="24"/>
        </w:rPr>
      </w:pPr>
    </w:p>
    <w:p w14:paraId="099BE2EC" w14:textId="7FF5962C" w:rsidR="003E16B4" w:rsidRDefault="001A7B3C" w:rsidP="000560B3">
      <w:pPr>
        <w:spacing w:after="0"/>
        <w:ind w:left="93" w:right="-22" w:firstLine="22"/>
        <w:jc w:val="right"/>
        <w:rPr>
          <w:sz w:val="24"/>
          <w:szCs w:val="24"/>
        </w:rPr>
      </w:pPr>
      <w:r>
        <w:rPr>
          <w:noProof/>
        </w:rPr>
        <mc:AlternateContent>
          <mc:Choice Requires="wps">
            <w:drawing>
              <wp:anchor distT="0" distB="0" distL="114300" distR="114300" simplePos="0" relativeHeight="251663360" behindDoc="0" locked="0" layoutInCell="1" allowOverlap="1" wp14:anchorId="0B8F1DC2" wp14:editId="66BDB28C">
                <wp:simplePos x="0" y="0"/>
                <wp:positionH relativeFrom="column">
                  <wp:posOffset>-175260</wp:posOffset>
                </wp:positionH>
                <wp:positionV relativeFrom="paragraph">
                  <wp:posOffset>158750</wp:posOffset>
                </wp:positionV>
                <wp:extent cx="4267200" cy="1362075"/>
                <wp:effectExtent l="0" t="0" r="19050" b="285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362075"/>
                        </a:xfrm>
                        <a:prstGeom prst="rect">
                          <a:avLst/>
                        </a:prstGeom>
                        <a:solidFill>
                          <a:srgbClr val="FFFFFF"/>
                        </a:solidFill>
                        <a:ln w="9525">
                          <a:solidFill>
                            <a:schemeClr val="bg1"/>
                          </a:solidFill>
                          <a:miter lim="800000"/>
                          <a:headEnd/>
                          <a:tailEnd/>
                        </a:ln>
                      </wps:spPr>
                      <wps:txbx>
                        <w:txbxContent>
                          <w:p w14:paraId="6B65E6B2" w14:textId="77777777" w:rsidR="001A7B3C" w:rsidRDefault="001A7B3C" w:rsidP="001A7B3C">
                            <w:pPr>
                              <w:pStyle w:val="1"/>
                              <w:spacing w:line="240" w:lineRule="auto"/>
                              <w:ind w:firstLine="0"/>
                              <w:jc w:val="both"/>
                              <w:rPr>
                                <w:b/>
                                <w:sz w:val="24"/>
                                <w:szCs w:val="24"/>
                              </w:rPr>
                            </w:pPr>
                            <w:r w:rsidRPr="00133110">
                              <w:rPr>
                                <w:b/>
                                <w:sz w:val="24"/>
                                <w:szCs w:val="24"/>
                              </w:rPr>
                              <w:t xml:space="preserve">Об утверждении Порядка определения стоимости оказания физкультурно-оздоровительных услуг, относящихся к основным видам деятельности муниципальных бюджетных учреждений, оказываемых ими сверх установленного муниципального задания, </w:t>
                            </w:r>
                            <w:r>
                              <w:rPr>
                                <w:b/>
                                <w:sz w:val="24"/>
                                <w:szCs w:val="24"/>
                              </w:rPr>
                              <w:t xml:space="preserve">                   </w:t>
                            </w:r>
                            <w:r w:rsidRPr="00133110">
                              <w:rPr>
                                <w:b/>
                                <w:sz w:val="24"/>
                                <w:szCs w:val="24"/>
                              </w:rPr>
                              <w:t>а также в случаях, определенных федеральными законами в пределах установленного муниципального задания</w:t>
                            </w:r>
                          </w:p>
                          <w:p w14:paraId="3F502058" w14:textId="77777777" w:rsidR="001A7B3C" w:rsidRDefault="001A7B3C" w:rsidP="001A7B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3.8pt;margin-top:12.5pt;width:336pt;height:10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" strokecolor="white [3212]">
                <v:textbox>
                  <w:txbxContent>
                    <w:p w14:paraId="6B65E6B2" w14:textId="77777777" w:rsidR="001A7B3C" w:rsidRDefault="001A7B3C" w:rsidP="001A7B3C">
                      <w:pPr>
                        <w:pStyle w:val="1"/>
                        <w:spacing w:line="240" w:lineRule="auto"/>
                        <w:ind w:firstLine="0"/>
                        <w:jc w:val="both"/>
                        <w:rPr>
                          <w:b/>
                          <w:sz w:val="24"/>
                          <w:szCs w:val="24"/>
                        </w:rPr>
                      </w:pPr>
                      <w:r w:rsidRPr="00133110">
                        <w:rPr>
                          <w:b/>
                          <w:sz w:val="24"/>
                          <w:szCs w:val="24"/>
                        </w:rPr>
                        <w:t xml:space="preserve">Об утверждении Порядка определения стоимости оказания физкультурно-оздоровительных услуг, относящихся к основным видам деятельности муниципальных бюджетных учреждений, оказываемых ими сверх установленного муниципального задания, </w:t>
                      </w:r>
                      <w:r>
                        <w:rPr>
                          <w:b/>
                          <w:sz w:val="24"/>
                          <w:szCs w:val="24"/>
                        </w:rPr>
                        <w:t xml:space="preserve">                   </w:t>
                      </w:r>
                      <w:r w:rsidRPr="00133110">
                        <w:rPr>
                          <w:b/>
                          <w:sz w:val="24"/>
                          <w:szCs w:val="24"/>
                        </w:rPr>
                        <w:t>а также в случаях, определенных федеральными законами в пределах установленного муниципального задания</w:t>
                      </w:r>
                    </w:p>
                    <w:p w14:paraId="3F502058" w14:textId="77777777" w:rsidR="001A7B3C" w:rsidRDefault="001A7B3C" w:rsidP="001A7B3C"/>
                  </w:txbxContent>
                </v:textbox>
              </v:shape>
            </w:pict>
          </mc:Fallback>
        </mc:AlternateContent>
      </w:r>
    </w:p>
    <w:p w14:paraId="4D9CA383" w14:textId="77777777" w:rsidR="001A7B3C" w:rsidRDefault="001A7B3C" w:rsidP="000560B3">
      <w:pPr>
        <w:spacing w:after="0"/>
        <w:ind w:left="93" w:right="-22" w:firstLine="22"/>
        <w:jc w:val="right"/>
        <w:rPr>
          <w:sz w:val="24"/>
          <w:szCs w:val="24"/>
        </w:rPr>
      </w:pPr>
    </w:p>
    <w:p w14:paraId="0D39B0A2" w14:textId="77777777" w:rsidR="001A7B3C" w:rsidRDefault="001A7B3C" w:rsidP="000560B3">
      <w:pPr>
        <w:spacing w:after="0"/>
        <w:ind w:left="93" w:right="-22" w:firstLine="22"/>
        <w:jc w:val="right"/>
        <w:rPr>
          <w:sz w:val="24"/>
          <w:szCs w:val="24"/>
        </w:rPr>
      </w:pPr>
    </w:p>
    <w:p w14:paraId="0C262F86" w14:textId="77777777" w:rsidR="001A7B3C" w:rsidRDefault="001A7B3C" w:rsidP="000560B3">
      <w:pPr>
        <w:spacing w:after="0"/>
        <w:ind w:left="93" w:right="-22" w:firstLine="22"/>
        <w:jc w:val="right"/>
        <w:rPr>
          <w:sz w:val="24"/>
          <w:szCs w:val="24"/>
        </w:rPr>
      </w:pPr>
    </w:p>
    <w:p w14:paraId="2FF9CF05" w14:textId="77777777" w:rsidR="001A7B3C" w:rsidRDefault="001A7B3C" w:rsidP="000560B3">
      <w:pPr>
        <w:spacing w:after="0"/>
        <w:ind w:left="93" w:right="-22" w:firstLine="22"/>
        <w:jc w:val="right"/>
        <w:rPr>
          <w:sz w:val="24"/>
          <w:szCs w:val="24"/>
        </w:rPr>
      </w:pPr>
    </w:p>
    <w:p w14:paraId="1D87B428" w14:textId="77777777" w:rsidR="001A7B3C" w:rsidRDefault="001A7B3C" w:rsidP="000560B3">
      <w:pPr>
        <w:spacing w:after="0"/>
        <w:ind w:left="93" w:right="-22" w:firstLine="22"/>
        <w:jc w:val="right"/>
        <w:rPr>
          <w:sz w:val="24"/>
          <w:szCs w:val="24"/>
        </w:rPr>
      </w:pPr>
    </w:p>
    <w:p w14:paraId="7A1724FD" w14:textId="77777777" w:rsidR="001A7B3C" w:rsidRDefault="001A7B3C" w:rsidP="000560B3">
      <w:pPr>
        <w:spacing w:after="0"/>
        <w:ind w:left="93" w:right="-22" w:firstLine="22"/>
        <w:jc w:val="right"/>
        <w:rPr>
          <w:sz w:val="24"/>
          <w:szCs w:val="24"/>
        </w:rPr>
      </w:pPr>
    </w:p>
    <w:p w14:paraId="111CA1F0" w14:textId="77777777" w:rsidR="001A7B3C" w:rsidRDefault="001A7B3C" w:rsidP="000560B3">
      <w:pPr>
        <w:spacing w:after="0"/>
        <w:ind w:left="93" w:right="-22" w:firstLine="22"/>
        <w:jc w:val="right"/>
        <w:rPr>
          <w:sz w:val="24"/>
          <w:szCs w:val="24"/>
        </w:rPr>
      </w:pPr>
    </w:p>
    <w:p w14:paraId="4054EDDE" w14:textId="77777777" w:rsidR="001A7B3C" w:rsidRPr="00133110" w:rsidRDefault="001A7B3C" w:rsidP="001A7B3C">
      <w:pPr>
        <w:pStyle w:val="1"/>
        <w:spacing w:line="240" w:lineRule="auto"/>
        <w:ind w:firstLine="0"/>
        <w:jc w:val="center"/>
        <w:rPr>
          <w:b/>
          <w:sz w:val="24"/>
          <w:szCs w:val="24"/>
        </w:rPr>
      </w:pPr>
    </w:p>
    <w:p w14:paraId="153622F6" w14:textId="6EDF06B6" w:rsidR="001A7B3C" w:rsidRDefault="001A7B3C" w:rsidP="001A7B3C">
      <w:pPr>
        <w:pStyle w:val="1"/>
        <w:spacing w:line="240" w:lineRule="auto"/>
        <w:ind w:firstLine="708"/>
        <w:jc w:val="both"/>
        <w:rPr>
          <w:color w:val="333333"/>
          <w:sz w:val="24"/>
          <w:szCs w:val="24"/>
          <w:shd w:val="clear" w:color="auto" w:fill="FFFFFF"/>
        </w:rPr>
      </w:pPr>
      <w:proofErr w:type="gramStart"/>
      <w:r w:rsidRPr="00133110">
        <w:rPr>
          <w:sz w:val="24"/>
          <w:szCs w:val="24"/>
        </w:rPr>
        <w:t xml:space="preserve">В соответствии  с Гражданским кодексом Российской Федерации, Бюджетным кодексом Российской Федерации, пунктом 4 статьи 9.2 Федерального закона от 12.01.1996 № 7-ФЗ </w:t>
      </w:r>
      <w:r>
        <w:rPr>
          <w:sz w:val="24"/>
          <w:szCs w:val="24"/>
        </w:rPr>
        <w:t>«О</w:t>
      </w:r>
      <w:r w:rsidRPr="00133110">
        <w:rPr>
          <w:sz w:val="24"/>
          <w:szCs w:val="24"/>
        </w:rPr>
        <w:t xml:space="preserve"> некоммерческих организациях</w:t>
      </w:r>
      <w:r>
        <w:rPr>
          <w:sz w:val="24"/>
          <w:szCs w:val="24"/>
        </w:rPr>
        <w:t>»</w:t>
      </w:r>
      <w:r w:rsidRPr="00133110">
        <w:rPr>
          <w:sz w:val="24"/>
          <w:szCs w:val="24"/>
        </w:rPr>
        <w:t>, статьей 17 Федерального закона от 06.10.2003 №</w:t>
      </w:r>
      <w:r>
        <w:rPr>
          <w:sz w:val="24"/>
          <w:szCs w:val="24"/>
        </w:rPr>
        <w:t xml:space="preserve"> </w:t>
      </w:r>
      <w:r w:rsidRPr="00133110">
        <w:rPr>
          <w:sz w:val="24"/>
          <w:szCs w:val="24"/>
        </w:rPr>
        <w:t xml:space="preserve">131 - ФЗ « Об общих принципах организации местного самоуправления в Российской Федерации», Законом Российской Федерации от 07.02.1992 № 2300-1 </w:t>
      </w:r>
      <w:r>
        <w:rPr>
          <w:sz w:val="24"/>
          <w:szCs w:val="24"/>
        </w:rPr>
        <w:t>«</w:t>
      </w:r>
      <w:r w:rsidR="00292F98">
        <w:rPr>
          <w:sz w:val="24"/>
          <w:szCs w:val="24"/>
        </w:rPr>
        <w:t>О</w:t>
      </w:r>
      <w:r w:rsidRPr="00133110">
        <w:rPr>
          <w:sz w:val="24"/>
          <w:szCs w:val="24"/>
        </w:rPr>
        <w:t xml:space="preserve"> защите прав потребителей</w:t>
      </w:r>
      <w:r>
        <w:rPr>
          <w:sz w:val="24"/>
          <w:szCs w:val="24"/>
        </w:rPr>
        <w:t>»</w:t>
      </w:r>
      <w:r w:rsidRPr="00133110">
        <w:rPr>
          <w:sz w:val="24"/>
          <w:szCs w:val="24"/>
        </w:rPr>
        <w:t xml:space="preserve">, Законом Российской Федерации №329-Ф3 от 04.12.2007 </w:t>
      </w:r>
      <w:r>
        <w:rPr>
          <w:sz w:val="24"/>
          <w:szCs w:val="24"/>
        </w:rPr>
        <w:t>«</w:t>
      </w:r>
      <w:r w:rsidR="00292F98">
        <w:rPr>
          <w:sz w:val="24"/>
          <w:szCs w:val="24"/>
        </w:rPr>
        <w:t>О</w:t>
      </w:r>
      <w:r w:rsidRPr="00133110">
        <w:rPr>
          <w:sz w:val="24"/>
          <w:szCs w:val="24"/>
        </w:rPr>
        <w:t xml:space="preserve"> физической культуре и</w:t>
      </w:r>
      <w:proofErr w:type="gramEnd"/>
      <w:r w:rsidRPr="00133110">
        <w:rPr>
          <w:sz w:val="24"/>
          <w:szCs w:val="24"/>
        </w:rPr>
        <w:t xml:space="preserve"> </w:t>
      </w:r>
      <w:proofErr w:type="gramStart"/>
      <w:r w:rsidRPr="00133110">
        <w:rPr>
          <w:sz w:val="24"/>
          <w:szCs w:val="24"/>
        </w:rPr>
        <w:t>спорте</w:t>
      </w:r>
      <w:proofErr w:type="gramEnd"/>
      <w:r w:rsidRPr="00133110">
        <w:rPr>
          <w:sz w:val="24"/>
          <w:szCs w:val="24"/>
        </w:rPr>
        <w:t xml:space="preserve"> в Российской Федерации</w:t>
      </w:r>
      <w:r>
        <w:rPr>
          <w:sz w:val="24"/>
          <w:szCs w:val="24"/>
        </w:rPr>
        <w:t>»</w:t>
      </w:r>
      <w:r w:rsidRPr="00133110">
        <w:rPr>
          <w:sz w:val="24"/>
          <w:szCs w:val="24"/>
        </w:rPr>
        <w:t>, постановлением Правительства Российской Федерации от 30.01.2023 №129</w:t>
      </w:r>
      <w:r w:rsidRPr="00133110">
        <w:rPr>
          <w:rFonts w:ascii="Arial" w:hAnsi="Arial" w:cs="Arial"/>
          <w:color w:val="333333"/>
          <w:sz w:val="24"/>
          <w:szCs w:val="24"/>
          <w:shd w:val="clear" w:color="auto" w:fill="FFFFFF"/>
        </w:rPr>
        <w:t xml:space="preserve"> </w:t>
      </w:r>
      <w:r>
        <w:rPr>
          <w:color w:val="333333"/>
          <w:sz w:val="24"/>
          <w:szCs w:val="24"/>
          <w:shd w:val="clear" w:color="auto" w:fill="FFFFFF"/>
        </w:rPr>
        <w:t>«</w:t>
      </w:r>
      <w:r w:rsidRPr="00133110">
        <w:rPr>
          <w:bCs/>
          <w:color w:val="333333"/>
          <w:sz w:val="24"/>
          <w:szCs w:val="24"/>
          <w:shd w:val="clear" w:color="auto" w:fill="FFFFFF"/>
        </w:rPr>
        <w:t>Об утверждении Правил оказания физкультурно-оздоровительных услуг</w:t>
      </w:r>
      <w:r>
        <w:rPr>
          <w:color w:val="333333"/>
          <w:sz w:val="24"/>
          <w:szCs w:val="24"/>
          <w:shd w:val="clear" w:color="auto" w:fill="FFFFFF"/>
        </w:rPr>
        <w:t>»</w:t>
      </w:r>
      <w:r w:rsidRPr="00133110">
        <w:rPr>
          <w:color w:val="333333"/>
          <w:sz w:val="24"/>
          <w:szCs w:val="24"/>
          <w:shd w:val="clear" w:color="auto" w:fill="FFFFFF"/>
        </w:rPr>
        <w:t>,</w:t>
      </w:r>
    </w:p>
    <w:p w14:paraId="58E7EB84" w14:textId="77777777" w:rsidR="001A7B3C" w:rsidRPr="001A7B3C" w:rsidRDefault="001A7B3C" w:rsidP="001A7B3C">
      <w:pPr>
        <w:pStyle w:val="1"/>
        <w:spacing w:line="240" w:lineRule="auto"/>
        <w:ind w:firstLine="708"/>
        <w:jc w:val="both"/>
        <w:rPr>
          <w:sz w:val="16"/>
          <w:szCs w:val="16"/>
        </w:rPr>
      </w:pPr>
    </w:p>
    <w:p w14:paraId="544310FA" w14:textId="77777777" w:rsidR="001A7B3C" w:rsidRDefault="001A7B3C" w:rsidP="001A7B3C">
      <w:pPr>
        <w:pStyle w:val="1"/>
        <w:spacing w:line="240" w:lineRule="auto"/>
        <w:ind w:firstLine="709"/>
        <w:jc w:val="center"/>
        <w:rPr>
          <w:b/>
          <w:bCs/>
          <w:sz w:val="24"/>
          <w:szCs w:val="24"/>
        </w:rPr>
      </w:pPr>
      <w:r w:rsidRPr="00133110">
        <w:rPr>
          <w:b/>
          <w:bCs/>
          <w:sz w:val="24"/>
          <w:szCs w:val="24"/>
        </w:rPr>
        <w:t>Администрация Старицкого муниципального округа Тверской области ПОСТАНОВЛЯЕТ:</w:t>
      </w:r>
    </w:p>
    <w:p w14:paraId="2BEF217C" w14:textId="77777777" w:rsidR="001A7B3C" w:rsidRPr="001A7B3C" w:rsidRDefault="001A7B3C" w:rsidP="001A7B3C">
      <w:pPr>
        <w:pStyle w:val="1"/>
        <w:spacing w:line="240" w:lineRule="auto"/>
        <w:ind w:firstLine="709"/>
        <w:rPr>
          <w:sz w:val="16"/>
          <w:szCs w:val="16"/>
        </w:rPr>
      </w:pPr>
    </w:p>
    <w:p w14:paraId="0FE463A6" w14:textId="77777777" w:rsidR="001A7B3C" w:rsidRPr="00133110" w:rsidRDefault="001A7B3C" w:rsidP="001A7B3C">
      <w:pPr>
        <w:pStyle w:val="1"/>
        <w:numPr>
          <w:ilvl w:val="0"/>
          <w:numId w:val="6"/>
        </w:numPr>
        <w:tabs>
          <w:tab w:val="left" w:pos="626"/>
        </w:tabs>
        <w:spacing w:line="240" w:lineRule="auto"/>
        <w:ind w:firstLine="140"/>
        <w:jc w:val="both"/>
        <w:rPr>
          <w:sz w:val="24"/>
          <w:szCs w:val="24"/>
        </w:rPr>
      </w:pPr>
      <w:bookmarkStart w:id="0" w:name="bookmark13"/>
      <w:bookmarkEnd w:id="0"/>
      <w:r w:rsidRPr="00133110">
        <w:rPr>
          <w:sz w:val="24"/>
          <w:szCs w:val="24"/>
        </w:rPr>
        <w:t>Утвердить прилагаемый Порядок определения стоимости оказания физкультурн</w:t>
      </w:r>
      <w:proofErr w:type="gramStart"/>
      <w:r w:rsidRPr="00133110">
        <w:rPr>
          <w:sz w:val="24"/>
          <w:szCs w:val="24"/>
        </w:rPr>
        <w:t>о-</w:t>
      </w:r>
      <w:proofErr w:type="gramEnd"/>
      <w:r w:rsidRPr="00133110">
        <w:rPr>
          <w:sz w:val="24"/>
          <w:szCs w:val="24"/>
        </w:rPr>
        <w:t xml:space="preserve"> оздоровительных услуг, относящихся к основным видам деятельности муниципальных бюджетных учреждений, оказываемых ими сверх установленного муниципального задания, а также в случаях, определенных федеральными законами в пределах установленного муниципального задания (далее</w:t>
      </w:r>
      <w:r>
        <w:rPr>
          <w:sz w:val="24"/>
          <w:szCs w:val="24"/>
        </w:rPr>
        <w:t xml:space="preserve"> </w:t>
      </w:r>
      <w:r w:rsidRPr="00133110">
        <w:rPr>
          <w:sz w:val="24"/>
          <w:szCs w:val="24"/>
        </w:rPr>
        <w:t>— Порядок).</w:t>
      </w:r>
    </w:p>
    <w:p w14:paraId="47CF835D" w14:textId="77777777" w:rsidR="001A7B3C" w:rsidRPr="00133110" w:rsidRDefault="001A7B3C" w:rsidP="001A7B3C">
      <w:pPr>
        <w:pStyle w:val="1"/>
        <w:numPr>
          <w:ilvl w:val="0"/>
          <w:numId w:val="6"/>
        </w:numPr>
        <w:tabs>
          <w:tab w:val="left" w:pos="626"/>
        </w:tabs>
        <w:spacing w:line="240" w:lineRule="auto"/>
        <w:ind w:firstLine="140"/>
        <w:jc w:val="both"/>
        <w:rPr>
          <w:sz w:val="24"/>
          <w:szCs w:val="24"/>
        </w:rPr>
      </w:pPr>
      <w:bookmarkStart w:id="1" w:name="bookmark14"/>
      <w:bookmarkEnd w:id="1"/>
      <w:r w:rsidRPr="00133110">
        <w:rPr>
          <w:sz w:val="24"/>
          <w:szCs w:val="24"/>
        </w:rPr>
        <w:t>Установить, что настоящий Порядок применяется к муниципальным бюджетным учреждениям, в отношении которых Администрация Старицкого муниципального округа осуществляет функции и полномочия учредителя.</w:t>
      </w:r>
    </w:p>
    <w:p w14:paraId="7EEF5921" w14:textId="77777777" w:rsidR="001A7B3C" w:rsidRPr="00133110" w:rsidRDefault="001A7B3C" w:rsidP="001A7B3C">
      <w:pPr>
        <w:pStyle w:val="1"/>
        <w:tabs>
          <w:tab w:val="left" w:pos="443"/>
        </w:tabs>
        <w:spacing w:line="240" w:lineRule="auto"/>
        <w:ind w:firstLine="0"/>
        <w:jc w:val="both"/>
        <w:rPr>
          <w:sz w:val="24"/>
          <w:szCs w:val="24"/>
        </w:rPr>
      </w:pPr>
      <w:bookmarkStart w:id="2" w:name="bookmark15"/>
      <w:bookmarkEnd w:id="2"/>
      <w:r>
        <w:rPr>
          <w:sz w:val="24"/>
          <w:szCs w:val="24"/>
        </w:rPr>
        <w:t xml:space="preserve">    3. </w:t>
      </w:r>
      <w:proofErr w:type="gramStart"/>
      <w:r w:rsidRPr="00133110">
        <w:rPr>
          <w:sz w:val="24"/>
          <w:szCs w:val="24"/>
        </w:rPr>
        <w:t>Отраслевым органам Администрации Старицкого муниципального округа руководствоваться Порядком при установлении порядка определения стоимости оказания физкультурно-оздоровительных услуг, относящихся к основным видам деятельности муниципальных бюджетных учреждений, оказываемых ими сверх установленного муниципального задания, а также в случаях, определенных федеральными законами в пределах установленного муниципального задания, в отношении которых данные органы осуществляют функции и полномочия учредителя.</w:t>
      </w:r>
      <w:proofErr w:type="gramEnd"/>
    </w:p>
    <w:p w14:paraId="3F3B38BB" w14:textId="77777777" w:rsidR="001A7B3C" w:rsidRPr="00133110" w:rsidRDefault="001A7B3C" w:rsidP="001A7B3C">
      <w:pPr>
        <w:pStyle w:val="1"/>
        <w:tabs>
          <w:tab w:val="left" w:pos="443"/>
        </w:tabs>
        <w:spacing w:line="240" w:lineRule="auto"/>
        <w:ind w:firstLine="0"/>
        <w:jc w:val="both"/>
        <w:rPr>
          <w:sz w:val="24"/>
          <w:szCs w:val="24"/>
        </w:rPr>
      </w:pPr>
      <w:bookmarkStart w:id="3" w:name="bookmark16"/>
      <w:bookmarkStart w:id="4" w:name="bookmark17"/>
      <w:bookmarkEnd w:id="3"/>
      <w:bookmarkEnd w:id="4"/>
      <w:r>
        <w:rPr>
          <w:sz w:val="24"/>
          <w:szCs w:val="24"/>
        </w:rPr>
        <w:lastRenderedPageBreak/>
        <w:t xml:space="preserve">     4. </w:t>
      </w:r>
      <w:proofErr w:type="gramStart"/>
      <w:r w:rsidRPr="00133110">
        <w:rPr>
          <w:sz w:val="24"/>
          <w:szCs w:val="24"/>
        </w:rPr>
        <w:t>Контроль за</w:t>
      </w:r>
      <w:proofErr w:type="gramEnd"/>
      <w:r w:rsidRPr="00133110">
        <w:rPr>
          <w:sz w:val="24"/>
          <w:szCs w:val="24"/>
        </w:rPr>
        <w:t xml:space="preserve"> исполнением настоящего постановления возложить на заместителя Главы Администрации Старицкого муниципального округа М.А. Рыжкову.</w:t>
      </w:r>
    </w:p>
    <w:p w14:paraId="5DFC2D95" w14:textId="77777777" w:rsidR="001A7B3C" w:rsidRPr="00133110" w:rsidRDefault="001A7B3C" w:rsidP="001A7B3C">
      <w:pPr>
        <w:pStyle w:val="1"/>
        <w:tabs>
          <w:tab w:val="left" w:pos="443"/>
        </w:tabs>
        <w:spacing w:line="240" w:lineRule="auto"/>
        <w:ind w:firstLine="0"/>
        <w:jc w:val="both"/>
        <w:rPr>
          <w:sz w:val="24"/>
          <w:szCs w:val="24"/>
        </w:rPr>
      </w:pPr>
      <w:r>
        <w:rPr>
          <w:sz w:val="24"/>
          <w:szCs w:val="24"/>
        </w:rPr>
        <w:t xml:space="preserve">     5. </w:t>
      </w:r>
      <w:r w:rsidRPr="00133110">
        <w:rPr>
          <w:sz w:val="24"/>
          <w:szCs w:val="24"/>
        </w:rPr>
        <w:t>Настоящее постановление вступает в силу со дня его принятия, подлежит размещению на официальном сайте Администрации Старицкого муниципального округа Тверской области в информационно-телекоммуникационной сети «Интернет».</w:t>
      </w:r>
    </w:p>
    <w:p w14:paraId="2E6D8A31" w14:textId="77777777" w:rsidR="001A7B3C" w:rsidRDefault="001A7B3C" w:rsidP="001A7B3C">
      <w:pPr>
        <w:pStyle w:val="1"/>
        <w:tabs>
          <w:tab w:val="left" w:pos="443"/>
        </w:tabs>
        <w:spacing w:line="240" w:lineRule="auto"/>
        <w:ind w:firstLine="0"/>
        <w:jc w:val="both"/>
        <w:rPr>
          <w:sz w:val="24"/>
          <w:szCs w:val="24"/>
        </w:rPr>
      </w:pPr>
    </w:p>
    <w:p w14:paraId="3B5B4435" w14:textId="77777777" w:rsidR="001A7B3C" w:rsidRDefault="001A7B3C" w:rsidP="001A7B3C">
      <w:pPr>
        <w:pStyle w:val="1"/>
        <w:tabs>
          <w:tab w:val="left" w:pos="443"/>
        </w:tabs>
        <w:spacing w:line="240" w:lineRule="auto"/>
        <w:ind w:firstLine="0"/>
        <w:jc w:val="both"/>
        <w:rPr>
          <w:sz w:val="24"/>
          <w:szCs w:val="24"/>
        </w:rPr>
      </w:pPr>
    </w:p>
    <w:p w14:paraId="375466E4" w14:textId="77777777" w:rsidR="001A7B3C" w:rsidRPr="00133110" w:rsidRDefault="001A7B3C" w:rsidP="001A7B3C">
      <w:pPr>
        <w:pStyle w:val="1"/>
        <w:tabs>
          <w:tab w:val="left" w:pos="443"/>
        </w:tabs>
        <w:spacing w:line="240" w:lineRule="auto"/>
        <w:ind w:firstLine="0"/>
        <w:jc w:val="both"/>
        <w:rPr>
          <w:sz w:val="24"/>
          <w:szCs w:val="24"/>
        </w:rPr>
      </w:pPr>
    </w:p>
    <w:p w14:paraId="3BFC172A" w14:textId="77777777" w:rsidR="001A7B3C" w:rsidRDefault="001A7B3C" w:rsidP="001A7B3C">
      <w:pPr>
        <w:pStyle w:val="1"/>
        <w:spacing w:line="240" w:lineRule="auto"/>
        <w:ind w:firstLine="0"/>
        <w:jc w:val="both"/>
        <w:rPr>
          <w:sz w:val="24"/>
          <w:szCs w:val="24"/>
        </w:rPr>
      </w:pPr>
      <w:r w:rsidRPr="00133110">
        <w:rPr>
          <w:sz w:val="24"/>
          <w:szCs w:val="24"/>
        </w:rPr>
        <w:t>Глава</w:t>
      </w:r>
    </w:p>
    <w:p w14:paraId="51117408" w14:textId="6337F424" w:rsidR="001A7B3C" w:rsidRDefault="001A7B3C" w:rsidP="001A7B3C">
      <w:pPr>
        <w:pStyle w:val="1"/>
        <w:spacing w:line="240" w:lineRule="auto"/>
        <w:ind w:firstLine="0"/>
        <w:jc w:val="both"/>
      </w:pPr>
      <w:r>
        <w:rPr>
          <w:sz w:val="24"/>
          <w:szCs w:val="24"/>
        </w:rPr>
        <w:t>Старицкого муниципального округа</w:t>
      </w:r>
      <w:r>
        <w:rPr>
          <w:sz w:val="24"/>
          <w:szCs w:val="24"/>
        </w:rPr>
        <w:tab/>
      </w:r>
      <w:r>
        <w:rPr>
          <w:sz w:val="24"/>
          <w:szCs w:val="24"/>
        </w:rPr>
        <w:tab/>
      </w:r>
      <w:r>
        <w:rPr>
          <w:sz w:val="24"/>
          <w:szCs w:val="24"/>
        </w:rPr>
        <w:tab/>
      </w:r>
      <w:r>
        <w:rPr>
          <w:sz w:val="24"/>
          <w:szCs w:val="24"/>
        </w:rPr>
        <w:tab/>
      </w:r>
      <w:r>
        <w:rPr>
          <w:sz w:val="24"/>
          <w:szCs w:val="24"/>
        </w:rPr>
        <w:tab/>
        <w:t xml:space="preserve">      С. Ю. Журавлёв </w:t>
      </w:r>
    </w:p>
    <w:p w14:paraId="7939FABC" w14:textId="77777777" w:rsidR="001A7B3C" w:rsidRDefault="001A7B3C" w:rsidP="000560B3">
      <w:pPr>
        <w:spacing w:after="0"/>
        <w:ind w:left="93" w:right="-22" w:firstLine="22"/>
        <w:jc w:val="right"/>
        <w:rPr>
          <w:sz w:val="24"/>
          <w:szCs w:val="24"/>
        </w:rPr>
      </w:pPr>
    </w:p>
    <w:p w14:paraId="5FF02A06" w14:textId="77777777" w:rsidR="003E16B4" w:rsidRDefault="003E16B4" w:rsidP="000560B3">
      <w:pPr>
        <w:spacing w:after="0"/>
        <w:ind w:left="93" w:right="-22" w:firstLine="22"/>
        <w:jc w:val="right"/>
        <w:rPr>
          <w:sz w:val="24"/>
          <w:szCs w:val="24"/>
        </w:rPr>
      </w:pPr>
    </w:p>
    <w:p w14:paraId="77049319" w14:textId="77777777" w:rsidR="003E16B4" w:rsidRDefault="003E16B4" w:rsidP="000560B3">
      <w:pPr>
        <w:spacing w:after="0"/>
        <w:ind w:left="93" w:right="-22" w:firstLine="22"/>
        <w:jc w:val="right"/>
        <w:rPr>
          <w:sz w:val="24"/>
          <w:szCs w:val="24"/>
        </w:rPr>
      </w:pPr>
    </w:p>
    <w:p w14:paraId="6D85C62D" w14:textId="77777777" w:rsidR="003E16B4" w:rsidRDefault="003E16B4" w:rsidP="000560B3">
      <w:pPr>
        <w:spacing w:after="0"/>
        <w:ind w:left="93" w:right="-22" w:firstLine="22"/>
        <w:jc w:val="right"/>
        <w:rPr>
          <w:sz w:val="24"/>
          <w:szCs w:val="24"/>
        </w:rPr>
      </w:pPr>
    </w:p>
    <w:p w14:paraId="5984DCBB" w14:textId="77777777" w:rsidR="003E16B4" w:rsidRDefault="003E16B4" w:rsidP="000560B3">
      <w:pPr>
        <w:spacing w:after="0"/>
        <w:ind w:left="93" w:right="-22" w:firstLine="22"/>
        <w:jc w:val="right"/>
        <w:rPr>
          <w:sz w:val="24"/>
          <w:szCs w:val="24"/>
        </w:rPr>
      </w:pPr>
    </w:p>
    <w:p w14:paraId="10A03CA9" w14:textId="77777777" w:rsidR="003E16B4" w:rsidRDefault="003E16B4" w:rsidP="000560B3">
      <w:pPr>
        <w:spacing w:after="0"/>
        <w:ind w:left="93" w:right="-22" w:firstLine="22"/>
        <w:jc w:val="right"/>
        <w:rPr>
          <w:sz w:val="24"/>
          <w:szCs w:val="24"/>
        </w:rPr>
      </w:pPr>
    </w:p>
    <w:p w14:paraId="3D9B488D" w14:textId="77777777" w:rsidR="003E16B4" w:rsidRDefault="003E16B4" w:rsidP="000560B3">
      <w:pPr>
        <w:spacing w:after="0"/>
        <w:ind w:left="93" w:right="-22" w:firstLine="22"/>
        <w:jc w:val="right"/>
        <w:rPr>
          <w:sz w:val="24"/>
          <w:szCs w:val="24"/>
        </w:rPr>
      </w:pPr>
    </w:p>
    <w:p w14:paraId="3C837112" w14:textId="77777777" w:rsidR="003E16B4" w:rsidRDefault="003E16B4" w:rsidP="000560B3">
      <w:pPr>
        <w:spacing w:after="0"/>
        <w:ind w:left="93" w:right="-22" w:firstLine="22"/>
        <w:jc w:val="right"/>
        <w:rPr>
          <w:sz w:val="24"/>
          <w:szCs w:val="24"/>
        </w:rPr>
      </w:pPr>
    </w:p>
    <w:p w14:paraId="1BF326DC" w14:textId="77777777" w:rsidR="003E16B4" w:rsidRDefault="003E16B4" w:rsidP="000560B3">
      <w:pPr>
        <w:spacing w:after="0"/>
        <w:ind w:left="93" w:right="-22" w:firstLine="22"/>
        <w:jc w:val="right"/>
        <w:rPr>
          <w:sz w:val="24"/>
          <w:szCs w:val="24"/>
        </w:rPr>
      </w:pPr>
    </w:p>
    <w:p w14:paraId="13BDF0B1" w14:textId="77777777" w:rsidR="003E16B4" w:rsidRDefault="003E16B4" w:rsidP="000560B3">
      <w:pPr>
        <w:spacing w:after="0"/>
        <w:ind w:left="93" w:right="-22" w:firstLine="22"/>
        <w:jc w:val="right"/>
        <w:rPr>
          <w:sz w:val="24"/>
          <w:szCs w:val="24"/>
        </w:rPr>
      </w:pPr>
    </w:p>
    <w:p w14:paraId="16627B42" w14:textId="77777777" w:rsidR="003E16B4" w:rsidRDefault="003E16B4" w:rsidP="000560B3">
      <w:pPr>
        <w:spacing w:after="0"/>
        <w:ind w:left="93" w:right="-22" w:firstLine="22"/>
        <w:jc w:val="right"/>
        <w:rPr>
          <w:sz w:val="24"/>
          <w:szCs w:val="24"/>
        </w:rPr>
      </w:pPr>
    </w:p>
    <w:p w14:paraId="5D53F9FB" w14:textId="77777777" w:rsidR="003E16B4" w:rsidRDefault="003E16B4" w:rsidP="000560B3">
      <w:pPr>
        <w:spacing w:after="0"/>
        <w:ind w:left="93" w:right="-22" w:firstLine="22"/>
        <w:jc w:val="right"/>
        <w:rPr>
          <w:sz w:val="24"/>
          <w:szCs w:val="24"/>
        </w:rPr>
      </w:pPr>
    </w:p>
    <w:p w14:paraId="0640BA52" w14:textId="77777777" w:rsidR="003E16B4" w:rsidRDefault="003E16B4" w:rsidP="000560B3">
      <w:pPr>
        <w:spacing w:after="0"/>
        <w:ind w:left="93" w:right="-22" w:firstLine="22"/>
        <w:jc w:val="right"/>
        <w:rPr>
          <w:sz w:val="24"/>
          <w:szCs w:val="24"/>
        </w:rPr>
      </w:pPr>
    </w:p>
    <w:p w14:paraId="22EDDD95" w14:textId="77777777" w:rsidR="003E16B4" w:rsidRDefault="003E16B4" w:rsidP="000560B3">
      <w:pPr>
        <w:spacing w:after="0"/>
        <w:ind w:left="93" w:right="-22" w:firstLine="22"/>
        <w:jc w:val="right"/>
        <w:rPr>
          <w:sz w:val="24"/>
          <w:szCs w:val="24"/>
        </w:rPr>
      </w:pPr>
    </w:p>
    <w:p w14:paraId="17208CFB" w14:textId="77777777" w:rsidR="003E16B4" w:rsidRDefault="003E16B4" w:rsidP="000560B3">
      <w:pPr>
        <w:spacing w:after="0"/>
        <w:ind w:left="93" w:right="-22" w:firstLine="22"/>
        <w:jc w:val="right"/>
        <w:rPr>
          <w:sz w:val="24"/>
          <w:szCs w:val="24"/>
        </w:rPr>
      </w:pPr>
    </w:p>
    <w:p w14:paraId="1B3F3E27" w14:textId="77777777" w:rsidR="003E16B4" w:rsidRDefault="003E16B4" w:rsidP="000560B3">
      <w:pPr>
        <w:spacing w:after="0"/>
        <w:ind w:left="93" w:right="-22" w:firstLine="22"/>
        <w:jc w:val="right"/>
        <w:rPr>
          <w:sz w:val="24"/>
          <w:szCs w:val="24"/>
        </w:rPr>
      </w:pPr>
    </w:p>
    <w:p w14:paraId="08DAB9A7" w14:textId="77777777" w:rsidR="003E16B4" w:rsidRDefault="003E16B4" w:rsidP="000560B3">
      <w:pPr>
        <w:spacing w:after="0"/>
        <w:ind w:left="93" w:right="-22" w:firstLine="22"/>
        <w:jc w:val="right"/>
        <w:rPr>
          <w:sz w:val="24"/>
          <w:szCs w:val="24"/>
        </w:rPr>
      </w:pPr>
    </w:p>
    <w:p w14:paraId="05D2FA34" w14:textId="77777777" w:rsidR="003E16B4" w:rsidRDefault="003E16B4" w:rsidP="000560B3">
      <w:pPr>
        <w:spacing w:after="0"/>
        <w:ind w:left="93" w:right="-22" w:firstLine="22"/>
        <w:jc w:val="right"/>
        <w:rPr>
          <w:sz w:val="24"/>
          <w:szCs w:val="24"/>
        </w:rPr>
      </w:pPr>
    </w:p>
    <w:p w14:paraId="59955F81" w14:textId="77777777" w:rsidR="003E16B4" w:rsidRDefault="003E16B4" w:rsidP="000560B3">
      <w:pPr>
        <w:spacing w:after="0"/>
        <w:ind w:left="93" w:right="-22" w:firstLine="22"/>
        <w:jc w:val="right"/>
        <w:rPr>
          <w:sz w:val="24"/>
          <w:szCs w:val="24"/>
        </w:rPr>
      </w:pPr>
    </w:p>
    <w:p w14:paraId="3FA6238E" w14:textId="77777777" w:rsidR="003E16B4" w:rsidRDefault="003E16B4" w:rsidP="000560B3">
      <w:pPr>
        <w:spacing w:after="0"/>
        <w:ind w:left="93" w:right="-22" w:firstLine="22"/>
        <w:jc w:val="right"/>
        <w:rPr>
          <w:sz w:val="24"/>
          <w:szCs w:val="24"/>
        </w:rPr>
      </w:pPr>
    </w:p>
    <w:p w14:paraId="47D98670" w14:textId="77777777" w:rsidR="003E16B4" w:rsidRDefault="003E16B4" w:rsidP="000560B3">
      <w:pPr>
        <w:spacing w:after="0"/>
        <w:ind w:left="93" w:right="-22" w:firstLine="22"/>
        <w:jc w:val="right"/>
        <w:rPr>
          <w:sz w:val="24"/>
          <w:szCs w:val="24"/>
        </w:rPr>
      </w:pPr>
    </w:p>
    <w:p w14:paraId="58BFC4A9" w14:textId="77777777" w:rsidR="003E16B4" w:rsidRDefault="003E16B4" w:rsidP="000560B3">
      <w:pPr>
        <w:spacing w:after="0"/>
        <w:ind w:left="93" w:right="-22" w:firstLine="22"/>
        <w:jc w:val="right"/>
        <w:rPr>
          <w:sz w:val="24"/>
          <w:szCs w:val="24"/>
        </w:rPr>
      </w:pPr>
    </w:p>
    <w:p w14:paraId="20F28BF4" w14:textId="77777777" w:rsidR="003E16B4" w:rsidRDefault="003E16B4" w:rsidP="000560B3">
      <w:pPr>
        <w:spacing w:after="0"/>
        <w:ind w:left="93" w:right="-22" w:firstLine="22"/>
        <w:jc w:val="right"/>
        <w:rPr>
          <w:sz w:val="24"/>
          <w:szCs w:val="24"/>
        </w:rPr>
      </w:pPr>
    </w:p>
    <w:p w14:paraId="73534295" w14:textId="77777777" w:rsidR="003E16B4" w:rsidRDefault="003E16B4" w:rsidP="000560B3">
      <w:pPr>
        <w:spacing w:after="0"/>
        <w:ind w:left="93" w:right="-22" w:firstLine="22"/>
        <w:jc w:val="right"/>
        <w:rPr>
          <w:sz w:val="24"/>
          <w:szCs w:val="24"/>
        </w:rPr>
      </w:pPr>
    </w:p>
    <w:p w14:paraId="73471540" w14:textId="77777777" w:rsidR="003E16B4" w:rsidRDefault="003E16B4" w:rsidP="000560B3">
      <w:pPr>
        <w:spacing w:after="0"/>
        <w:ind w:left="93" w:right="-22" w:firstLine="22"/>
        <w:jc w:val="right"/>
        <w:rPr>
          <w:sz w:val="24"/>
          <w:szCs w:val="24"/>
        </w:rPr>
      </w:pPr>
    </w:p>
    <w:p w14:paraId="7286C90F" w14:textId="77777777" w:rsidR="003E16B4" w:rsidRDefault="003E16B4" w:rsidP="000560B3">
      <w:pPr>
        <w:spacing w:after="0"/>
        <w:ind w:left="93" w:right="-22" w:firstLine="22"/>
        <w:jc w:val="right"/>
        <w:rPr>
          <w:sz w:val="24"/>
          <w:szCs w:val="24"/>
        </w:rPr>
      </w:pPr>
    </w:p>
    <w:p w14:paraId="15824C2D" w14:textId="77777777" w:rsidR="003E16B4" w:rsidRDefault="003E16B4" w:rsidP="000560B3">
      <w:pPr>
        <w:spacing w:after="0"/>
        <w:ind w:left="93" w:right="-22" w:firstLine="22"/>
        <w:jc w:val="right"/>
        <w:rPr>
          <w:sz w:val="24"/>
          <w:szCs w:val="24"/>
        </w:rPr>
      </w:pPr>
    </w:p>
    <w:p w14:paraId="21461CF8" w14:textId="77777777" w:rsidR="003E16B4" w:rsidRDefault="003E16B4" w:rsidP="000560B3">
      <w:pPr>
        <w:spacing w:after="0"/>
        <w:ind w:left="93" w:right="-22" w:firstLine="22"/>
        <w:jc w:val="right"/>
        <w:rPr>
          <w:sz w:val="24"/>
          <w:szCs w:val="24"/>
        </w:rPr>
      </w:pPr>
    </w:p>
    <w:p w14:paraId="2A97CE46" w14:textId="77777777" w:rsidR="003E16B4" w:rsidRDefault="003E16B4" w:rsidP="000560B3">
      <w:pPr>
        <w:spacing w:after="0"/>
        <w:ind w:left="93" w:right="-22" w:firstLine="22"/>
        <w:jc w:val="right"/>
        <w:rPr>
          <w:sz w:val="24"/>
          <w:szCs w:val="24"/>
        </w:rPr>
      </w:pPr>
    </w:p>
    <w:p w14:paraId="6DCBC598" w14:textId="77777777" w:rsidR="00003120" w:rsidRDefault="00003120" w:rsidP="000560B3">
      <w:pPr>
        <w:spacing w:after="0"/>
        <w:ind w:left="93" w:right="-22" w:firstLine="22"/>
        <w:jc w:val="right"/>
        <w:rPr>
          <w:sz w:val="24"/>
          <w:szCs w:val="24"/>
        </w:rPr>
      </w:pPr>
    </w:p>
    <w:p w14:paraId="3D684670" w14:textId="77777777" w:rsidR="00003120" w:rsidRDefault="00003120" w:rsidP="000560B3">
      <w:pPr>
        <w:spacing w:after="0"/>
        <w:ind w:left="93" w:right="-22" w:firstLine="22"/>
        <w:jc w:val="right"/>
        <w:rPr>
          <w:sz w:val="24"/>
          <w:szCs w:val="24"/>
        </w:rPr>
      </w:pPr>
    </w:p>
    <w:p w14:paraId="1ADA5A42" w14:textId="77777777" w:rsidR="003E16B4" w:rsidRDefault="003E16B4" w:rsidP="000560B3">
      <w:pPr>
        <w:spacing w:after="0"/>
        <w:ind w:left="93" w:right="-22" w:firstLine="22"/>
        <w:jc w:val="right"/>
        <w:rPr>
          <w:sz w:val="24"/>
          <w:szCs w:val="24"/>
        </w:rPr>
      </w:pPr>
    </w:p>
    <w:p w14:paraId="2F9CCD62" w14:textId="77777777" w:rsidR="00003120" w:rsidRDefault="00003120" w:rsidP="000560B3">
      <w:pPr>
        <w:spacing w:after="0"/>
        <w:ind w:left="93" w:right="-22" w:firstLine="22"/>
        <w:jc w:val="right"/>
        <w:rPr>
          <w:sz w:val="24"/>
          <w:szCs w:val="24"/>
        </w:rPr>
      </w:pPr>
    </w:p>
    <w:p w14:paraId="2D7FE2D3" w14:textId="77777777" w:rsidR="00003120" w:rsidRDefault="00003120" w:rsidP="000560B3">
      <w:pPr>
        <w:spacing w:after="0"/>
        <w:ind w:left="93" w:right="-22" w:firstLine="22"/>
        <w:jc w:val="right"/>
        <w:rPr>
          <w:sz w:val="24"/>
          <w:szCs w:val="24"/>
        </w:rPr>
      </w:pPr>
    </w:p>
    <w:p w14:paraId="749E02D5" w14:textId="77777777" w:rsidR="001A7B3C" w:rsidRDefault="001A7B3C" w:rsidP="000560B3">
      <w:pPr>
        <w:spacing w:after="0"/>
        <w:ind w:left="93" w:right="-22" w:firstLine="22"/>
        <w:jc w:val="right"/>
        <w:rPr>
          <w:sz w:val="24"/>
          <w:szCs w:val="24"/>
        </w:rPr>
      </w:pPr>
    </w:p>
    <w:p w14:paraId="6CDFABF3" w14:textId="77777777" w:rsidR="001A7B3C" w:rsidRDefault="001A7B3C" w:rsidP="000560B3">
      <w:pPr>
        <w:spacing w:after="0"/>
        <w:ind w:left="93" w:right="-22" w:firstLine="22"/>
        <w:jc w:val="right"/>
        <w:rPr>
          <w:sz w:val="24"/>
          <w:szCs w:val="24"/>
        </w:rPr>
      </w:pPr>
    </w:p>
    <w:p w14:paraId="5BD46BCF" w14:textId="77777777" w:rsidR="001A7B3C" w:rsidRDefault="001A7B3C" w:rsidP="000560B3">
      <w:pPr>
        <w:spacing w:after="0"/>
        <w:ind w:left="93" w:right="-22" w:firstLine="22"/>
        <w:jc w:val="right"/>
        <w:rPr>
          <w:sz w:val="24"/>
          <w:szCs w:val="24"/>
        </w:rPr>
      </w:pPr>
    </w:p>
    <w:p w14:paraId="7F38B8A4" w14:textId="77777777" w:rsidR="001A7B3C" w:rsidRDefault="001A7B3C" w:rsidP="000560B3">
      <w:pPr>
        <w:spacing w:after="0"/>
        <w:ind w:left="93" w:right="-22" w:firstLine="22"/>
        <w:jc w:val="right"/>
        <w:rPr>
          <w:sz w:val="24"/>
          <w:szCs w:val="24"/>
        </w:rPr>
      </w:pPr>
    </w:p>
    <w:p w14:paraId="1E2D714D" w14:textId="77777777" w:rsidR="00003120" w:rsidRDefault="00003120" w:rsidP="000560B3">
      <w:pPr>
        <w:spacing w:after="0"/>
        <w:ind w:left="93" w:right="-22" w:firstLine="22"/>
        <w:jc w:val="right"/>
        <w:rPr>
          <w:sz w:val="24"/>
          <w:szCs w:val="24"/>
        </w:rPr>
      </w:pPr>
    </w:p>
    <w:p w14:paraId="506056BC" w14:textId="77777777" w:rsidR="00003120" w:rsidRDefault="00003120" w:rsidP="000560B3">
      <w:pPr>
        <w:spacing w:after="0"/>
        <w:ind w:left="93" w:right="-22" w:firstLine="22"/>
        <w:jc w:val="right"/>
        <w:rPr>
          <w:sz w:val="24"/>
          <w:szCs w:val="24"/>
        </w:rPr>
      </w:pPr>
    </w:p>
    <w:p w14:paraId="1AEC5A3E" w14:textId="77777777" w:rsidR="00003120" w:rsidRDefault="00003120" w:rsidP="000560B3">
      <w:pPr>
        <w:spacing w:after="0"/>
        <w:ind w:left="93" w:right="-22" w:firstLine="22"/>
        <w:jc w:val="right"/>
        <w:rPr>
          <w:sz w:val="24"/>
          <w:szCs w:val="24"/>
        </w:rPr>
      </w:pPr>
    </w:p>
    <w:p w14:paraId="3C3B1D57" w14:textId="77777777" w:rsidR="003E16B4" w:rsidRDefault="003E16B4" w:rsidP="000560B3">
      <w:pPr>
        <w:spacing w:after="0"/>
        <w:ind w:left="93" w:right="-22" w:firstLine="22"/>
        <w:jc w:val="right"/>
        <w:rPr>
          <w:sz w:val="24"/>
          <w:szCs w:val="24"/>
        </w:rPr>
      </w:pPr>
    </w:p>
    <w:p w14:paraId="6E667455" w14:textId="352E44BF" w:rsidR="000560B3" w:rsidRPr="002667F7" w:rsidRDefault="00003120" w:rsidP="00003120">
      <w:pPr>
        <w:spacing w:after="0"/>
        <w:ind w:left="93" w:right="-22" w:firstLine="22"/>
        <w:jc w:val="center"/>
        <w:rPr>
          <w:sz w:val="24"/>
          <w:szCs w:val="24"/>
        </w:rPr>
      </w:pPr>
      <w:r>
        <w:rPr>
          <w:sz w:val="24"/>
          <w:szCs w:val="24"/>
        </w:rPr>
        <w:lastRenderedPageBreak/>
        <w:t xml:space="preserve">                                                                                                </w:t>
      </w:r>
      <w:r w:rsidR="003E16B4" w:rsidRPr="002667F7">
        <w:rPr>
          <w:sz w:val="24"/>
          <w:szCs w:val="24"/>
        </w:rPr>
        <w:t>Приложение</w:t>
      </w:r>
    </w:p>
    <w:p w14:paraId="6B89CD00" w14:textId="77777777" w:rsidR="000560B3" w:rsidRPr="002667F7" w:rsidRDefault="003E16B4" w:rsidP="000560B3">
      <w:pPr>
        <w:spacing w:after="0"/>
        <w:ind w:left="93" w:right="-22" w:firstLine="22"/>
        <w:jc w:val="right"/>
        <w:rPr>
          <w:sz w:val="24"/>
          <w:szCs w:val="24"/>
        </w:rPr>
      </w:pPr>
      <w:r w:rsidRPr="002667F7">
        <w:rPr>
          <w:sz w:val="24"/>
          <w:szCs w:val="24"/>
        </w:rPr>
        <w:t>к постановлению Администрации</w:t>
      </w:r>
    </w:p>
    <w:p w14:paraId="208A570A" w14:textId="77777777" w:rsidR="000560B3" w:rsidRPr="002667F7" w:rsidRDefault="003E16B4" w:rsidP="000560B3">
      <w:pPr>
        <w:spacing w:after="0"/>
        <w:ind w:left="93" w:right="-22" w:firstLine="22"/>
        <w:jc w:val="right"/>
        <w:rPr>
          <w:sz w:val="24"/>
          <w:szCs w:val="24"/>
        </w:rPr>
      </w:pPr>
      <w:r w:rsidRPr="002667F7">
        <w:rPr>
          <w:sz w:val="24"/>
          <w:szCs w:val="24"/>
        </w:rPr>
        <w:t xml:space="preserve"> Старицкого муниципального округа </w:t>
      </w:r>
    </w:p>
    <w:p w14:paraId="040F3ED1" w14:textId="537E47E1" w:rsidR="00003120" w:rsidRDefault="003E16B4" w:rsidP="00003120">
      <w:pPr>
        <w:spacing w:after="0"/>
        <w:ind w:left="93" w:right="-22" w:firstLine="22"/>
        <w:jc w:val="center"/>
        <w:rPr>
          <w:sz w:val="24"/>
          <w:szCs w:val="24"/>
        </w:rPr>
      </w:pPr>
      <w:r w:rsidRPr="002667F7">
        <w:rPr>
          <w:sz w:val="24"/>
          <w:szCs w:val="24"/>
        </w:rPr>
        <w:t xml:space="preserve">                                                                                                  от </w:t>
      </w:r>
      <w:r w:rsidR="00292F98">
        <w:rPr>
          <w:sz w:val="24"/>
          <w:szCs w:val="24"/>
        </w:rPr>
        <w:t xml:space="preserve"> 31.07.2023</w:t>
      </w:r>
      <w:r w:rsidRPr="002667F7">
        <w:rPr>
          <w:sz w:val="24"/>
          <w:szCs w:val="24"/>
        </w:rPr>
        <w:t xml:space="preserve">   №</w:t>
      </w:r>
      <w:r w:rsidR="00003120">
        <w:rPr>
          <w:sz w:val="24"/>
          <w:szCs w:val="24"/>
        </w:rPr>
        <w:t xml:space="preserve"> </w:t>
      </w:r>
      <w:r w:rsidR="00292F98">
        <w:rPr>
          <w:sz w:val="24"/>
          <w:szCs w:val="24"/>
        </w:rPr>
        <w:t>856</w:t>
      </w:r>
    </w:p>
    <w:p w14:paraId="7639CC9B" w14:textId="6E1A5A83" w:rsidR="000560B3" w:rsidRPr="002667F7" w:rsidRDefault="003E16B4" w:rsidP="000560B3">
      <w:pPr>
        <w:spacing w:after="0"/>
        <w:ind w:left="93" w:right="-22" w:firstLine="22"/>
        <w:jc w:val="center"/>
        <w:rPr>
          <w:sz w:val="24"/>
          <w:szCs w:val="24"/>
        </w:rPr>
      </w:pPr>
      <w:r w:rsidRPr="002667F7">
        <w:rPr>
          <w:sz w:val="24"/>
          <w:szCs w:val="24"/>
        </w:rPr>
        <w:t xml:space="preserve">      </w:t>
      </w:r>
    </w:p>
    <w:p w14:paraId="226B5C6F" w14:textId="77777777" w:rsidR="000560B3" w:rsidRPr="00003120" w:rsidRDefault="003E16B4" w:rsidP="000560B3">
      <w:pPr>
        <w:spacing w:after="3" w:line="216" w:lineRule="auto"/>
        <w:ind w:left="151" w:right="108" w:firstLine="913"/>
        <w:jc w:val="center"/>
        <w:rPr>
          <w:b/>
          <w:sz w:val="24"/>
          <w:szCs w:val="24"/>
        </w:rPr>
      </w:pPr>
      <w:r w:rsidRPr="00003120">
        <w:rPr>
          <w:b/>
          <w:sz w:val="24"/>
          <w:szCs w:val="24"/>
        </w:rPr>
        <w:t>Порядок определения стоимости оказания физкультурно-оздоровительных услуг, относящихся к основным видам деятельности муниципальных бюджетных учреждений, оказываемых ими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14:paraId="57E988B4" w14:textId="77777777" w:rsidR="00003120" w:rsidRPr="00003120" w:rsidRDefault="00003120" w:rsidP="000560B3">
      <w:pPr>
        <w:spacing w:after="3" w:line="216" w:lineRule="auto"/>
        <w:ind w:left="151" w:right="108" w:firstLine="913"/>
        <w:jc w:val="center"/>
        <w:rPr>
          <w:sz w:val="16"/>
          <w:szCs w:val="16"/>
        </w:rPr>
      </w:pPr>
    </w:p>
    <w:p w14:paraId="0BC5C733" w14:textId="6B1D5723" w:rsidR="000560B3" w:rsidRPr="002667F7" w:rsidRDefault="003E16B4" w:rsidP="000560B3">
      <w:pPr>
        <w:numPr>
          <w:ilvl w:val="0"/>
          <w:numId w:val="3"/>
        </w:numPr>
        <w:spacing w:after="5" w:line="264" w:lineRule="auto"/>
        <w:ind w:right="14" w:firstLine="560"/>
        <w:rPr>
          <w:sz w:val="24"/>
          <w:szCs w:val="24"/>
        </w:rPr>
      </w:pPr>
      <w:proofErr w:type="gramStart"/>
      <w:r w:rsidRPr="002667F7">
        <w:rPr>
          <w:sz w:val="24"/>
          <w:szCs w:val="24"/>
        </w:rPr>
        <w:t xml:space="preserve">Настоящий Порядок определения стоимости оказания физкультурно-оздоровительных услуг, относящихся к основным видам деятельности муниципальных бюджетных учреждений, оказываемых ими сверх установленного муниципального задания, а также в случаях, определенных федеральными законами в пределах установленного муниципального задания (далее - Порядок), разработан в соответствии </w:t>
      </w:r>
      <w:r w:rsidR="00003120">
        <w:rPr>
          <w:sz w:val="24"/>
          <w:szCs w:val="24"/>
        </w:rPr>
        <w:t xml:space="preserve">                  </w:t>
      </w:r>
      <w:r w:rsidRPr="002667F7">
        <w:rPr>
          <w:sz w:val="24"/>
          <w:szCs w:val="24"/>
        </w:rPr>
        <w:t xml:space="preserve">с пунктом 4 статьи 9.2 Федерального закона от 12.01.1996 № 7-ФЗ </w:t>
      </w:r>
      <w:r w:rsidR="00003120">
        <w:rPr>
          <w:sz w:val="24"/>
          <w:szCs w:val="24"/>
        </w:rPr>
        <w:t>«</w:t>
      </w:r>
      <w:r w:rsidRPr="002667F7">
        <w:rPr>
          <w:sz w:val="24"/>
          <w:szCs w:val="24"/>
        </w:rPr>
        <w:t>О некоммерческих организациях</w:t>
      </w:r>
      <w:r w:rsidR="00003120">
        <w:rPr>
          <w:sz w:val="24"/>
          <w:szCs w:val="24"/>
        </w:rPr>
        <w:t>»</w:t>
      </w:r>
      <w:r w:rsidRPr="002667F7">
        <w:rPr>
          <w:sz w:val="24"/>
          <w:szCs w:val="24"/>
        </w:rPr>
        <w:t>, статьей 17 Федерального за</w:t>
      </w:r>
      <w:r w:rsidR="00003120">
        <w:rPr>
          <w:sz w:val="24"/>
          <w:szCs w:val="24"/>
        </w:rPr>
        <w:t>кона от 06.10.2003 № 131 - ФЗ «</w:t>
      </w:r>
      <w:r w:rsidRPr="002667F7">
        <w:rPr>
          <w:sz w:val="24"/>
          <w:szCs w:val="24"/>
        </w:rPr>
        <w:t>Об</w:t>
      </w:r>
      <w:proofErr w:type="gramEnd"/>
      <w:r w:rsidRPr="002667F7">
        <w:rPr>
          <w:sz w:val="24"/>
          <w:szCs w:val="24"/>
        </w:rPr>
        <w:t xml:space="preserve"> </w:t>
      </w:r>
      <w:proofErr w:type="gramStart"/>
      <w:r w:rsidRPr="002667F7">
        <w:rPr>
          <w:sz w:val="24"/>
          <w:szCs w:val="24"/>
        </w:rPr>
        <w:t xml:space="preserve">общих принципах организации местного самоуправления в Российской Федерации», Законом Российской Федерации от 07.02.1992 № 2300-1 </w:t>
      </w:r>
      <w:r w:rsidR="00003120">
        <w:rPr>
          <w:sz w:val="24"/>
          <w:szCs w:val="24"/>
        </w:rPr>
        <w:t>«</w:t>
      </w:r>
      <w:r w:rsidRPr="002667F7">
        <w:rPr>
          <w:sz w:val="24"/>
          <w:szCs w:val="24"/>
        </w:rPr>
        <w:t>О защите прав потребителей</w:t>
      </w:r>
      <w:r w:rsidR="00003120">
        <w:rPr>
          <w:sz w:val="24"/>
          <w:szCs w:val="24"/>
        </w:rPr>
        <w:t>»</w:t>
      </w:r>
      <w:r w:rsidRPr="002667F7">
        <w:rPr>
          <w:sz w:val="24"/>
          <w:szCs w:val="24"/>
        </w:rPr>
        <w:t xml:space="preserve">, Законом Российской Федерации №З29-ФЗ от 04.12.2007 </w:t>
      </w:r>
      <w:r w:rsidR="00003120">
        <w:rPr>
          <w:sz w:val="24"/>
          <w:szCs w:val="24"/>
        </w:rPr>
        <w:t>«</w:t>
      </w:r>
      <w:r w:rsidRPr="002667F7">
        <w:rPr>
          <w:sz w:val="24"/>
          <w:szCs w:val="24"/>
        </w:rPr>
        <w:t>О физической культуре и спорте в Российской Федерации</w:t>
      </w:r>
      <w:r w:rsidR="00003120">
        <w:rPr>
          <w:sz w:val="24"/>
          <w:szCs w:val="24"/>
        </w:rPr>
        <w:t>»</w:t>
      </w:r>
      <w:r w:rsidRPr="002667F7">
        <w:rPr>
          <w:sz w:val="24"/>
          <w:szCs w:val="24"/>
        </w:rPr>
        <w:t>, Гражданским кодексом Российской Федерации, Бюджетным кодексом РФ, постановлением Правительства Российской Федерации от 30.01.2023 №129 и распространяется на муниципальные бюджетные учреждения, в отношении которых Администрация Старицкого муниципального округа Тверской</w:t>
      </w:r>
      <w:proofErr w:type="gramEnd"/>
      <w:r w:rsidRPr="002667F7">
        <w:rPr>
          <w:sz w:val="24"/>
          <w:szCs w:val="24"/>
        </w:rPr>
        <w:t xml:space="preserve"> </w:t>
      </w:r>
      <w:proofErr w:type="gramStart"/>
      <w:r w:rsidRPr="002667F7">
        <w:rPr>
          <w:sz w:val="24"/>
          <w:szCs w:val="24"/>
        </w:rPr>
        <w:t>области осуществляет функции и полномочия учредителя (далее - учреждения) и осуществляющие сверх установленного муниципального задания оказание услуг (выполнение работ), относящихся в соответствии с уставом учреждения к его основным видам деятельности, для физических и юридических лиц на платной основе (далее - платные услуги (работы)) на одинаковых при оказании одних и тех же услуг условиях.</w:t>
      </w:r>
      <w:proofErr w:type="gramEnd"/>
    </w:p>
    <w:p w14:paraId="3D779DD5" w14:textId="77777777" w:rsidR="000560B3" w:rsidRPr="002667F7" w:rsidRDefault="003E16B4" w:rsidP="000560B3">
      <w:pPr>
        <w:numPr>
          <w:ilvl w:val="0"/>
          <w:numId w:val="3"/>
        </w:numPr>
        <w:spacing w:after="5" w:line="264" w:lineRule="auto"/>
        <w:ind w:right="14" w:firstLine="560"/>
        <w:rPr>
          <w:sz w:val="24"/>
          <w:szCs w:val="24"/>
        </w:rPr>
      </w:pPr>
      <w:r w:rsidRPr="002667F7">
        <w:rPr>
          <w:sz w:val="24"/>
          <w:szCs w:val="24"/>
        </w:rPr>
        <w:t xml:space="preserve">Порядок не распространяется на иные виды деятельности учреждения, не </w:t>
      </w:r>
      <w:r w:rsidRPr="002667F7">
        <w:rPr>
          <w:noProof/>
          <w:sz w:val="24"/>
          <w:szCs w:val="24"/>
        </w:rPr>
        <w:drawing>
          <wp:inline distT="0" distB="0" distL="0" distR="0" wp14:anchorId="7B732EA0" wp14:editId="0CD0B7C0">
            <wp:extent cx="9525" cy="95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63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25" cy="9525"/>
                    </a:xfrm>
                    <a:prstGeom prst="rect">
                      <a:avLst/>
                    </a:prstGeom>
                    <a:noFill/>
                    <a:ln>
                      <a:noFill/>
                    </a:ln>
                  </pic:spPr>
                </pic:pic>
              </a:graphicData>
            </a:graphic>
          </wp:inline>
        </w:drawing>
      </w:r>
      <w:r w:rsidRPr="002667F7">
        <w:rPr>
          <w:sz w:val="24"/>
          <w:szCs w:val="24"/>
        </w:rPr>
        <w:t>являющиеся основными в соответствии с его уставом.</w:t>
      </w:r>
    </w:p>
    <w:p w14:paraId="30EED7F6" w14:textId="77777777" w:rsidR="000560B3" w:rsidRPr="002667F7" w:rsidRDefault="003E16B4" w:rsidP="000560B3">
      <w:pPr>
        <w:ind w:left="93" w:right="14" w:firstLine="576"/>
        <w:rPr>
          <w:sz w:val="24"/>
          <w:szCs w:val="24"/>
        </w:rPr>
      </w:pPr>
      <w:r w:rsidRPr="002667F7">
        <w:rPr>
          <w:sz w:val="24"/>
          <w:szCs w:val="24"/>
        </w:rPr>
        <w:t>З. Порядок определяет методологию и процедуры определения платы за оказание учреждениями гражданам и юридическим лицам платных услуг (работ) (далее - плата за оказание услуг (выполнение работ)).</w:t>
      </w:r>
    </w:p>
    <w:p w14:paraId="55DFBB34" w14:textId="5FA4BF8A" w:rsidR="000560B3" w:rsidRPr="002667F7" w:rsidRDefault="003E16B4" w:rsidP="000560B3">
      <w:pPr>
        <w:numPr>
          <w:ilvl w:val="0"/>
          <w:numId w:val="4"/>
        </w:numPr>
        <w:spacing w:after="5" w:line="264" w:lineRule="auto"/>
        <w:ind w:right="14" w:firstLine="530"/>
        <w:rPr>
          <w:sz w:val="24"/>
          <w:szCs w:val="24"/>
        </w:rPr>
      </w:pPr>
      <w:r w:rsidRPr="002667F7">
        <w:rPr>
          <w:sz w:val="24"/>
          <w:szCs w:val="24"/>
        </w:rPr>
        <w:t xml:space="preserve">Установлению платы за оказание услуг (выполнение работ) предшествует </w:t>
      </w:r>
      <w:r w:rsidRPr="002667F7">
        <w:rPr>
          <w:noProof/>
          <w:sz w:val="24"/>
          <w:szCs w:val="24"/>
        </w:rPr>
        <w:drawing>
          <wp:inline distT="0" distB="0" distL="0" distR="0" wp14:anchorId="3E25EB89" wp14:editId="4FC9B5BE">
            <wp:extent cx="9525" cy="95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63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25" cy="9525"/>
                    </a:xfrm>
                    <a:prstGeom prst="rect">
                      <a:avLst/>
                    </a:prstGeom>
                    <a:noFill/>
                    <a:ln>
                      <a:noFill/>
                    </a:ln>
                  </pic:spPr>
                </pic:pic>
              </a:graphicData>
            </a:graphic>
          </wp:inline>
        </w:drawing>
      </w:r>
      <w:r w:rsidRPr="002667F7">
        <w:rPr>
          <w:sz w:val="24"/>
          <w:szCs w:val="24"/>
        </w:rPr>
        <w:t xml:space="preserve">составление учреждением перечня услуг (работ), оказываемых (выполняемых) физическим и юридическим лицам за плату. Перечень формируется с учетом потребностей населения и юридических лиц и их платежеспособности. В случае изменения потребности физических и юридических лиц в получении услуг (работ) </w:t>
      </w:r>
      <w:r w:rsidR="00003120">
        <w:rPr>
          <w:sz w:val="24"/>
          <w:szCs w:val="24"/>
        </w:rPr>
        <w:t xml:space="preserve">                       </w:t>
      </w:r>
      <w:r w:rsidRPr="002667F7">
        <w:rPr>
          <w:sz w:val="24"/>
          <w:szCs w:val="24"/>
        </w:rPr>
        <w:t>за плату указанный перечень корректируется.</w:t>
      </w:r>
    </w:p>
    <w:p w14:paraId="031D94A2" w14:textId="4E550BA4" w:rsidR="000560B3" w:rsidRPr="002667F7" w:rsidRDefault="003E16B4" w:rsidP="000560B3">
      <w:pPr>
        <w:ind w:left="93" w:right="14"/>
        <w:rPr>
          <w:sz w:val="24"/>
          <w:szCs w:val="24"/>
        </w:rPr>
      </w:pPr>
      <w:r w:rsidRPr="002667F7">
        <w:rPr>
          <w:sz w:val="24"/>
          <w:szCs w:val="24"/>
        </w:rPr>
        <w:t xml:space="preserve">Подмена осуществляемой бесплатно для физических и юридических лиц деятельности учреждений на </w:t>
      </w:r>
      <w:proofErr w:type="gramStart"/>
      <w:r w:rsidRPr="002667F7">
        <w:rPr>
          <w:sz w:val="24"/>
          <w:szCs w:val="24"/>
        </w:rPr>
        <w:t>платную</w:t>
      </w:r>
      <w:proofErr w:type="gramEnd"/>
      <w:r w:rsidRPr="002667F7">
        <w:rPr>
          <w:sz w:val="24"/>
          <w:szCs w:val="24"/>
        </w:rPr>
        <w:t xml:space="preserve">, противоречащая законодательству, </w:t>
      </w:r>
      <w:r w:rsidR="00003120">
        <w:rPr>
          <w:sz w:val="24"/>
          <w:szCs w:val="24"/>
        </w:rPr>
        <w:t xml:space="preserve">                                </w:t>
      </w:r>
      <w:r w:rsidRPr="002667F7">
        <w:rPr>
          <w:sz w:val="24"/>
          <w:szCs w:val="24"/>
        </w:rPr>
        <w:t>не допускается.</w:t>
      </w:r>
    </w:p>
    <w:p w14:paraId="20DBBD0E" w14:textId="2FAC6BBE" w:rsidR="000560B3" w:rsidRPr="002667F7" w:rsidRDefault="003E16B4" w:rsidP="000560B3">
      <w:pPr>
        <w:numPr>
          <w:ilvl w:val="0"/>
          <w:numId w:val="4"/>
        </w:numPr>
        <w:spacing w:after="5" w:line="264" w:lineRule="auto"/>
        <w:ind w:right="14" w:firstLine="530"/>
        <w:rPr>
          <w:sz w:val="24"/>
          <w:szCs w:val="24"/>
        </w:rPr>
      </w:pPr>
      <w:r w:rsidRPr="002667F7">
        <w:rPr>
          <w:sz w:val="24"/>
          <w:szCs w:val="24"/>
        </w:rPr>
        <w:t>Определенный в соответствии с настоя</w:t>
      </w:r>
      <w:r w:rsidRPr="00003120">
        <w:rPr>
          <w:sz w:val="24"/>
          <w:szCs w:val="24"/>
        </w:rPr>
        <w:t>щи</w:t>
      </w:r>
      <w:r w:rsidRPr="002667F7">
        <w:rPr>
          <w:sz w:val="24"/>
          <w:szCs w:val="24"/>
        </w:rPr>
        <w:t xml:space="preserve">м Порядком размер платы </w:t>
      </w:r>
      <w:r w:rsidR="00003120">
        <w:rPr>
          <w:sz w:val="24"/>
          <w:szCs w:val="24"/>
        </w:rPr>
        <w:t xml:space="preserve">                       </w:t>
      </w:r>
      <w:r w:rsidRPr="002667F7">
        <w:rPr>
          <w:sz w:val="24"/>
          <w:szCs w:val="24"/>
        </w:rPr>
        <w:t>за оказание услуг (выполнение работ) используется для определения объема поступлений от платных услуг при составлении плана финансово-хозяйственной деятельности учреждения.</w:t>
      </w:r>
    </w:p>
    <w:p w14:paraId="28F09064" w14:textId="77777777" w:rsidR="002558EC" w:rsidRDefault="003E16B4" w:rsidP="000560B3">
      <w:pPr>
        <w:numPr>
          <w:ilvl w:val="0"/>
          <w:numId w:val="4"/>
        </w:numPr>
        <w:spacing w:after="5" w:line="264" w:lineRule="auto"/>
        <w:ind w:right="14" w:firstLine="530"/>
        <w:sectPr w:rsidR="002558EC" w:rsidSect="00003120">
          <w:pgSz w:w="11906" w:h="16838"/>
          <w:pgMar w:top="426" w:right="850" w:bottom="567" w:left="1701" w:header="708" w:footer="708" w:gutter="0"/>
          <w:cols w:space="708"/>
          <w:docGrid w:linePitch="360"/>
        </w:sectPr>
      </w:pPr>
      <w:r w:rsidRPr="000560B3">
        <w:rPr>
          <w:sz w:val="24"/>
          <w:szCs w:val="24"/>
        </w:rPr>
        <w:t>Размер платы за оказание платных услуг (выполнение работ) определяется на основе расчета нормативных затрат на оказание платной услуги (выполнение работы). Под нормативными затратами на оказание платной услуги (выполнение работы) понимается удельная расчетная стоимость предоставления единицы услуги (работы).</w:t>
      </w:r>
    </w:p>
    <w:p w14:paraId="2FE00FB1" w14:textId="68E19E3E" w:rsidR="00404F6C" w:rsidRPr="003E16B4" w:rsidRDefault="003E16B4">
      <w:pPr>
        <w:spacing w:after="0" w:line="259" w:lineRule="auto"/>
        <w:ind w:left="-1440" w:right="10462" w:firstLine="0"/>
        <w:jc w:val="left"/>
        <w:rPr>
          <w:sz w:val="24"/>
          <w:lang w:eastAsia="en-US"/>
        </w:rPr>
      </w:pPr>
      <w:r>
        <w:rPr>
          <w:noProof/>
        </w:rPr>
        <w:lastRenderedPageBreak/>
        <w:drawing>
          <wp:anchor distT="0" distB="0" distL="114300" distR="114300" simplePos="0" relativeHeight="251659264" behindDoc="0" locked="0" layoutInCell="1" allowOverlap="0" wp14:anchorId="084E251A" wp14:editId="16EBA33A">
            <wp:simplePos x="0" y="0"/>
            <wp:positionH relativeFrom="page">
              <wp:posOffset>0</wp:posOffset>
            </wp:positionH>
            <wp:positionV relativeFrom="page">
              <wp:posOffset>0</wp:posOffset>
            </wp:positionV>
            <wp:extent cx="7557770" cy="10689590"/>
            <wp:effectExtent l="0" t="0" r="5080" b="0"/>
            <wp:wrapTopAndBottom/>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7770" cy="1068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5E0914" w:rsidRPr="003E16B4">
        <w:rPr>
          <w:sz w:val="24"/>
          <w:lang w:eastAsia="en-US"/>
        </w:rPr>
        <w:br w:type="page"/>
      </w:r>
    </w:p>
    <w:p w14:paraId="41C6B817" w14:textId="58C8DFA6" w:rsidR="00404F6C" w:rsidRPr="003E16B4" w:rsidRDefault="003E16B4">
      <w:pPr>
        <w:spacing w:after="0" w:line="259" w:lineRule="auto"/>
        <w:ind w:left="-1440" w:right="10462" w:firstLine="0"/>
        <w:jc w:val="left"/>
        <w:rPr>
          <w:sz w:val="24"/>
          <w:lang w:eastAsia="en-US"/>
        </w:rPr>
      </w:pPr>
      <w:r>
        <w:rPr>
          <w:noProof/>
        </w:rPr>
        <w:lastRenderedPageBreak/>
        <w:drawing>
          <wp:anchor distT="0" distB="0" distL="114300" distR="114300" simplePos="0" relativeHeight="251660288" behindDoc="0" locked="0" layoutInCell="1" allowOverlap="0" wp14:anchorId="38F1F936" wp14:editId="7E9C99E5">
            <wp:simplePos x="0" y="0"/>
            <wp:positionH relativeFrom="page">
              <wp:posOffset>0</wp:posOffset>
            </wp:positionH>
            <wp:positionV relativeFrom="page">
              <wp:posOffset>0</wp:posOffset>
            </wp:positionV>
            <wp:extent cx="7557770" cy="10689590"/>
            <wp:effectExtent l="0" t="0" r="5080" b="0"/>
            <wp:wrapTopAndBottom/>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7770" cy="1068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5E0914" w:rsidRPr="003E16B4">
        <w:rPr>
          <w:sz w:val="24"/>
          <w:lang w:eastAsia="en-US"/>
        </w:rPr>
        <w:br w:type="page"/>
      </w:r>
    </w:p>
    <w:p w14:paraId="7F912C6F" w14:textId="43EAA553" w:rsidR="00404F6C" w:rsidRPr="003E16B4" w:rsidRDefault="003E16B4">
      <w:pPr>
        <w:spacing w:after="0" w:line="259" w:lineRule="auto"/>
        <w:ind w:left="-1440" w:right="10462" w:firstLine="0"/>
        <w:jc w:val="left"/>
        <w:rPr>
          <w:sz w:val="24"/>
          <w:lang w:eastAsia="en-US"/>
        </w:rPr>
      </w:pPr>
      <w:r>
        <w:rPr>
          <w:noProof/>
        </w:rPr>
        <w:lastRenderedPageBreak/>
        <w:drawing>
          <wp:anchor distT="0" distB="0" distL="114300" distR="114300" simplePos="0" relativeHeight="251661312" behindDoc="0" locked="0" layoutInCell="1" allowOverlap="0" wp14:anchorId="35F2713F" wp14:editId="3F8DF487">
            <wp:simplePos x="0" y="0"/>
            <wp:positionH relativeFrom="page">
              <wp:posOffset>0</wp:posOffset>
            </wp:positionH>
            <wp:positionV relativeFrom="page">
              <wp:posOffset>0</wp:posOffset>
            </wp:positionV>
            <wp:extent cx="7557770" cy="10689590"/>
            <wp:effectExtent l="0" t="0" r="5080" b="0"/>
            <wp:wrapTopAndBottom/>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7770" cy="1068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62959B" w14:textId="77777777" w:rsidR="00404F6C" w:rsidRPr="003E16B4" w:rsidRDefault="00404F6C">
      <w:pPr>
        <w:spacing w:after="47" w:line="294" w:lineRule="auto"/>
        <w:ind w:left="29" w:firstLine="520"/>
        <w:rPr>
          <w:sz w:val="24"/>
          <w:lang w:eastAsia="en-US"/>
        </w:rPr>
        <w:sectPr w:rsidR="00404F6C" w:rsidRPr="003E16B4">
          <w:pgSz w:w="11902" w:h="16834"/>
          <w:pgMar w:top="1440" w:right="1440" w:bottom="1440" w:left="1440" w:header="720" w:footer="720" w:gutter="0"/>
          <w:cols w:space="720"/>
        </w:sectPr>
      </w:pPr>
    </w:p>
    <w:p w14:paraId="504A76F5" w14:textId="77A6AECE" w:rsidR="00404F6C" w:rsidRDefault="005E0914" w:rsidP="00003120">
      <w:pPr>
        <w:spacing w:after="0" w:line="259" w:lineRule="auto"/>
        <w:ind w:firstLine="0"/>
        <w:rPr>
          <w:sz w:val="24"/>
          <w:lang w:val="en-US" w:eastAsia="en-US"/>
        </w:rPr>
      </w:pPr>
      <w:r w:rsidRPr="003E16B4">
        <w:rPr>
          <w:sz w:val="24"/>
          <w:lang w:eastAsia="en-US"/>
        </w:rPr>
        <w:lastRenderedPageBreak/>
        <w:t xml:space="preserve"> </w:t>
      </w:r>
      <w:r w:rsidR="00003120">
        <w:rPr>
          <w:sz w:val="24"/>
          <w:lang w:eastAsia="en-US"/>
        </w:rPr>
        <w:t xml:space="preserve">   </w:t>
      </w:r>
      <w:r w:rsidRPr="003E16B4">
        <w:rPr>
          <w:sz w:val="24"/>
          <w:lang w:eastAsia="en-US"/>
        </w:rPr>
        <w:t xml:space="preserve">Расчет платы за оказание единицы услуг (выполнение работ) составляется по форме согласно приложению </w:t>
      </w:r>
      <w:r>
        <w:rPr>
          <w:sz w:val="24"/>
          <w:lang w:val="en-US" w:eastAsia="en-US"/>
        </w:rPr>
        <w:t xml:space="preserve">5 к </w:t>
      </w:r>
      <w:proofErr w:type="spellStart"/>
      <w:r>
        <w:rPr>
          <w:sz w:val="24"/>
          <w:lang w:val="en-US" w:eastAsia="en-US"/>
        </w:rPr>
        <w:t>настоящему</w:t>
      </w:r>
      <w:proofErr w:type="spellEnd"/>
      <w:r>
        <w:rPr>
          <w:sz w:val="24"/>
          <w:lang w:val="en-US" w:eastAsia="en-US"/>
        </w:rPr>
        <w:t xml:space="preserve"> </w:t>
      </w:r>
      <w:proofErr w:type="spellStart"/>
      <w:r>
        <w:rPr>
          <w:sz w:val="24"/>
          <w:lang w:val="en-US" w:eastAsia="en-US"/>
        </w:rPr>
        <w:t>Порядку</w:t>
      </w:r>
      <w:proofErr w:type="spellEnd"/>
      <w:r>
        <w:rPr>
          <w:sz w:val="24"/>
          <w:lang w:val="en-US" w:eastAsia="en-US"/>
        </w:rPr>
        <w:t xml:space="preserve">. </w:t>
      </w:r>
    </w:p>
    <w:p w14:paraId="53C263FA" w14:textId="77777777" w:rsidR="00404F6C" w:rsidRPr="003E16B4" w:rsidRDefault="005E0914" w:rsidP="00003120">
      <w:pPr>
        <w:numPr>
          <w:ilvl w:val="0"/>
          <w:numId w:val="5"/>
        </w:numPr>
        <w:spacing w:after="0" w:line="294" w:lineRule="auto"/>
        <w:ind w:right="85" w:firstLine="520"/>
        <w:rPr>
          <w:sz w:val="24"/>
          <w:lang w:eastAsia="en-US"/>
        </w:rPr>
      </w:pPr>
      <w:r w:rsidRPr="003E16B4">
        <w:rPr>
          <w:sz w:val="24"/>
          <w:lang w:eastAsia="en-US"/>
        </w:rPr>
        <w:t xml:space="preserve">Расчет платы за оказание платных услуг (выполнение работ) проводится учреждением самостоятельно в соответствии с Порядком по каждой услуге (работе) отдельно. </w:t>
      </w:r>
    </w:p>
    <w:p w14:paraId="638258E4" w14:textId="3084A52E" w:rsidR="00404F6C" w:rsidRPr="003E16B4" w:rsidRDefault="005E0914" w:rsidP="00003120">
      <w:pPr>
        <w:numPr>
          <w:ilvl w:val="0"/>
          <w:numId w:val="5"/>
        </w:numPr>
        <w:spacing w:after="0" w:line="294" w:lineRule="auto"/>
        <w:ind w:right="85" w:firstLine="520"/>
        <w:rPr>
          <w:sz w:val="24"/>
          <w:lang w:eastAsia="en-US"/>
        </w:rPr>
      </w:pPr>
      <w:r w:rsidRPr="003E16B4">
        <w:rPr>
          <w:sz w:val="24"/>
          <w:lang w:eastAsia="en-US"/>
        </w:rPr>
        <w:t xml:space="preserve">Рассчитанные размеры платы за оказание услуг (выполнение работ), полученные в соответствии с настоящим Порядком, являются максимальными и могут </w:t>
      </w:r>
      <w:r w:rsidR="003E16B4">
        <w:rPr>
          <w:noProof/>
        </w:rPr>
        <w:drawing>
          <wp:inline distT="0" distB="0" distL="0" distR="0" wp14:anchorId="30EF558E" wp14:editId="34300034">
            <wp:extent cx="9525" cy="19050"/>
            <wp:effectExtent l="0" t="0" r="0" b="0"/>
            <wp:docPr id="1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rsidRPr="003E16B4">
        <w:rPr>
          <w:sz w:val="24"/>
          <w:lang w:eastAsia="en-US"/>
        </w:rPr>
        <w:t xml:space="preserve">корректироваться в сторону уменьшения в случае низкой платежеспособности населения и юридических лиц, более высоким размером по сравнению со среднерыночным значением. </w:t>
      </w:r>
    </w:p>
    <w:p w14:paraId="1A991253" w14:textId="77777777" w:rsidR="00404F6C" w:rsidRPr="003E16B4" w:rsidRDefault="005E0914" w:rsidP="00003120">
      <w:pPr>
        <w:numPr>
          <w:ilvl w:val="0"/>
          <w:numId w:val="5"/>
        </w:numPr>
        <w:spacing w:after="0" w:line="294" w:lineRule="auto"/>
        <w:ind w:right="85" w:firstLine="520"/>
        <w:rPr>
          <w:sz w:val="24"/>
          <w:lang w:eastAsia="en-US"/>
        </w:rPr>
      </w:pPr>
      <w:r w:rsidRPr="003E16B4">
        <w:rPr>
          <w:sz w:val="24"/>
          <w:lang w:eastAsia="en-US"/>
        </w:rPr>
        <w:t xml:space="preserve">Размеры платы по результатам расчетов утверждаются руководителем учреждения после проверки расчетов Отделом образования Администрации Старицкого муниципального округа. </w:t>
      </w:r>
    </w:p>
    <w:p w14:paraId="7D60B86A" w14:textId="2E986F3C" w:rsidR="00404F6C" w:rsidRPr="003E16B4" w:rsidRDefault="005E0914" w:rsidP="00003120">
      <w:pPr>
        <w:numPr>
          <w:ilvl w:val="0"/>
          <w:numId w:val="5"/>
        </w:numPr>
        <w:spacing w:after="0" w:line="294" w:lineRule="auto"/>
        <w:ind w:right="85" w:firstLine="520"/>
        <w:rPr>
          <w:sz w:val="24"/>
          <w:lang w:eastAsia="en-US"/>
        </w:rPr>
      </w:pPr>
      <w:r w:rsidRPr="003E16B4">
        <w:rPr>
          <w:sz w:val="24"/>
          <w:lang w:eastAsia="en-US"/>
        </w:rPr>
        <w:t xml:space="preserve">При оказании платных услуг (выполнении работ) в срочном порядке, </w:t>
      </w:r>
      <w:r w:rsidR="00292F98">
        <w:rPr>
          <w:sz w:val="24"/>
          <w:lang w:eastAsia="en-US"/>
        </w:rPr>
        <w:t xml:space="preserve">                       </w:t>
      </w:r>
      <w:bookmarkStart w:id="5" w:name="_GoBack"/>
      <w:bookmarkEnd w:id="5"/>
      <w:r w:rsidRPr="003E16B4">
        <w:rPr>
          <w:sz w:val="24"/>
          <w:lang w:eastAsia="en-US"/>
        </w:rPr>
        <w:t xml:space="preserve">а также в праздничные (выходные) дни, в ночное время к установленным размерам платы при необходимости и наличии платежеспособного спроса могут вводиться повышающие коэффициенты, при этом размер коэффициента не должен превышать 2. </w:t>
      </w:r>
    </w:p>
    <w:p w14:paraId="028FB88B" w14:textId="77777777" w:rsidR="00404F6C" w:rsidRPr="003E16B4" w:rsidRDefault="005E0914" w:rsidP="00003120">
      <w:pPr>
        <w:numPr>
          <w:ilvl w:val="0"/>
          <w:numId w:val="5"/>
        </w:numPr>
        <w:spacing w:after="0" w:line="294" w:lineRule="auto"/>
        <w:ind w:right="85" w:firstLine="520"/>
        <w:rPr>
          <w:sz w:val="24"/>
          <w:lang w:eastAsia="en-US"/>
        </w:rPr>
      </w:pPr>
      <w:r w:rsidRPr="003E16B4">
        <w:rPr>
          <w:sz w:val="24"/>
          <w:lang w:eastAsia="en-US"/>
        </w:rPr>
        <w:t xml:space="preserve">Плата за оказание услуг (выполнение работ) пересматривается, как правило, не чаще одного раза в год. </w:t>
      </w:r>
    </w:p>
    <w:p w14:paraId="5EA74DB0" w14:textId="7AE31826" w:rsidR="00404F6C" w:rsidRPr="003E16B4" w:rsidRDefault="005E0914" w:rsidP="00003120">
      <w:pPr>
        <w:numPr>
          <w:ilvl w:val="0"/>
          <w:numId w:val="5"/>
        </w:numPr>
        <w:spacing w:after="0" w:line="294" w:lineRule="auto"/>
        <w:ind w:right="85" w:firstLine="520"/>
        <w:rPr>
          <w:sz w:val="24"/>
          <w:lang w:eastAsia="en-US"/>
        </w:rPr>
      </w:pPr>
      <w:r w:rsidRPr="003E16B4">
        <w:rPr>
          <w:sz w:val="24"/>
          <w:lang w:eastAsia="en-US"/>
        </w:rPr>
        <w:t>Оказание платных услуг (выполнение работ) учреждением для граждан и юридических лиц производится при условиях:</w:t>
      </w:r>
      <w:r w:rsidR="003E16B4">
        <w:rPr>
          <w:noProof/>
        </w:rPr>
        <w:drawing>
          <wp:inline distT="0" distB="0" distL="0" distR="0" wp14:anchorId="68B1EFFE" wp14:editId="52FE2520">
            <wp:extent cx="9525" cy="9525"/>
            <wp:effectExtent l="0" t="0" r="0" b="0"/>
            <wp:docPr id="1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E16B4">
        <w:rPr>
          <w:sz w:val="24"/>
          <w:lang w:eastAsia="en-US"/>
        </w:rPr>
        <w:t xml:space="preserve"> </w:t>
      </w:r>
    </w:p>
    <w:p w14:paraId="535C44B0" w14:textId="7C68FF8E" w:rsidR="00404F6C" w:rsidRPr="003E16B4" w:rsidRDefault="005E0914" w:rsidP="00003120">
      <w:pPr>
        <w:spacing w:after="0" w:line="294" w:lineRule="auto"/>
        <w:ind w:left="14" w:right="85" w:firstLine="520"/>
        <w:rPr>
          <w:sz w:val="24"/>
          <w:lang w:eastAsia="en-US"/>
        </w:rPr>
      </w:pPr>
      <w:r w:rsidRPr="003E16B4">
        <w:rPr>
          <w:sz w:val="24"/>
          <w:lang w:eastAsia="en-US"/>
        </w:rPr>
        <w:t xml:space="preserve">отдельного учета рабочего времени работников, оказывающих услуги (выполняющих работы) на платной основе; </w:t>
      </w:r>
      <w:r w:rsidR="003E16B4">
        <w:rPr>
          <w:noProof/>
        </w:rPr>
        <w:drawing>
          <wp:inline distT="0" distB="0" distL="0" distR="0" wp14:anchorId="0D50C116" wp14:editId="5E2995E9">
            <wp:extent cx="9525" cy="9525"/>
            <wp:effectExtent l="0" t="0" r="0" b="0"/>
            <wp:docPr id="1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E16B4">
        <w:rPr>
          <w:sz w:val="24"/>
          <w:lang w:eastAsia="en-US"/>
        </w:rPr>
        <w:t xml:space="preserve">отдельного учета материальных затрат, связанных с оказанием платных услуг (выполнением работ). </w:t>
      </w:r>
    </w:p>
    <w:p w14:paraId="15C3E610" w14:textId="77777777" w:rsidR="00404F6C" w:rsidRPr="003E16B4" w:rsidRDefault="005E0914" w:rsidP="00003120">
      <w:pPr>
        <w:numPr>
          <w:ilvl w:val="0"/>
          <w:numId w:val="5"/>
        </w:numPr>
        <w:spacing w:after="0" w:line="294" w:lineRule="auto"/>
        <w:ind w:right="85" w:firstLine="520"/>
        <w:rPr>
          <w:sz w:val="24"/>
          <w:lang w:eastAsia="en-US"/>
        </w:rPr>
      </w:pPr>
      <w:r w:rsidRPr="003E16B4">
        <w:rPr>
          <w:sz w:val="24"/>
          <w:lang w:eastAsia="en-US"/>
        </w:rPr>
        <w:t xml:space="preserve">Учреждение, оказывающее платные услуги (работы), обязано своевременно и в доступном месте предоставлять гражданам и юридическим лицам необходимую и достоверную информацию о платных услугах с указанием их стоимости. </w:t>
      </w:r>
    </w:p>
    <w:p w14:paraId="175DAA4A" w14:textId="4FC60E72" w:rsidR="00404F6C" w:rsidRPr="003E16B4" w:rsidRDefault="005E0914" w:rsidP="00003120">
      <w:pPr>
        <w:numPr>
          <w:ilvl w:val="0"/>
          <w:numId w:val="5"/>
        </w:numPr>
        <w:spacing w:after="0" w:line="294" w:lineRule="auto"/>
        <w:ind w:right="85" w:firstLine="520"/>
        <w:rPr>
          <w:sz w:val="24"/>
          <w:lang w:eastAsia="en-US"/>
        </w:rPr>
      </w:pPr>
      <w:proofErr w:type="gramStart"/>
      <w:r w:rsidRPr="003E16B4">
        <w:rPr>
          <w:sz w:val="24"/>
          <w:lang w:eastAsia="en-US"/>
        </w:rPr>
        <w:t xml:space="preserve">Учреждение, оказывающее платные услуги, должно иметь: положение </w:t>
      </w:r>
      <w:r w:rsidR="00003120">
        <w:rPr>
          <w:sz w:val="24"/>
          <w:lang w:eastAsia="en-US"/>
        </w:rPr>
        <w:t xml:space="preserve">                                </w:t>
      </w:r>
      <w:r w:rsidRPr="003E16B4">
        <w:rPr>
          <w:sz w:val="24"/>
          <w:lang w:eastAsia="en-US"/>
        </w:rPr>
        <w:t xml:space="preserve">о порядке оказания платных услуг (выполнения работ), прейскурант цен на платные услуги (работы), перечень услуг (работ), оказываемых физическим и юридическим лицам за плату, утвержденные приказом руководителя учреждения; приказ </w:t>
      </w:r>
      <w:r w:rsidR="00003120">
        <w:rPr>
          <w:sz w:val="24"/>
          <w:lang w:eastAsia="en-US"/>
        </w:rPr>
        <w:t xml:space="preserve">                                 </w:t>
      </w:r>
      <w:r w:rsidRPr="003E16B4">
        <w:rPr>
          <w:sz w:val="24"/>
          <w:lang w:eastAsia="en-US"/>
        </w:rPr>
        <w:t xml:space="preserve">об установлении повышающих коэффициентов (в случае их применения); положение о порядке формирования и расходования средств от приносящей доход деятельности. </w:t>
      </w:r>
      <w:proofErr w:type="gramEnd"/>
    </w:p>
    <w:sectPr w:rsidR="00404F6C" w:rsidRPr="003E16B4">
      <w:pgSz w:w="11906" w:h="16838"/>
      <w:pgMar w:top="1440" w:right="868" w:bottom="1440"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83AF3"/>
    <w:multiLevelType w:val="hybridMultilevel"/>
    <w:tmpl w:val="6A12D006"/>
    <w:lvl w:ilvl="0" w:tplc="AAD678D2">
      <w:start w:val="4"/>
      <w:numFmt w:val="decimal"/>
      <w:lvlText w:val="%1."/>
      <w:lvlJc w:val="left"/>
      <w:pPr>
        <w:ind w:left="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5A420A">
      <w:start w:val="1"/>
      <w:numFmt w:val="lowerLetter"/>
      <w:lvlText w:val="%2"/>
      <w:lvlJc w:val="left"/>
      <w:pPr>
        <w:ind w:left="1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887196">
      <w:start w:val="1"/>
      <w:numFmt w:val="lowerRoman"/>
      <w:lvlText w:val="%3"/>
      <w:lvlJc w:val="left"/>
      <w:pPr>
        <w:ind w:left="2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4EBEF8">
      <w:start w:val="1"/>
      <w:numFmt w:val="decimal"/>
      <w:lvlText w:val="%4"/>
      <w:lvlJc w:val="left"/>
      <w:pPr>
        <w:ind w:left="3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A0B276">
      <w:start w:val="1"/>
      <w:numFmt w:val="lowerLetter"/>
      <w:lvlText w:val="%5"/>
      <w:lvlJc w:val="left"/>
      <w:pPr>
        <w:ind w:left="3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FA4946">
      <w:start w:val="1"/>
      <w:numFmt w:val="lowerRoman"/>
      <w:lvlText w:val="%6"/>
      <w:lvlJc w:val="left"/>
      <w:pPr>
        <w:ind w:left="4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DA7388">
      <w:start w:val="1"/>
      <w:numFmt w:val="decimal"/>
      <w:lvlText w:val="%7"/>
      <w:lvlJc w:val="left"/>
      <w:pPr>
        <w:ind w:left="5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06A094">
      <w:start w:val="1"/>
      <w:numFmt w:val="lowerLetter"/>
      <w:lvlText w:val="%8"/>
      <w:lvlJc w:val="left"/>
      <w:pPr>
        <w:ind w:left="60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28E6F0">
      <w:start w:val="1"/>
      <w:numFmt w:val="lowerRoman"/>
      <w:lvlText w:val="%9"/>
      <w:lvlJc w:val="left"/>
      <w:pPr>
        <w:ind w:left="6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186E6E5A"/>
    <w:multiLevelType w:val="hybridMultilevel"/>
    <w:tmpl w:val="8BFA55E2"/>
    <w:lvl w:ilvl="0" w:tplc="38A20384">
      <w:start w:val="4"/>
      <w:numFmt w:val="decimal"/>
      <w:lvlText w:val="%1."/>
      <w:lvlJc w:val="left"/>
      <w:pPr>
        <w:ind w:left="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32A810">
      <w:start w:val="1"/>
      <w:numFmt w:val="lowerLetter"/>
      <w:lvlText w:val="%2"/>
      <w:lvlJc w:val="left"/>
      <w:pPr>
        <w:ind w:left="1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96763E">
      <w:start w:val="1"/>
      <w:numFmt w:val="lowerRoman"/>
      <w:lvlText w:val="%3"/>
      <w:lvlJc w:val="left"/>
      <w:pPr>
        <w:ind w:left="2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B8C26E">
      <w:start w:val="1"/>
      <w:numFmt w:val="decimal"/>
      <w:lvlText w:val="%4"/>
      <w:lvlJc w:val="left"/>
      <w:pPr>
        <w:ind w:left="3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F81A94">
      <w:start w:val="1"/>
      <w:numFmt w:val="lowerLetter"/>
      <w:lvlText w:val="%5"/>
      <w:lvlJc w:val="left"/>
      <w:pPr>
        <w:ind w:left="3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64095C">
      <w:start w:val="1"/>
      <w:numFmt w:val="lowerRoman"/>
      <w:lvlText w:val="%6"/>
      <w:lvlJc w:val="left"/>
      <w:pPr>
        <w:ind w:left="4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765D92">
      <w:start w:val="1"/>
      <w:numFmt w:val="decimal"/>
      <w:lvlText w:val="%7"/>
      <w:lvlJc w:val="left"/>
      <w:pPr>
        <w:ind w:left="5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2E76FC">
      <w:start w:val="1"/>
      <w:numFmt w:val="lowerLetter"/>
      <w:lvlText w:val="%8"/>
      <w:lvlJc w:val="left"/>
      <w:pPr>
        <w:ind w:left="60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967826">
      <w:start w:val="1"/>
      <w:numFmt w:val="lowerRoman"/>
      <w:lvlText w:val="%9"/>
      <w:lvlJc w:val="left"/>
      <w:pPr>
        <w:ind w:left="6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49B262EF"/>
    <w:multiLevelType w:val="hybridMultilevel"/>
    <w:tmpl w:val="66C2A1B2"/>
    <w:lvl w:ilvl="0" w:tplc="373E9A4C">
      <w:start w:val="19"/>
      <w:numFmt w:val="decimal"/>
      <w:lvlText w:val="%1."/>
      <w:lvlJc w:val="left"/>
      <w:pPr>
        <w:ind w:left="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046E22C">
      <w:start w:val="1"/>
      <w:numFmt w:val="lowerLetter"/>
      <w:lvlText w:val="%2"/>
      <w:lvlJc w:val="left"/>
      <w:pPr>
        <w:ind w:left="16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B88CA08">
      <w:start w:val="1"/>
      <w:numFmt w:val="lowerRoman"/>
      <w:lvlText w:val="%3"/>
      <w:lvlJc w:val="left"/>
      <w:pPr>
        <w:ind w:left="23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B10F702">
      <w:start w:val="1"/>
      <w:numFmt w:val="decimal"/>
      <w:lvlText w:val="%4"/>
      <w:lvlJc w:val="left"/>
      <w:pPr>
        <w:ind w:left="30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FA65D42">
      <w:start w:val="1"/>
      <w:numFmt w:val="lowerLetter"/>
      <w:lvlText w:val="%5"/>
      <w:lvlJc w:val="left"/>
      <w:pPr>
        <w:ind w:left="37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00A3ABE">
      <w:start w:val="1"/>
      <w:numFmt w:val="lowerRoman"/>
      <w:lvlText w:val="%6"/>
      <w:lvlJc w:val="left"/>
      <w:pPr>
        <w:ind w:left="45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65ACCB8">
      <w:start w:val="1"/>
      <w:numFmt w:val="decimal"/>
      <w:lvlText w:val="%7"/>
      <w:lvlJc w:val="left"/>
      <w:pPr>
        <w:ind w:left="52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F8EAC32">
      <w:start w:val="1"/>
      <w:numFmt w:val="lowerLetter"/>
      <w:lvlText w:val="%8"/>
      <w:lvlJc w:val="left"/>
      <w:pPr>
        <w:ind w:left="59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F4AA922">
      <w:start w:val="1"/>
      <w:numFmt w:val="lowerRoman"/>
      <w:lvlText w:val="%9"/>
      <w:lvlJc w:val="left"/>
      <w:pPr>
        <w:ind w:left="66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nsid w:val="4CE07135"/>
    <w:multiLevelType w:val="hybridMultilevel"/>
    <w:tmpl w:val="BE4875DA"/>
    <w:lvl w:ilvl="0" w:tplc="A0CA06F2">
      <w:start w:val="1"/>
      <w:numFmt w:val="decimal"/>
      <w:lvlText w:val="%1."/>
      <w:lvlJc w:val="left"/>
      <w:pPr>
        <w:ind w:left="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E3CA704">
      <w:start w:val="1"/>
      <w:numFmt w:val="lowerLetter"/>
      <w:lvlText w:val="%2"/>
      <w:lvlJc w:val="left"/>
      <w:pPr>
        <w:ind w:left="16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1B4A588">
      <w:start w:val="1"/>
      <w:numFmt w:val="lowerRoman"/>
      <w:lvlText w:val="%3"/>
      <w:lvlJc w:val="left"/>
      <w:pPr>
        <w:ind w:left="23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6223982">
      <w:start w:val="1"/>
      <w:numFmt w:val="decimal"/>
      <w:lvlText w:val="%4"/>
      <w:lvlJc w:val="left"/>
      <w:pPr>
        <w:ind w:left="31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1BE0D78">
      <w:start w:val="1"/>
      <w:numFmt w:val="lowerLetter"/>
      <w:lvlText w:val="%5"/>
      <w:lvlJc w:val="left"/>
      <w:pPr>
        <w:ind w:left="38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5E62C8E">
      <w:start w:val="1"/>
      <w:numFmt w:val="lowerRoman"/>
      <w:lvlText w:val="%6"/>
      <w:lvlJc w:val="left"/>
      <w:pPr>
        <w:ind w:left="45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32621D6">
      <w:start w:val="1"/>
      <w:numFmt w:val="decimal"/>
      <w:lvlText w:val="%7"/>
      <w:lvlJc w:val="left"/>
      <w:pPr>
        <w:ind w:left="52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64E067A">
      <w:start w:val="1"/>
      <w:numFmt w:val="lowerLetter"/>
      <w:lvlText w:val="%8"/>
      <w:lvlJc w:val="left"/>
      <w:pPr>
        <w:ind w:left="59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0CA4B30">
      <w:start w:val="1"/>
      <w:numFmt w:val="lowerRoman"/>
      <w:lvlText w:val="%9"/>
      <w:lvlJc w:val="left"/>
      <w:pPr>
        <w:ind w:left="67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nsid w:val="71F21997"/>
    <w:multiLevelType w:val="hybridMultilevel"/>
    <w:tmpl w:val="EE2C9256"/>
    <w:lvl w:ilvl="0" w:tplc="5BF2C0C4">
      <w:start w:val="1"/>
      <w:numFmt w:val="decimal"/>
      <w:lvlText w:val="%1."/>
      <w:lvlJc w:val="left"/>
      <w:pPr>
        <w:ind w:left="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0DEB594">
      <w:start w:val="1"/>
      <w:numFmt w:val="lowerLetter"/>
      <w:lvlText w:val="%2"/>
      <w:lvlJc w:val="left"/>
      <w:pPr>
        <w:ind w:left="16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90AADCC">
      <w:start w:val="1"/>
      <w:numFmt w:val="lowerRoman"/>
      <w:lvlText w:val="%3"/>
      <w:lvlJc w:val="left"/>
      <w:pPr>
        <w:ind w:left="23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1307EE8">
      <w:start w:val="1"/>
      <w:numFmt w:val="decimal"/>
      <w:lvlText w:val="%4"/>
      <w:lvlJc w:val="left"/>
      <w:pPr>
        <w:ind w:left="30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8F00496">
      <w:start w:val="1"/>
      <w:numFmt w:val="lowerLetter"/>
      <w:lvlText w:val="%5"/>
      <w:lvlJc w:val="left"/>
      <w:pPr>
        <w:ind w:left="38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7EA8C36">
      <w:start w:val="1"/>
      <w:numFmt w:val="lowerRoman"/>
      <w:lvlText w:val="%6"/>
      <w:lvlJc w:val="left"/>
      <w:pPr>
        <w:ind w:left="45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7D02238">
      <w:start w:val="1"/>
      <w:numFmt w:val="decimal"/>
      <w:lvlText w:val="%7"/>
      <w:lvlJc w:val="left"/>
      <w:pPr>
        <w:ind w:left="52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904A7D6">
      <w:start w:val="1"/>
      <w:numFmt w:val="lowerLetter"/>
      <w:lvlText w:val="%8"/>
      <w:lvlJc w:val="left"/>
      <w:pPr>
        <w:ind w:left="59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00EA4AE">
      <w:start w:val="1"/>
      <w:numFmt w:val="lowerRoman"/>
      <w:lvlText w:val="%9"/>
      <w:lvlJc w:val="left"/>
      <w:pPr>
        <w:ind w:left="66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nsid w:val="72E103D9"/>
    <w:multiLevelType w:val="multilevel"/>
    <w:tmpl w:val="74100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0"/>
  </w:num>
  <w:num w:numId="3">
    <w:abstractNumId w:val="3"/>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C8A"/>
    <w:rsid w:val="00003120"/>
    <w:rsid w:val="000560B3"/>
    <w:rsid w:val="001852E5"/>
    <w:rsid w:val="001A7B3C"/>
    <w:rsid w:val="001D1E06"/>
    <w:rsid w:val="002558EC"/>
    <w:rsid w:val="002667F7"/>
    <w:rsid w:val="00292F98"/>
    <w:rsid w:val="002D7178"/>
    <w:rsid w:val="002E717C"/>
    <w:rsid w:val="003E16B4"/>
    <w:rsid w:val="00404F6C"/>
    <w:rsid w:val="004F0C8A"/>
    <w:rsid w:val="005E0914"/>
    <w:rsid w:val="00676489"/>
    <w:rsid w:val="00816532"/>
    <w:rsid w:val="009B4A9F"/>
    <w:rsid w:val="00C32614"/>
    <w:rsid w:val="00D122EE"/>
    <w:rsid w:val="00E00359"/>
    <w:rsid w:val="00FD2878"/>
    <w:rsid w:val="00FE7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E5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en-US" w:bidi="ar-SA"/>
      </w:rPr>
    </w:rPrDefault>
    <w:pPrDefault>
      <w:pPr>
        <w:ind w:firstLine="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22EE"/>
    <w:pPr>
      <w:spacing w:after="14" w:line="268" w:lineRule="auto"/>
      <w:ind w:firstLine="710"/>
    </w:pPr>
    <w:rPr>
      <w:rFonts w:eastAsia="Times New Roman"/>
      <w:color w:val="000000"/>
      <w:sz w:val="28"/>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52E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852E5"/>
    <w:rPr>
      <w:rFonts w:ascii="Tahoma" w:eastAsia="Times New Roman" w:hAnsi="Tahoma" w:cs="Tahoma"/>
      <w:color w:val="000000"/>
      <w:sz w:val="16"/>
      <w:szCs w:val="16"/>
      <w:lang w:eastAsia="ru-RU"/>
    </w:rPr>
  </w:style>
  <w:style w:type="character" w:customStyle="1" w:styleId="a5">
    <w:name w:val="Основной текст_"/>
    <w:basedOn w:val="a0"/>
    <w:link w:val="1"/>
    <w:rsid w:val="003E16B4"/>
    <w:rPr>
      <w:rFonts w:eastAsia="Times New Roman"/>
      <w:sz w:val="22"/>
      <w:szCs w:val="22"/>
    </w:rPr>
  </w:style>
  <w:style w:type="paragraph" w:customStyle="1" w:styleId="1">
    <w:name w:val="Основной текст1"/>
    <w:basedOn w:val="a"/>
    <w:link w:val="a5"/>
    <w:rsid w:val="003E16B4"/>
    <w:pPr>
      <w:widowControl w:val="0"/>
      <w:spacing w:after="0" w:line="252" w:lineRule="auto"/>
      <w:ind w:firstLine="400"/>
      <w:jc w:val="left"/>
    </w:pPr>
    <w:rPr>
      <w:color w:val="auto"/>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pPr>
        <w:ind w:firstLine="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22EE"/>
    <w:pPr>
      <w:spacing w:after="14" w:line="268" w:lineRule="auto"/>
      <w:ind w:firstLine="710"/>
    </w:pPr>
    <w:rPr>
      <w:rFonts w:eastAsia="Times New Roman"/>
      <w:color w:val="000000"/>
      <w:sz w:val="28"/>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52E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852E5"/>
    <w:rPr>
      <w:rFonts w:ascii="Tahoma" w:eastAsia="Times New Roman" w:hAnsi="Tahoma" w:cs="Tahoma"/>
      <w:color w:val="000000"/>
      <w:sz w:val="16"/>
      <w:szCs w:val="16"/>
      <w:lang w:eastAsia="ru-RU"/>
    </w:rPr>
  </w:style>
  <w:style w:type="character" w:customStyle="1" w:styleId="a5">
    <w:name w:val="Основной текст_"/>
    <w:basedOn w:val="a0"/>
    <w:link w:val="1"/>
    <w:rsid w:val="003E16B4"/>
    <w:rPr>
      <w:rFonts w:eastAsia="Times New Roman"/>
      <w:sz w:val="22"/>
      <w:szCs w:val="22"/>
    </w:rPr>
  </w:style>
  <w:style w:type="paragraph" w:customStyle="1" w:styleId="1">
    <w:name w:val="Основной текст1"/>
    <w:basedOn w:val="a"/>
    <w:link w:val="a5"/>
    <w:rsid w:val="003E16B4"/>
    <w:pPr>
      <w:widowControl w:val="0"/>
      <w:spacing w:after="0" w:line="252" w:lineRule="auto"/>
      <w:ind w:firstLine="400"/>
      <w:jc w:val="left"/>
    </w:pPr>
    <w:rPr>
      <w:color w:val="auto"/>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7</Pages>
  <Words>1244</Words>
  <Characters>7097</Characters>
  <Application>Microsoft Office Word</Application>
  <DocSecurity>0</DocSecurity>
  <Lines>59</Lines>
  <Paragraphs>16</Paragraphs>
  <ScaleCrop>false</ScaleCrop>
  <Company/>
  <LinksUpToDate>false</LinksUpToDate>
  <CharactersWithSpaces>8325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Люся</cp:lastModifiedBy>
  <cp:revision>5</cp:revision>
  <cp:lastPrinted>2023-07-25T14:48:00Z</cp:lastPrinted>
  <dcterms:created xsi:type="dcterms:W3CDTF">2023-08-10T05:22:00Z</dcterms:created>
  <dcterms:modified xsi:type="dcterms:W3CDTF">2023-08-10T09:00:00Z</dcterms:modified>
</cp:coreProperties>
</file>