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B3EBF" w14:textId="77777777" w:rsidR="00D122EE" w:rsidRPr="002D7178" w:rsidRDefault="00D122EE" w:rsidP="00676489">
      <w:pPr>
        <w:spacing w:line="360" w:lineRule="auto"/>
        <w:ind w:right="-143" w:firstLine="0"/>
        <w:jc w:val="center"/>
      </w:pPr>
      <w:r w:rsidRPr="002D7178">
        <w:rPr>
          <w:b/>
          <w:noProof/>
          <w:sz w:val="22"/>
        </w:rPr>
        <w:drawing>
          <wp:inline distT="0" distB="0" distL="0" distR="0" wp14:anchorId="3BD30B05" wp14:editId="2A5AA3AC">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14:paraId="706321C4" w14:textId="77777777" w:rsidR="00676489" w:rsidRDefault="00D122EE" w:rsidP="00676489">
      <w:pPr>
        <w:ind w:right="-143" w:firstLine="0"/>
        <w:jc w:val="center"/>
        <w:rPr>
          <w:b/>
          <w:sz w:val="42"/>
          <w:szCs w:val="42"/>
        </w:rPr>
      </w:pPr>
      <w:r w:rsidRPr="002D7178">
        <w:rPr>
          <w:b/>
          <w:sz w:val="42"/>
          <w:szCs w:val="42"/>
        </w:rPr>
        <w:t>АДМИНИСТРАЦИЯ</w:t>
      </w:r>
    </w:p>
    <w:p w14:paraId="26134A20" w14:textId="77777777" w:rsidR="00D122EE" w:rsidRPr="002D7178" w:rsidRDefault="00D122EE" w:rsidP="00676489">
      <w:pPr>
        <w:ind w:right="-143" w:firstLine="0"/>
        <w:jc w:val="center"/>
        <w:rPr>
          <w:b/>
          <w:sz w:val="42"/>
          <w:szCs w:val="42"/>
        </w:rPr>
      </w:pPr>
      <w:r w:rsidRPr="002D7178">
        <w:rPr>
          <w:b/>
          <w:sz w:val="42"/>
          <w:szCs w:val="42"/>
        </w:rPr>
        <w:t xml:space="preserve">СТАРИЦКОГО </w:t>
      </w:r>
      <w:r w:rsidR="00676489">
        <w:rPr>
          <w:b/>
          <w:sz w:val="42"/>
          <w:szCs w:val="42"/>
        </w:rPr>
        <w:t>МУНИЦИПАЛЬНОГО ОКРУГА</w:t>
      </w:r>
    </w:p>
    <w:p w14:paraId="4D0F7315" w14:textId="77777777" w:rsidR="00D122EE" w:rsidRPr="002D7178" w:rsidRDefault="00D122EE" w:rsidP="00676489">
      <w:pPr>
        <w:spacing w:line="276" w:lineRule="auto"/>
        <w:ind w:right="-143" w:firstLine="0"/>
        <w:jc w:val="center"/>
        <w:rPr>
          <w:b/>
          <w:sz w:val="42"/>
          <w:szCs w:val="42"/>
        </w:rPr>
      </w:pPr>
      <w:r w:rsidRPr="002D7178">
        <w:rPr>
          <w:b/>
          <w:sz w:val="42"/>
          <w:szCs w:val="42"/>
        </w:rPr>
        <w:t>ТВЕРСКОЙ  ОБЛАСТИ</w:t>
      </w:r>
    </w:p>
    <w:p w14:paraId="64BED514" w14:textId="77777777" w:rsidR="00D122EE" w:rsidRPr="002D7178" w:rsidRDefault="00D122EE" w:rsidP="00676489">
      <w:pPr>
        <w:spacing w:after="0" w:line="240" w:lineRule="auto"/>
        <w:ind w:right="-143" w:firstLine="0"/>
        <w:jc w:val="center"/>
        <w:rPr>
          <w:b/>
        </w:rPr>
      </w:pPr>
    </w:p>
    <w:p w14:paraId="0801420D" w14:textId="629A827B" w:rsidR="00D122EE" w:rsidRPr="00216B41" w:rsidRDefault="003C2335" w:rsidP="00676489">
      <w:pPr>
        <w:spacing w:after="0" w:line="240" w:lineRule="auto"/>
        <w:ind w:right="-143" w:firstLine="0"/>
        <w:jc w:val="center"/>
        <w:rPr>
          <w:sz w:val="36"/>
          <w:szCs w:val="36"/>
          <w:u w:val="single"/>
        </w:rPr>
      </w:pPr>
      <w:r>
        <w:rPr>
          <w:b/>
          <w:sz w:val="36"/>
          <w:szCs w:val="36"/>
        </w:rPr>
        <w:t xml:space="preserve"> </w:t>
      </w:r>
      <w:r w:rsidR="00D122EE" w:rsidRPr="002E717C">
        <w:rPr>
          <w:b/>
          <w:sz w:val="36"/>
          <w:szCs w:val="36"/>
        </w:rPr>
        <w:t>ПОСТАНОВЛЕНИЕ</w:t>
      </w:r>
      <w:r w:rsidR="001B1512">
        <w:rPr>
          <w:b/>
          <w:sz w:val="36"/>
          <w:szCs w:val="36"/>
        </w:rPr>
        <w:t xml:space="preserve">                  </w:t>
      </w:r>
    </w:p>
    <w:p w14:paraId="334FA1C6" w14:textId="77777777" w:rsidR="00D122EE" w:rsidRDefault="00D122EE" w:rsidP="00676489">
      <w:pPr>
        <w:spacing w:after="0" w:line="240" w:lineRule="auto"/>
        <w:ind w:right="-143" w:firstLine="0"/>
        <w:jc w:val="center"/>
        <w:rPr>
          <w:b/>
        </w:rPr>
      </w:pPr>
    </w:p>
    <w:p w14:paraId="10FDF37D" w14:textId="77777777" w:rsidR="00676489" w:rsidRPr="002D7178" w:rsidRDefault="00676489" w:rsidP="00676489">
      <w:pPr>
        <w:spacing w:after="0" w:line="240" w:lineRule="auto"/>
        <w:ind w:right="-143" w:firstLine="0"/>
        <w:jc w:val="center"/>
        <w:rPr>
          <w:b/>
        </w:rPr>
      </w:pPr>
    </w:p>
    <w:p w14:paraId="7972AB9E" w14:textId="1ED9EB3D" w:rsidR="00D122EE" w:rsidRPr="003C2335" w:rsidRDefault="0039550C" w:rsidP="00676489">
      <w:pPr>
        <w:spacing w:after="0" w:line="240" w:lineRule="auto"/>
        <w:ind w:right="-143" w:firstLine="0"/>
      </w:pPr>
      <w:r>
        <w:rPr>
          <w:bCs/>
        </w:rPr>
        <w:t>31.07.2023</w:t>
      </w:r>
      <w:r w:rsidR="00217C34">
        <w:rPr>
          <w:b/>
        </w:rPr>
        <w:t xml:space="preserve">              </w:t>
      </w:r>
      <w:r w:rsidR="003C2335">
        <w:rPr>
          <w:b/>
        </w:rPr>
        <w:t xml:space="preserve">     </w:t>
      </w:r>
      <w:r>
        <w:rPr>
          <w:b/>
        </w:rPr>
        <w:t xml:space="preserve">              </w:t>
      </w:r>
      <w:r w:rsidR="00216B41">
        <w:rPr>
          <w:b/>
        </w:rPr>
        <w:t xml:space="preserve"> </w:t>
      </w:r>
      <w:r w:rsidR="007B7EE2">
        <w:rPr>
          <w:b/>
        </w:rPr>
        <w:t>г.</w:t>
      </w:r>
      <w:r w:rsidR="00D122EE" w:rsidRPr="002D7178">
        <w:rPr>
          <w:b/>
        </w:rPr>
        <w:t xml:space="preserve"> Старица</w:t>
      </w:r>
      <w:r w:rsidR="00D122EE" w:rsidRPr="002D7178">
        <w:t xml:space="preserve">    </w:t>
      </w:r>
      <w:r w:rsidR="00D122EE">
        <w:t xml:space="preserve"> </w:t>
      </w:r>
      <w:r w:rsidR="00D122EE" w:rsidRPr="002D7178">
        <w:t xml:space="preserve">                               </w:t>
      </w:r>
      <w:r w:rsidR="003C2335">
        <w:t xml:space="preserve">      </w:t>
      </w:r>
      <w:r w:rsidR="00D122EE" w:rsidRPr="002D7178">
        <w:t xml:space="preserve"> </w:t>
      </w:r>
      <w:r w:rsidR="00D122EE" w:rsidRPr="003C2335">
        <w:t xml:space="preserve">№ </w:t>
      </w:r>
      <w:r>
        <w:t>855</w:t>
      </w:r>
    </w:p>
    <w:p w14:paraId="1DC91521" w14:textId="77777777" w:rsidR="00676489" w:rsidRPr="00C32614" w:rsidRDefault="00676489" w:rsidP="00E00359">
      <w:pPr>
        <w:spacing w:after="0" w:line="240" w:lineRule="auto"/>
        <w:ind w:right="-1" w:firstLine="0"/>
        <w:rPr>
          <w:b/>
          <w:sz w:val="24"/>
          <w:szCs w:val="24"/>
        </w:rPr>
      </w:pPr>
    </w:p>
    <w:p w14:paraId="11FD99AF" w14:textId="77777777" w:rsidR="001B1512" w:rsidRDefault="001B1512" w:rsidP="0035264D">
      <w:pPr>
        <w:pStyle w:val="1"/>
        <w:spacing w:after="0"/>
        <w:ind w:left="142" w:firstLine="0"/>
        <w:jc w:val="both"/>
        <w:rPr>
          <w:b/>
          <w:bCs/>
        </w:rPr>
      </w:pPr>
    </w:p>
    <w:p w14:paraId="5087DAA3" w14:textId="77777777" w:rsidR="0035264D" w:rsidRPr="001E6D61" w:rsidRDefault="001B1512" w:rsidP="0035264D">
      <w:pPr>
        <w:pStyle w:val="1"/>
        <w:tabs>
          <w:tab w:val="left" w:pos="10348"/>
        </w:tabs>
        <w:spacing w:after="0"/>
        <w:ind w:left="160" w:firstLine="20"/>
        <w:rPr>
          <w:b/>
          <w:bCs/>
          <w:sz w:val="24"/>
          <w:szCs w:val="24"/>
        </w:rPr>
      </w:pPr>
      <w:r w:rsidRPr="001E6D61">
        <w:rPr>
          <w:b/>
          <w:bCs/>
          <w:sz w:val="24"/>
          <w:szCs w:val="24"/>
        </w:rPr>
        <w:t xml:space="preserve">Об утверждении Положения о порядке и условиях оплаты </w:t>
      </w:r>
    </w:p>
    <w:p w14:paraId="2F5DA1A0" w14:textId="77777777" w:rsidR="0035264D" w:rsidRPr="001E6D61" w:rsidRDefault="001B1512" w:rsidP="0035264D">
      <w:pPr>
        <w:pStyle w:val="1"/>
        <w:tabs>
          <w:tab w:val="left" w:pos="10348"/>
        </w:tabs>
        <w:spacing w:after="0"/>
        <w:ind w:left="160" w:firstLine="20"/>
        <w:rPr>
          <w:b/>
          <w:bCs/>
          <w:sz w:val="24"/>
          <w:szCs w:val="24"/>
        </w:rPr>
      </w:pPr>
      <w:r w:rsidRPr="001E6D61">
        <w:rPr>
          <w:b/>
          <w:bCs/>
          <w:sz w:val="24"/>
          <w:szCs w:val="24"/>
        </w:rPr>
        <w:t xml:space="preserve">и </w:t>
      </w:r>
      <w:proofErr w:type="gramStart"/>
      <w:r w:rsidRPr="001E6D61">
        <w:rPr>
          <w:b/>
          <w:bCs/>
          <w:sz w:val="24"/>
          <w:szCs w:val="24"/>
        </w:rPr>
        <w:t>стимулировани</w:t>
      </w:r>
      <w:r w:rsidR="00DA0BD3" w:rsidRPr="001E6D61">
        <w:rPr>
          <w:b/>
          <w:bCs/>
          <w:sz w:val="24"/>
          <w:szCs w:val="24"/>
        </w:rPr>
        <w:t>и</w:t>
      </w:r>
      <w:proofErr w:type="gramEnd"/>
      <w:r w:rsidR="00DA0BD3" w:rsidRPr="001E6D61">
        <w:rPr>
          <w:b/>
          <w:bCs/>
          <w:sz w:val="24"/>
          <w:szCs w:val="24"/>
        </w:rPr>
        <w:t xml:space="preserve"> </w:t>
      </w:r>
      <w:r w:rsidRPr="001E6D61">
        <w:rPr>
          <w:b/>
          <w:bCs/>
          <w:sz w:val="24"/>
          <w:szCs w:val="24"/>
        </w:rPr>
        <w:t xml:space="preserve">труда в муниципальных учреждениях </w:t>
      </w:r>
    </w:p>
    <w:p w14:paraId="48FD79BC" w14:textId="60A0DD1F" w:rsidR="001B1512" w:rsidRPr="001E6D61" w:rsidRDefault="001B1512" w:rsidP="0035264D">
      <w:pPr>
        <w:pStyle w:val="1"/>
        <w:tabs>
          <w:tab w:val="left" w:pos="10348"/>
        </w:tabs>
        <w:spacing w:after="0"/>
        <w:ind w:left="160" w:firstLine="20"/>
        <w:rPr>
          <w:sz w:val="24"/>
          <w:szCs w:val="24"/>
        </w:rPr>
      </w:pPr>
      <w:r w:rsidRPr="001E6D61">
        <w:rPr>
          <w:b/>
          <w:bCs/>
          <w:sz w:val="24"/>
          <w:szCs w:val="24"/>
        </w:rPr>
        <w:t xml:space="preserve">образования Старицкого </w:t>
      </w:r>
      <w:r w:rsidR="0035264D" w:rsidRPr="001E6D61">
        <w:rPr>
          <w:b/>
          <w:bCs/>
          <w:sz w:val="24"/>
          <w:szCs w:val="24"/>
        </w:rPr>
        <w:t>муниципального округа Тверской области</w:t>
      </w:r>
    </w:p>
    <w:p w14:paraId="33CCE9EA" w14:textId="77777777" w:rsidR="0035264D" w:rsidRPr="00C51332" w:rsidRDefault="0035264D" w:rsidP="003C2335">
      <w:pPr>
        <w:ind w:firstLine="0"/>
        <w:rPr>
          <w:b/>
        </w:rPr>
      </w:pPr>
    </w:p>
    <w:p w14:paraId="57368FD9" w14:textId="3784B08B" w:rsidR="0035264D" w:rsidRPr="001E6D61" w:rsidRDefault="0035264D" w:rsidP="0035264D">
      <w:pPr>
        <w:rPr>
          <w:bCs/>
          <w:sz w:val="24"/>
          <w:szCs w:val="24"/>
        </w:rPr>
      </w:pPr>
      <w:r w:rsidRPr="001E6D61">
        <w:rPr>
          <w:sz w:val="24"/>
          <w:szCs w:val="24"/>
        </w:rPr>
        <w:t xml:space="preserve">       В соответствии со статьями 135 и 144 Трудового кодекса Российской Федерации, п</w:t>
      </w:r>
      <w:r w:rsidR="00216B41">
        <w:rPr>
          <w:sz w:val="24"/>
          <w:szCs w:val="24"/>
        </w:rPr>
        <w:t>унктом 2 п</w:t>
      </w:r>
      <w:r w:rsidRPr="001E6D61">
        <w:rPr>
          <w:sz w:val="24"/>
          <w:szCs w:val="24"/>
        </w:rPr>
        <w:t xml:space="preserve">остановления Правительства Тверской области от 18.08.2017 </w:t>
      </w:r>
      <w:r w:rsidR="003C2335">
        <w:rPr>
          <w:sz w:val="24"/>
          <w:szCs w:val="24"/>
        </w:rPr>
        <w:t xml:space="preserve">                          </w:t>
      </w:r>
      <w:r w:rsidRPr="001E6D61">
        <w:rPr>
          <w:sz w:val="24"/>
          <w:szCs w:val="24"/>
        </w:rPr>
        <w:t>№ 247-пп «</w:t>
      </w:r>
      <w:r w:rsidRPr="001E6D61">
        <w:rPr>
          <w:bCs/>
          <w:sz w:val="24"/>
          <w:szCs w:val="24"/>
        </w:rPr>
        <w:t>О порядке и условиях оплаты и стимулирования труда в отдельных</w:t>
      </w:r>
      <w:r w:rsidR="00153734">
        <w:rPr>
          <w:bCs/>
          <w:sz w:val="24"/>
          <w:szCs w:val="24"/>
        </w:rPr>
        <w:t xml:space="preserve"> организациях сферы образования</w:t>
      </w:r>
      <w:r w:rsidR="00892D52">
        <w:rPr>
          <w:bCs/>
          <w:sz w:val="24"/>
          <w:szCs w:val="24"/>
        </w:rPr>
        <w:t>»</w:t>
      </w:r>
      <w:r w:rsidRPr="001E6D61">
        <w:rPr>
          <w:bCs/>
          <w:sz w:val="24"/>
          <w:szCs w:val="24"/>
        </w:rPr>
        <w:t>,</w:t>
      </w:r>
    </w:p>
    <w:p w14:paraId="5701545A" w14:textId="77777777" w:rsidR="001B1512" w:rsidRPr="001E6D61" w:rsidRDefault="001B1512" w:rsidP="0035264D">
      <w:pPr>
        <w:pStyle w:val="1"/>
        <w:ind w:firstLine="520"/>
        <w:jc w:val="center"/>
        <w:rPr>
          <w:sz w:val="24"/>
          <w:szCs w:val="24"/>
        </w:rPr>
      </w:pPr>
      <w:r w:rsidRPr="001E6D61">
        <w:rPr>
          <w:b/>
          <w:bCs/>
          <w:sz w:val="24"/>
          <w:szCs w:val="24"/>
        </w:rPr>
        <w:t>Администрация Старицкого муниципального округа Тверской области                                        ПОСТАНОВЛЯЕТ:</w:t>
      </w:r>
    </w:p>
    <w:p w14:paraId="0012B390" w14:textId="78758D2C" w:rsidR="00030BCE" w:rsidRPr="00065828" w:rsidRDefault="00030BCE" w:rsidP="00DC4B4C">
      <w:pPr>
        <w:pStyle w:val="1"/>
        <w:numPr>
          <w:ilvl w:val="0"/>
          <w:numId w:val="1"/>
        </w:numPr>
        <w:tabs>
          <w:tab w:val="left" w:pos="794"/>
        </w:tabs>
        <w:spacing w:after="0"/>
        <w:ind w:left="0" w:firstLine="280"/>
        <w:jc w:val="both"/>
        <w:rPr>
          <w:sz w:val="24"/>
          <w:szCs w:val="24"/>
        </w:rPr>
      </w:pPr>
      <w:bookmarkStart w:id="0" w:name="bookmark12"/>
      <w:bookmarkEnd w:id="0"/>
      <w:r w:rsidRPr="00065828">
        <w:rPr>
          <w:sz w:val="24"/>
          <w:szCs w:val="24"/>
        </w:rPr>
        <w:t xml:space="preserve">Утвердить  </w:t>
      </w:r>
      <w:r w:rsidR="001B1512" w:rsidRPr="00065828">
        <w:rPr>
          <w:sz w:val="24"/>
          <w:szCs w:val="24"/>
        </w:rPr>
        <w:t xml:space="preserve"> Положение о порядке и условиях оплаты и стимулировании труда </w:t>
      </w:r>
      <w:r w:rsidR="003C2335">
        <w:rPr>
          <w:sz w:val="24"/>
          <w:szCs w:val="24"/>
        </w:rPr>
        <w:t xml:space="preserve">                      </w:t>
      </w:r>
      <w:r w:rsidR="001B1512" w:rsidRPr="00065828">
        <w:rPr>
          <w:sz w:val="24"/>
          <w:szCs w:val="24"/>
        </w:rPr>
        <w:t xml:space="preserve">в муниципальных учреждениях образования Старицкого </w:t>
      </w:r>
      <w:r w:rsidRPr="00065828">
        <w:rPr>
          <w:sz w:val="24"/>
          <w:szCs w:val="24"/>
        </w:rPr>
        <w:t>муниципального округа</w:t>
      </w:r>
      <w:r w:rsidR="001B1512" w:rsidRPr="00065828">
        <w:rPr>
          <w:sz w:val="24"/>
          <w:szCs w:val="24"/>
        </w:rPr>
        <w:t xml:space="preserve"> Тверской области</w:t>
      </w:r>
      <w:r w:rsidRPr="00065828">
        <w:rPr>
          <w:sz w:val="24"/>
          <w:szCs w:val="24"/>
        </w:rPr>
        <w:t>.</w:t>
      </w:r>
    </w:p>
    <w:p w14:paraId="789909A9" w14:textId="77777777" w:rsidR="00030BCE" w:rsidRPr="00216B41" w:rsidRDefault="00030BCE" w:rsidP="00DC4B4C">
      <w:pPr>
        <w:pStyle w:val="1"/>
        <w:numPr>
          <w:ilvl w:val="0"/>
          <w:numId w:val="1"/>
        </w:numPr>
        <w:tabs>
          <w:tab w:val="left" w:pos="794"/>
        </w:tabs>
        <w:spacing w:after="0"/>
        <w:ind w:left="0" w:firstLine="280"/>
        <w:rPr>
          <w:bCs/>
          <w:sz w:val="24"/>
          <w:szCs w:val="24"/>
        </w:rPr>
      </w:pPr>
      <w:r w:rsidRPr="00216B41">
        <w:rPr>
          <w:bCs/>
          <w:snapToGrid w:val="0"/>
          <w:color w:val="000000"/>
          <w:sz w:val="24"/>
          <w:szCs w:val="24"/>
        </w:rPr>
        <w:t>Считать утратившими силу:</w:t>
      </w:r>
    </w:p>
    <w:p w14:paraId="152BCD76" w14:textId="687B7DC2" w:rsidR="00030BCE" w:rsidRPr="00DC4B4C" w:rsidRDefault="00030BCE" w:rsidP="00DC4B4C">
      <w:pPr>
        <w:spacing w:after="0" w:line="240" w:lineRule="auto"/>
        <w:rPr>
          <w:bCs/>
          <w:sz w:val="24"/>
          <w:szCs w:val="24"/>
        </w:rPr>
      </w:pPr>
      <w:r w:rsidRPr="00065828">
        <w:rPr>
          <w:sz w:val="24"/>
          <w:szCs w:val="24"/>
        </w:rPr>
        <w:t xml:space="preserve">- постановление администрации Старицкого района Тверской области </w:t>
      </w:r>
      <w:r w:rsidR="003C2335">
        <w:rPr>
          <w:sz w:val="24"/>
          <w:szCs w:val="24"/>
        </w:rPr>
        <w:t xml:space="preserve">                             </w:t>
      </w:r>
      <w:r w:rsidRPr="00065828">
        <w:rPr>
          <w:sz w:val="24"/>
          <w:szCs w:val="24"/>
        </w:rPr>
        <w:t>от 31.08.2017 № 436-</w:t>
      </w:r>
      <w:r w:rsidRPr="00DC4B4C">
        <w:rPr>
          <w:sz w:val="24"/>
          <w:szCs w:val="24"/>
        </w:rPr>
        <w:t>1 «</w:t>
      </w:r>
      <w:r w:rsidRPr="00DC4B4C">
        <w:rPr>
          <w:bCs/>
          <w:sz w:val="24"/>
          <w:szCs w:val="24"/>
        </w:rPr>
        <w:t xml:space="preserve">О порядке и условиях оплаты и стимулирования труда </w:t>
      </w:r>
      <w:r w:rsidR="003C2335">
        <w:rPr>
          <w:bCs/>
          <w:sz w:val="24"/>
          <w:szCs w:val="24"/>
        </w:rPr>
        <w:t xml:space="preserve">                                                </w:t>
      </w:r>
      <w:r w:rsidRPr="00DC4B4C">
        <w:rPr>
          <w:bCs/>
          <w:sz w:val="24"/>
          <w:szCs w:val="24"/>
        </w:rPr>
        <w:t>в отдельных организациях сферы образования</w:t>
      </w:r>
      <w:r w:rsidR="00DC4B4C" w:rsidRPr="00DC4B4C">
        <w:rPr>
          <w:bCs/>
          <w:sz w:val="24"/>
          <w:szCs w:val="24"/>
        </w:rPr>
        <w:t xml:space="preserve"> Старицкого района»</w:t>
      </w:r>
      <w:proofErr w:type="gramStart"/>
      <w:r w:rsidR="00DC4B4C" w:rsidRPr="00DC4B4C">
        <w:rPr>
          <w:bCs/>
          <w:sz w:val="24"/>
          <w:szCs w:val="24"/>
        </w:rPr>
        <w:t xml:space="preserve"> ;</w:t>
      </w:r>
      <w:proofErr w:type="gramEnd"/>
    </w:p>
    <w:p w14:paraId="6709CD42" w14:textId="1D232628" w:rsidR="00030BCE" w:rsidRPr="00DC4B4C" w:rsidRDefault="00030BCE" w:rsidP="00DC4B4C">
      <w:pPr>
        <w:spacing w:after="0" w:line="240" w:lineRule="auto"/>
        <w:rPr>
          <w:bCs/>
          <w:sz w:val="24"/>
          <w:szCs w:val="24"/>
        </w:rPr>
      </w:pPr>
      <w:bookmarkStart w:id="1" w:name="_Hlk141436544"/>
      <w:r w:rsidRPr="00DC4B4C">
        <w:rPr>
          <w:sz w:val="24"/>
          <w:szCs w:val="24"/>
        </w:rPr>
        <w:t xml:space="preserve">- постановление администрации Старицкого района Тверской области </w:t>
      </w:r>
      <w:r w:rsidR="003C2335">
        <w:rPr>
          <w:sz w:val="24"/>
          <w:szCs w:val="24"/>
        </w:rPr>
        <w:t xml:space="preserve">                                          </w:t>
      </w:r>
      <w:r w:rsidRPr="00DC4B4C">
        <w:rPr>
          <w:sz w:val="24"/>
          <w:szCs w:val="24"/>
        </w:rPr>
        <w:t xml:space="preserve">от 27.11.2017 № 618 «О внесении изменений в </w:t>
      </w:r>
      <w:r w:rsidR="00216B41" w:rsidRPr="00DC4B4C">
        <w:rPr>
          <w:sz w:val="24"/>
          <w:szCs w:val="24"/>
        </w:rPr>
        <w:t>п</w:t>
      </w:r>
      <w:r w:rsidRPr="00DC4B4C">
        <w:rPr>
          <w:sz w:val="24"/>
          <w:szCs w:val="24"/>
        </w:rPr>
        <w:t xml:space="preserve">остановление Администрации Старицкого района Тверской области от </w:t>
      </w:r>
      <w:r w:rsidR="00065828" w:rsidRPr="00DC4B4C">
        <w:rPr>
          <w:sz w:val="24"/>
          <w:szCs w:val="24"/>
        </w:rPr>
        <w:t>31.08</w:t>
      </w:r>
      <w:r w:rsidRPr="00DC4B4C">
        <w:rPr>
          <w:sz w:val="24"/>
          <w:szCs w:val="24"/>
        </w:rPr>
        <w:t>. 2017 №</w:t>
      </w:r>
      <w:r w:rsidR="00065828" w:rsidRPr="00DC4B4C">
        <w:rPr>
          <w:sz w:val="24"/>
          <w:szCs w:val="24"/>
        </w:rPr>
        <w:t>436-1</w:t>
      </w:r>
      <w:r w:rsidRPr="00DC4B4C">
        <w:rPr>
          <w:sz w:val="24"/>
          <w:szCs w:val="24"/>
        </w:rPr>
        <w:t xml:space="preserve"> «</w:t>
      </w:r>
      <w:r w:rsidRPr="00DC4B4C">
        <w:rPr>
          <w:bCs/>
          <w:sz w:val="24"/>
          <w:szCs w:val="24"/>
        </w:rPr>
        <w:t>О порядке и условиях оплаты и стимулирования труда в отдельных организациях сферы образования</w:t>
      </w:r>
      <w:r w:rsidR="00DC4B4C" w:rsidRPr="00DC4B4C">
        <w:rPr>
          <w:bCs/>
          <w:sz w:val="24"/>
          <w:szCs w:val="24"/>
        </w:rPr>
        <w:t xml:space="preserve"> Старицкого района</w:t>
      </w:r>
      <w:r w:rsidRPr="00DC4B4C">
        <w:rPr>
          <w:bCs/>
          <w:sz w:val="24"/>
          <w:szCs w:val="24"/>
        </w:rPr>
        <w:t>»;</w:t>
      </w:r>
    </w:p>
    <w:p w14:paraId="60A6BF85" w14:textId="3BE26BD4" w:rsidR="00065828" w:rsidRPr="00DC4B4C" w:rsidRDefault="00065828" w:rsidP="00DC4B4C">
      <w:pPr>
        <w:spacing w:after="0" w:line="240" w:lineRule="auto"/>
        <w:rPr>
          <w:bCs/>
          <w:sz w:val="24"/>
          <w:szCs w:val="24"/>
        </w:rPr>
      </w:pPr>
      <w:bookmarkStart w:id="2" w:name="_Hlk141436714"/>
      <w:bookmarkEnd w:id="1"/>
      <w:r w:rsidRPr="00DC4B4C">
        <w:rPr>
          <w:sz w:val="24"/>
          <w:szCs w:val="24"/>
        </w:rPr>
        <w:t xml:space="preserve">- постановление администрации Старицкого района Тверской области </w:t>
      </w:r>
      <w:r w:rsidR="003C2335">
        <w:rPr>
          <w:sz w:val="24"/>
          <w:szCs w:val="24"/>
        </w:rPr>
        <w:t xml:space="preserve">                                           </w:t>
      </w:r>
      <w:r w:rsidRPr="00DC4B4C">
        <w:rPr>
          <w:sz w:val="24"/>
          <w:szCs w:val="24"/>
        </w:rPr>
        <w:t xml:space="preserve">от 12.11.2019 № 621 «О внесении изменений в </w:t>
      </w:r>
      <w:r w:rsidR="00216B41" w:rsidRPr="00DC4B4C">
        <w:rPr>
          <w:sz w:val="24"/>
          <w:szCs w:val="24"/>
        </w:rPr>
        <w:t>п</w:t>
      </w:r>
      <w:r w:rsidRPr="00DC4B4C">
        <w:rPr>
          <w:sz w:val="24"/>
          <w:szCs w:val="24"/>
        </w:rPr>
        <w:t>остановление Администрации Старицкого района Тверской области от 31. 08. 2017 №436-1 «</w:t>
      </w:r>
      <w:r w:rsidRPr="00DC4B4C">
        <w:rPr>
          <w:bCs/>
          <w:sz w:val="24"/>
          <w:szCs w:val="24"/>
        </w:rPr>
        <w:t>О порядке и условиях оплаты и стимулирования труда в отдельных организациях сферы образования</w:t>
      </w:r>
      <w:r w:rsidR="00DC4B4C" w:rsidRPr="00DC4B4C">
        <w:rPr>
          <w:bCs/>
          <w:sz w:val="24"/>
          <w:szCs w:val="24"/>
        </w:rPr>
        <w:t xml:space="preserve"> Старицкого района</w:t>
      </w:r>
      <w:r w:rsidRPr="00DC4B4C">
        <w:rPr>
          <w:bCs/>
          <w:sz w:val="24"/>
          <w:szCs w:val="24"/>
        </w:rPr>
        <w:t>»;</w:t>
      </w:r>
    </w:p>
    <w:bookmarkEnd w:id="2"/>
    <w:p w14:paraId="54EA5EA4" w14:textId="0F57F1C2" w:rsidR="007C2C59" w:rsidRPr="00DC4B4C" w:rsidRDefault="007C2C59" w:rsidP="00DC4B4C">
      <w:pPr>
        <w:spacing w:after="0" w:line="240" w:lineRule="auto"/>
        <w:rPr>
          <w:bCs/>
          <w:sz w:val="24"/>
          <w:szCs w:val="24"/>
        </w:rPr>
      </w:pPr>
      <w:r w:rsidRPr="00DC4B4C">
        <w:rPr>
          <w:sz w:val="24"/>
          <w:szCs w:val="24"/>
        </w:rPr>
        <w:t xml:space="preserve">- постановление администрации Старицкого района Тверской области </w:t>
      </w:r>
      <w:r w:rsidR="003C2335">
        <w:rPr>
          <w:sz w:val="24"/>
          <w:szCs w:val="24"/>
        </w:rPr>
        <w:t xml:space="preserve">                              </w:t>
      </w:r>
      <w:r w:rsidRPr="00DC4B4C">
        <w:rPr>
          <w:sz w:val="24"/>
          <w:szCs w:val="24"/>
        </w:rPr>
        <w:t>от 01.10.2020 № 501</w:t>
      </w:r>
      <w:r w:rsidR="00216B41" w:rsidRPr="00DC4B4C">
        <w:rPr>
          <w:sz w:val="24"/>
          <w:szCs w:val="24"/>
        </w:rPr>
        <w:t xml:space="preserve"> «О внесении изменений в п</w:t>
      </w:r>
      <w:r w:rsidRPr="00DC4B4C">
        <w:rPr>
          <w:sz w:val="24"/>
          <w:szCs w:val="24"/>
        </w:rPr>
        <w:t>остановление Администрации Старицкого района Тверской области от 31. 08. 2017 №436-1 «</w:t>
      </w:r>
      <w:r w:rsidRPr="00DC4B4C">
        <w:rPr>
          <w:bCs/>
          <w:sz w:val="24"/>
          <w:szCs w:val="24"/>
        </w:rPr>
        <w:t>О порядке и условиях оплаты и стимулирования труда в отдельных организациях сферы образования</w:t>
      </w:r>
      <w:r w:rsidR="00DC4B4C" w:rsidRPr="00DC4B4C">
        <w:rPr>
          <w:bCs/>
          <w:sz w:val="24"/>
          <w:szCs w:val="24"/>
        </w:rPr>
        <w:t xml:space="preserve"> Старицкого района</w:t>
      </w:r>
      <w:r w:rsidRPr="00DC4B4C">
        <w:rPr>
          <w:bCs/>
          <w:sz w:val="24"/>
          <w:szCs w:val="24"/>
        </w:rPr>
        <w:t>»;</w:t>
      </w:r>
    </w:p>
    <w:p w14:paraId="367C1FFB" w14:textId="7242FFB0" w:rsidR="007C2C59" w:rsidRPr="00DC4B4C" w:rsidRDefault="007C2C59" w:rsidP="00DC4B4C">
      <w:pPr>
        <w:spacing w:after="0" w:line="240" w:lineRule="auto"/>
        <w:rPr>
          <w:bCs/>
          <w:sz w:val="24"/>
          <w:szCs w:val="24"/>
        </w:rPr>
      </w:pPr>
      <w:bookmarkStart w:id="3" w:name="_Hlk141436876"/>
      <w:r w:rsidRPr="00DC4B4C">
        <w:rPr>
          <w:sz w:val="24"/>
          <w:szCs w:val="24"/>
        </w:rPr>
        <w:lastRenderedPageBreak/>
        <w:t xml:space="preserve">- постановление администрации Старицкого района Тверской области </w:t>
      </w:r>
      <w:r w:rsidR="003C2335">
        <w:rPr>
          <w:sz w:val="24"/>
          <w:szCs w:val="24"/>
        </w:rPr>
        <w:t xml:space="preserve">                                           </w:t>
      </w:r>
      <w:r w:rsidRPr="00DC4B4C">
        <w:rPr>
          <w:sz w:val="24"/>
          <w:szCs w:val="24"/>
        </w:rPr>
        <w:t>от 04.09.2020 № 414 «О внесении изменений в Постановление Администрации Старицкого района Тверской области от 31. 08. 2017 №436-1 «</w:t>
      </w:r>
      <w:r w:rsidRPr="00DC4B4C">
        <w:rPr>
          <w:bCs/>
          <w:sz w:val="24"/>
          <w:szCs w:val="24"/>
        </w:rPr>
        <w:t>О порядке и условиях оплаты и стимулирования труда в отдельных организациях сферы образования</w:t>
      </w:r>
      <w:r w:rsidR="00DC4B4C" w:rsidRPr="00DC4B4C">
        <w:rPr>
          <w:bCs/>
          <w:sz w:val="24"/>
          <w:szCs w:val="24"/>
        </w:rPr>
        <w:t xml:space="preserve"> Старицкого района</w:t>
      </w:r>
      <w:r w:rsidRPr="00DC4B4C">
        <w:rPr>
          <w:bCs/>
          <w:sz w:val="24"/>
          <w:szCs w:val="24"/>
        </w:rPr>
        <w:t>»;</w:t>
      </w:r>
    </w:p>
    <w:bookmarkEnd w:id="3"/>
    <w:p w14:paraId="2F3BE8DB" w14:textId="50B5D887" w:rsidR="007C2C59" w:rsidRPr="00DC4B4C" w:rsidRDefault="007C2C59" w:rsidP="00DC4B4C">
      <w:pPr>
        <w:spacing w:after="0" w:line="240" w:lineRule="auto"/>
        <w:rPr>
          <w:bCs/>
          <w:sz w:val="24"/>
          <w:szCs w:val="24"/>
        </w:rPr>
      </w:pPr>
      <w:r w:rsidRPr="00DC4B4C">
        <w:rPr>
          <w:sz w:val="24"/>
          <w:szCs w:val="24"/>
        </w:rPr>
        <w:t>- постановление администрации Старицкого района Тверской области о</w:t>
      </w:r>
      <w:r w:rsidR="003C2335">
        <w:rPr>
          <w:sz w:val="24"/>
          <w:szCs w:val="24"/>
        </w:rPr>
        <w:t xml:space="preserve">                              </w:t>
      </w:r>
      <w:r w:rsidRPr="00DC4B4C">
        <w:rPr>
          <w:sz w:val="24"/>
          <w:szCs w:val="24"/>
        </w:rPr>
        <w:t>т 23.09.2022 № 542 «О внесении изменений в Постановление Администрации Старицкого района Тверской области от 31. 08. 2017 №436-1 «</w:t>
      </w:r>
      <w:r w:rsidRPr="00DC4B4C">
        <w:rPr>
          <w:bCs/>
          <w:sz w:val="24"/>
          <w:szCs w:val="24"/>
        </w:rPr>
        <w:t>О порядке и условиях оплаты и стимулирования труда в отдельных организациях сферы образования</w:t>
      </w:r>
      <w:r w:rsidR="00DC4B4C" w:rsidRPr="00DC4B4C">
        <w:rPr>
          <w:bCs/>
          <w:sz w:val="24"/>
          <w:szCs w:val="24"/>
        </w:rPr>
        <w:t xml:space="preserve"> Старицкого района</w:t>
      </w:r>
      <w:r w:rsidRPr="00DC4B4C">
        <w:rPr>
          <w:bCs/>
          <w:sz w:val="24"/>
          <w:szCs w:val="24"/>
        </w:rPr>
        <w:t>»;</w:t>
      </w:r>
    </w:p>
    <w:p w14:paraId="7AE4E768" w14:textId="7172C8CD" w:rsidR="007C2C59" w:rsidRDefault="007C2C59" w:rsidP="00DC4B4C">
      <w:pPr>
        <w:spacing w:after="0" w:line="240" w:lineRule="auto"/>
        <w:rPr>
          <w:bCs/>
          <w:sz w:val="24"/>
          <w:szCs w:val="24"/>
        </w:rPr>
      </w:pPr>
      <w:r w:rsidRPr="00DC4B4C">
        <w:rPr>
          <w:sz w:val="24"/>
          <w:szCs w:val="24"/>
        </w:rPr>
        <w:t xml:space="preserve">- постановление администрации Старицкого района Тверской области </w:t>
      </w:r>
      <w:r w:rsidR="003C2335">
        <w:rPr>
          <w:sz w:val="24"/>
          <w:szCs w:val="24"/>
        </w:rPr>
        <w:t xml:space="preserve">                             </w:t>
      </w:r>
      <w:r w:rsidRPr="00DC4B4C">
        <w:rPr>
          <w:sz w:val="24"/>
          <w:szCs w:val="24"/>
        </w:rPr>
        <w:t>от 22.12.2022 №738 «О внесении изменений в Постановление Администрации Старицкого района Тверской области от 31. 08. 2017 №436-1 «</w:t>
      </w:r>
      <w:r w:rsidRPr="00DC4B4C">
        <w:rPr>
          <w:bCs/>
          <w:sz w:val="24"/>
          <w:szCs w:val="24"/>
        </w:rPr>
        <w:t>О порядке и условиях оплаты и стимулирования труда в отдельных организациях сферы образования</w:t>
      </w:r>
      <w:r w:rsidR="00DC4B4C" w:rsidRPr="00DC4B4C">
        <w:rPr>
          <w:bCs/>
          <w:sz w:val="24"/>
          <w:szCs w:val="24"/>
        </w:rPr>
        <w:t xml:space="preserve"> Старицкого района</w:t>
      </w:r>
      <w:r w:rsidRPr="00DC4B4C">
        <w:rPr>
          <w:bCs/>
          <w:sz w:val="24"/>
          <w:szCs w:val="24"/>
        </w:rPr>
        <w:t>»;</w:t>
      </w:r>
    </w:p>
    <w:p w14:paraId="45675DBF" w14:textId="5B8E494C" w:rsidR="00F16344" w:rsidRPr="003C2335" w:rsidRDefault="00F16344" w:rsidP="003C2335">
      <w:pPr>
        <w:pStyle w:val="af2"/>
        <w:rPr>
          <w:sz w:val="24"/>
          <w:szCs w:val="24"/>
        </w:rPr>
      </w:pPr>
      <w:r w:rsidRPr="003C2335">
        <w:rPr>
          <w:sz w:val="24"/>
          <w:szCs w:val="24"/>
        </w:rPr>
        <w:t>- постановление</w:t>
      </w:r>
      <w:r w:rsidRPr="003C2335">
        <w:rPr>
          <w:spacing w:val="113"/>
          <w:sz w:val="24"/>
          <w:szCs w:val="24"/>
        </w:rPr>
        <w:t xml:space="preserve"> </w:t>
      </w:r>
      <w:r w:rsidRPr="003C2335">
        <w:rPr>
          <w:sz w:val="24"/>
          <w:szCs w:val="24"/>
        </w:rPr>
        <w:t>Администрации Старицкого района</w:t>
      </w:r>
      <w:r w:rsidRPr="003C2335">
        <w:rPr>
          <w:spacing w:val="115"/>
          <w:sz w:val="24"/>
          <w:szCs w:val="24"/>
        </w:rPr>
        <w:t xml:space="preserve"> </w:t>
      </w:r>
      <w:r w:rsidRPr="003C2335">
        <w:rPr>
          <w:sz w:val="24"/>
          <w:szCs w:val="24"/>
        </w:rPr>
        <w:t>Тверской</w:t>
      </w:r>
      <w:r w:rsidRPr="003C2335">
        <w:rPr>
          <w:spacing w:val="115"/>
          <w:sz w:val="24"/>
          <w:szCs w:val="24"/>
        </w:rPr>
        <w:t xml:space="preserve"> </w:t>
      </w:r>
      <w:r w:rsidRPr="003C2335">
        <w:rPr>
          <w:sz w:val="24"/>
          <w:szCs w:val="24"/>
        </w:rPr>
        <w:t>области</w:t>
      </w:r>
      <w:r w:rsidRPr="003C2335">
        <w:rPr>
          <w:spacing w:val="113"/>
          <w:sz w:val="24"/>
          <w:szCs w:val="24"/>
        </w:rPr>
        <w:t xml:space="preserve"> </w:t>
      </w:r>
      <w:r w:rsidR="003C2335">
        <w:rPr>
          <w:spacing w:val="113"/>
          <w:sz w:val="24"/>
          <w:szCs w:val="24"/>
        </w:rPr>
        <w:t xml:space="preserve">                    </w:t>
      </w:r>
      <w:r w:rsidRPr="003C2335">
        <w:rPr>
          <w:sz w:val="24"/>
          <w:szCs w:val="24"/>
        </w:rPr>
        <w:t>от</w:t>
      </w:r>
      <w:r w:rsidRPr="003C2335">
        <w:rPr>
          <w:spacing w:val="113"/>
          <w:sz w:val="24"/>
          <w:szCs w:val="24"/>
        </w:rPr>
        <w:t xml:space="preserve"> </w:t>
      </w:r>
      <w:r w:rsidRPr="003C2335">
        <w:rPr>
          <w:sz w:val="24"/>
          <w:szCs w:val="24"/>
        </w:rPr>
        <w:t xml:space="preserve">22.09.2017 № 495 «О порядке и условиях оплаты и стимулирования </w:t>
      </w:r>
      <w:proofErr w:type="gramStart"/>
      <w:r w:rsidRPr="003C2335">
        <w:rPr>
          <w:sz w:val="24"/>
          <w:szCs w:val="24"/>
        </w:rPr>
        <w:t xml:space="preserve">труда работников </w:t>
      </w:r>
      <w:r w:rsidR="00DC4B4C" w:rsidRPr="003C2335">
        <w:rPr>
          <w:sz w:val="24"/>
          <w:szCs w:val="24"/>
        </w:rPr>
        <w:t>м</w:t>
      </w:r>
      <w:r w:rsidRPr="003C2335">
        <w:rPr>
          <w:sz w:val="24"/>
          <w:szCs w:val="24"/>
        </w:rPr>
        <w:t>униципальных организаций дополнительного образования спортивной направленности Старицкого района</w:t>
      </w:r>
      <w:proofErr w:type="gramEnd"/>
      <w:r w:rsidRPr="003C2335">
        <w:rPr>
          <w:sz w:val="24"/>
          <w:szCs w:val="24"/>
        </w:rPr>
        <w:t>»;</w:t>
      </w:r>
    </w:p>
    <w:p w14:paraId="1A9CC594" w14:textId="7C9EC6F1" w:rsidR="00F16344" w:rsidRPr="003C2335" w:rsidRDefault="00F16344" w:rsidP="003C2335">
      <w:pPr>
        <w:pStyle w:val="af2"/>
        <w:rPr>
          <w:sz w:val="24"/>
          <w:szCs w:val="24"/>
        </w:rPr>
      </w:pPr>
      <w:r w:rsidRPr="003C2335">
        <w:rPr>
          <w:sz w:val="24"/>
          <w:szCs w:val="24"/>
        </w:rPr>
        <w:t>- постановление</w:t>
      </w:r>
      <w:r w:rsidRPr="003C2335">
        <w:rPr>
          <w:spacing w:val="113"/>
          <w:sz w:val="24"/>
          <w:szCs w:val="24"/>
        </w:rPr>
        <w:t xml:space="preserve"> </w:t>
      </w:r>
      <w:r w:rsidRPr="003C2335">
        <w:rPr>
          <w:sz w:val="24"/>
          <w:szCs w:val="24"/>
        </w:rPr>
        <w:t>Администрации Старицкого района</w:t>
      </w:r>
      <w:r w:rsidRPr="003C2335">
        <w:rPr>
          <w:spacing w:val="115"/>
          <w:sz w:val="24"/>
          <w:szCs w:val="24"/>
        </w:rPr>
        <w:t xml:space="preserve"> </w:t>
      </w:r>
      <w:r w:rsidRPr="003C2335">
        <w:rPr>
          <w:sz w:val="24"/>
          <w:szCs w:val="24"/>
        </w:rPr>
        <w:t>Тверской</w:t>
      </w:r>
      <w:r w:rsidRPr="003C2335">
        <w:rPr>
          <w:spacing w:val="115"/>
          <w:sz w:val="24"/>
          <w:szCs w:val="24"/>
        </w:rPr>
        <w:t xml:space="preserve"> </w:t>
      </w:r>
      <w:r w:rsidRPr="003C2335">
        <w:rPr>
          <w:sz w:val="24"/>
          <w:szCs w:val="24"/>
        </w:rPr>
        <w:t>области</w:t>
      </w:r>
      <w:r w:rsidRPr="003C2335">
        <w:rPr>
          <w:spacing w:val="113"/>
          <w:sz w:val="24"/>
          <w:szCs w:val="24"/>
        </w:rPr>
        <w:t xml:space="preserve"> </w:t>
      </w:r>
      <w:r w:rsidR="003C2335">
        <w:rPr>
          <w:spacing w:val="113"/>
          <w:sz w:val="24"/>
          <w:szCs w:val="24"/>
        </w:rPr>
        <w:t xml:space="preserve">                        </w:t>
      </w:r>
      <w:r w:rsidRPr="003C2335">
        <w:rPr>
          <w:sz w:val="24"/>
          <w:szCs w:val="24"/>
        </w:rPr>
        <w:t>от</w:t>
      </w:r>
      <w:r w:rsidRPr="003C2335">
        <w:rPr>
          <w:spacing w:val="113"/>
          <w:sz w:val="24"/>
          <w:szCs w:val="24"/>
        </w:rPr>
        <w:t xml:space="preserve"> </w:t>
      </w:r>
      <w:r w:rsidRPr="003C2335">
        <w:rPr>
          <w:sz w:val="24"/>
          <w:szCs w:val="24"/>
        </w:rPr>
        <w:t xml:space="preserve">01.07.2019 № 377 «Об утверждении </w:t>
      </w:r>
      <w:hyperlink w:anchor="_bookmark0" w:history="1"/>
      <w:r w:rsidRPr="003C2335">
        <w:rPr>
          <w:sz w:val="24"/>
          <w:szCs w:val="24"/>
        </w:rPr>
        <w:t xml:space="preserve"> Положения о порядке и условиях оплаты и стимулирования </w:t>
      </w:r>
      <w:proofErr w:type="gramStart"/>
      <w:r w:rsidRPr="003C2335">
        <w:rPr>
          <w:sz w:val="24"/>
          <w:szCs w:val="24"/>
        </w:rPr>
        <w:t>труда работников муниципальных организаций дополнительного образования спортивной направленности Старицкого района</w:t>
      </w:r>
      <w:proofErr w:type="gramEnd"/>
      <w:r w:rsidRPr="003C2335">
        <w:rPr>
          <w:sz w:val="24"/>
          <w:szCs w:val="24"/>
        </w:rPr>
        <w:t>»;</w:t>
      </w:r>
    </w:p>
    <w:p w14:paraId="5F884D6E" w14:textId="63BA8B2A" w:rsidR="00F16344" w:rsidRPr="003C2335" w:rsidRDefault="00F16344" w:rsidP="003C2335">
      <w:pPr>
        <w:pStyle w:val="af2"/>
        <w:rPr>
          <w:sz w:val="24"/>
          <w:szCs w:val="24"/>
        </w:rPr>
      </w:pPr>
      <w:r w:rsidRPr="0076468D">
        <w:t xml:space="preserve">  </w:t>
      </w:r>
      <w:r w:rsidR="00216B41" w:rsidRPr="0076468D">
        <w:tab/>
      </w:r>
      <w:r w:rsidRPr="003C2335">
        <w:rPr>
          <w:sz w:val="24"/>
          <w:szCs w:val="24"/>
        </w:rPr>
        <w:t>- постановление</w:t>
      </w:r>
      <w:r w:rsidRPr="003C2335">
        <w:rPr>
          <w:spacing w:val="113"/>
          <w:sz w:val="24"/>
          <w:szCs w:val="24"/>
        </w:rPr>
        <w:t xml:space="preserve"> </w:t>
      </w:r>
      <w:r w:rsidRPr="003C2335">
        <w:rPr>
          <w:sz w:val="24"/>
          <w:szCs w:val="24"/>
        </w:rPr>
        <w:t>Администрации Старицкого района</w:t>
      </w:r>
      <w:r w:rsidRPr="003C2335">
        <w:rPr>
          <w:spacing w:val="115"/>
          <w:sz w:val="24"/>
          <w:szCs w:val="24"/>
        </w:rPr>
        <w:t xml:space="preserve"> </w:t>
      </w:r>
      <w:r w:rsidRPr="003C2335">
        <w:rPr>
          <w:sz w:val="24"/>
          <w:szCs w:val="24"/>
        </w:rPr>
        <w:t>Тверской</w:t>
      </w:r>
      <w:r w:rsidRPr="003C2335">
        <w:rPr>
          <w:spacing w:val="115"/>
          <w:sz w:val="24"/>
          <w:szCs w:val="24"/>
        </w:rPr>
        <w:t xml:space="preserve"> </w:t>
      </w:r>
      <w:r w:rsidRPr="003C2335">
        <w:rPr>
          <w:sz w:val="24"/>
          <w:szCs w:val="24"/>
        </w:rPr>
        <w:t>области</w:t>
      </w:r>
      <w:r w:rsidRPr="003C2335">
        <w:rPr>
          <w:spacing w:val="113"/>
          <w:sz w:val="24"/>
          <w:szCs w:val="24"/>
        </w:rPr>
        <w:t xml:space="preserve"> </w:t>
      </w:r>
      <w:r w:rsidRPr="003C2335">
        <w:rPr>
          <w:sz w:val="24"/>
          <w:szCs w:val="24"/>
        </w:rPr>
        <w:t>от</w:t>
      </w:r>
      <w:r w:rsidRPr="003C2335">
        <w:rPr>
          <w:spacing w:val="113"/>
          <w:sz w:val="24"/>
          <w:szCs w:val="24"/>
        </w:rPr>
        <w:t xml:space="preserve"> </w:t>
      </w:r>
      <w:r w:rsidRPr="003C2335">
        <w:rPr>
          <w:sz w:val="24"/>
          <w:szCs w:val="24"/>
        </w:rPr>
        <w:t>18.11.2019 № 626 «О внесении изменений в постановление администрации Старицког</w:t>
      </w:r>
      <w:r w:rsidR="003C2335" w:rsidRPr="003C2335">
        <w:rPr>
          <w:sz w:val="24"/>
          <w:szCs w:val="24"/>
        </w:rPr>
        <w:t>о района  № 377 от 01.07.2019 «</w:t>
      </w:r>
      <w:r w:rsidRPr="003C2335">
        <w:rPr>
          <w:sz w:val="24"/>
          <w:szCs w:val="24"/>
        </w:rPr>
        <w:t xml:space="preserve">О Порядке и условиях оплаты и стимулирования </w:t>
      </w:r>
      <w:proofErr w:type="gramStart"/>
      <w:r w:rsidRPr="003C2335">
        <w:rPr>
          <w:sz w:val="24"/>
          <w:szCs w:val="24"/>
        </w:rPr>
        <w:t>труда работников муниципальных организаций дополнительного образования спортивной направленности Старицкого района</w:t>
      </w:r>
      <w:proofErr w:type="gramEnd"/>
      <w:r w:rsidRPr="003C2335">
        <w:rPr>
          <w:sz w:val="24"/>
          <w:szCs w:val="24"/>
        </w:rPr>
        <w:t>»;</w:t>
      </w:r>
    </w:p>
    <w:p w14:paraId="69806FE7" w14:textId="68ADDFE2" w:rsidR="00F16344" w:rsidRPr="003C2335" w:rsidRDefault="00F16344" w:rsidP="003C2335">
      <w:pPr>
        <w:pStyle w:val="af2"/>
        <w:rPr>
          <w:sz w:val="24"/>
          <w:szCs w:val="24"/>
        </w:rPr>
      </w:pPr>
      <w:r w:rsidRPr="003C2335">
        <w:rPr>
          <w:sz w:val="24"/>
          <w:szCs w:val="24"/>
        </w:rPr>
        <w:t>- постановление</w:t>
      </w:r>
      <w:r w:rsidRPr="003C2335">
        <w:rPr>
          <w:spacing w:val="113"/>
          <w:sz w:val="24"/>
          <w:szCs w:val="24"/>
        </w:rPr>
        <w:t xml:space="preserve"> </w:t>
      </w:r>
      <w:r w:rsidRPr="003C2335">
        <w:rPr>
          <w:sz w:val="24"/>
          <w:szCs w:val="24"/>
        </w:rPr>
        <w:t>Администрации Старицкого района</w:t>
      </w:r>
      <w:r w:rsidRPr="003C2335">
        <w:rPr>
          <w:spacing w:val="115"/>
          <w:sz w:val="24"/>
          <w:szCs w:val="24"/>
        </w:rPr>
        <w:t xml:space="preserve"> </w:t>
      </w:r>
      <w:r w:rsidRPr="003C2335">
        <w:rPr>
          <w:sz w:val="24"/>
          <w:szCs w:val="24"/>
        </w:rPr>
        <w:t>Тверской</w:t>
      </w:r>
      <w:r w:rsidRPr="003C2335">
        <w:rPr>
          <w:spacing w:val="115"/>
          <w:sz w:val="24"/>
          <w:szCs w:val="24"/>
        </w:rPr>
        <w:t xml:space="preserve"> </w:t>
      </w:r>
      <w:r w:rsidRPr="003C2335">
        <w:rPr>
          <w:sz w:val="24"/>
          <w:szCs w:val="24"/>
        </w:rPr>
        <w:t>области</w:t>
      </w:r>
      <w:r w:rsidRPr="003C2335">
        <w:rPr>
          <w:spacing w:val="113"/>
          <w:sz w:val="24"/>
          <w:szCs w:val="24"/>
        </w:rPr>
        <w:t xml:space="preserve"> </w:t>
      </w:r>
      <w:r w:rsidR="003C2335">
        <w:rPr>
          <w:spacing w:val="113"/>
          <w:sz w:val="24"/>
          <w:szCs w:val="24"/>
        </w:rPr>
        <w:t xml:space="preserve">                    </w:t>
      </w:r>
      <w:r w:rsidRPr="003C2335">
        <w:rPr>
          <w:sz w:val="24"/>
          <w:szCs w:val="24"/>
        </w:rPr>
        <w:t>от</w:t>
      </w:r>
      <w:r w:rsidRPr="003C2335">
        <w:rPr>
          <w:spacing w:val="113"/>
          <w:sz w:val="24"/>
          <w:szCs w:val="24"/>
        </w:rPr>
        <w:t xml:space="preserve"> </w:t>
      </w:r>
      <w:r w:rsidRPr="003C2335">
        <w:rPr>
          <w:sz w:val="24"/>
          <w:szCs w:val="24"/>
        </w:rPr>
        <w:t xml:space="preserve">06.10.2020 № 506 «О внесении изменений в Положение о порядке и условиях оплаты и стимулирования </w:t>
      </w:r>
      <w:proofErr w:type="gramStart"/>
      <w:r w:rsidRPr="003C2335">
        <w:rPr>
          <w:sz w:val="24"/>
          <w:szCs w:val="24"/>
        </w:rPr>
        <w:t>труда работников муниципальных организаций дополнительного образования спортивной направленности Старицкого района</w:t>
      </w:r>
      <w:proofErr w:type="gramEnd"/>
      <w:r w:rsidRPr="003C2335">
        <w:rPr>
          <w:sz w:val="24"/>
          <w:szCs w:val="24"/>
        </w:rPr>
        <w:t>»;</w:t>
      </w:r>
    </w:p>
    <w:p w14:paraId="2C93A80B" w14:textId="77777777" w:rsidR="007C2C59" w:rsidRPr="007C2C59" w:rsidRDefault="007C2C59" w:rsidP="003C2335">
      <w:pPr>
        <w:tabs>
          <w:tab w:val="left" w:pos="0"/>
          <w:tab w:val="left" w:pos="1260"/>
          <w:tab w:val="left" w:pos="1941"/>
        </w:tabs>
        <w:spacing w:after="0" w:line="240" w:lineRule="auto"/>
        <w:rPr>
          <w:sz w:val="24"/>
          <w:szCs w:val="24"/>
        </w:rPr>
      </w:pPr>
      <w:r w:rsidRPr="007C2C59">
        <w:rPr>
          <w:sz w:val="24"/>
          <w:szCs w:val="24"/>
        </w:rPr>
        <w:t xml:space="preserve">3. </w:t>
      </w:r>
      <w:proofErr w:type="gramStart"/>
      <w:r w:rsidRPr="007C2C59">
        <w:rPr>
          <w:sz w:val="24"/>
          <w:szCs w:val="24"/>
        </w:rPr>
        <w:t>Контроль за</w:t>
      </w:r>
      <w:proofErr w:type="gramEnd"/>
      <w:r w:rsidRPr="007C2C59">
        <w:rPr>
          <w:sz w:val="24"/>
          <w:szCs w:val="24"/>
        </w:rPr>
        <w:t xml:space="preserve"> исполнением настоящего постановления возложить на заместителя Главы Администрации Старицкого муниципального округа М.А. Рыжкову.</w:t>
      </w:r>
    </w:p>
    <w:p w14:paraId="2A0C217A" w14:textId="66D59769" w:rsidR="00BD7710" w:rsidRDefault="007C2C59" w:rsidP="003C2335">
      <w:pPr>
        <w:tabs>
          <w:tab w:val="left" w:pos="0"/>
          <w:tab w:val="left" w:pos="1260"/>
          <w:tab w:val="left" w:pos="1941"/>
        </w:tabs>
        <w:spacing w:after="0" w:line="240" w:lineRule="auto"/>
        <w:ind w:firstLine="426"/>
        <w:rPr>
          <w:sz w:val="24"/>
          <w:szCs w:val="24"/>
        </w:rPr>
      </w:pPr>
      <w:r w:rsidRPr="007C2C59">
        <w:rPr>
          <w:sz w:val="24"/>
          <w:szCs w:val="24"/>
        </w:rPr>
        <w:t xml:space="preserve">   4. Настоящее постановление вступает в силу со дня его подписания, подлежит размещению  на официальном сайте Администрации Старицкого муниципального округа Тверской области  в информационно-телекоммуникационной сети «Интернет» и распространяется  на правоотношения, в</w:t>
      </w:r>
      <w:r w:rsidR="00F16344">
        <w:rPr>
          <w:sz w:val="24"/>
          <w:szCs w:val="24"/>
        </w:rPr>
        <w:t xml:space="preserve">озникшие </w:t>
      </w:r>
      <w:r w:rsidR="00F16344" w:rsidRPr="008F2785">
        <w:rPr>
          <w:color w:val="auto"/>
          <w:sz w:val="24"/>
          <w:szCs w:val="24"/>
        </w:rPr>
        <w:t xml:space="preserve">с 1 </w:t>
      </w:r>
      <w:r w:rsidR="00153734" w:rsidRPr="008F2785">
        <w:rPr>
          <w:color w:val="auto"/>
          <w:sz w:val="24"/>
          <w:szCs w:val="24"/>
        </w:rPr>
        <w:t>августа</w:t>
      </w:r>
      <w:r w:rsidR="00F16344" w:rsidRPr="008F2785">
        <w:rPr>
          <w:color w:val="auto"/>
          <w:sz w:val="24"/>
          <w:szCs w:val="24"/>
        </w:rPr>
        <w:t xml:space="preserve"> 2023 года. </w:t>
      </w:r>
    </w:p>
    <w:p w14:paraId="288299E6" w14:textId="3556E067" w:rsidR="00BD7710" w:rsidRDefault="00BD7710" w:rsidP="00DC4B4C">
      <w:pPr>
        <w:pStyle w:val="1"/>
        <w:spacing w:after="0"/>
        <w:ind w:firstLine="280"/>
        <w:rPr>
          <w:sz w:val="24"/>
          <w:szCs w:val="24"/>
        </w:rPr>
      </w:pPr>
    </w:p>
    <w:p w14:paraId="60EB8CB5" w14:textId="4781EBEC" w:rsidR="00BD7710" w:rsidRDefault="00BD7710" w:rsidP="00DC4B4C">
      <w:pPr>
        <w:pStyle w:val="1"/>
        <w:spacing w:after="0"/>
        <w:ind w:firstLine="280"/>
        <w:rPr>
          <w:sz w:val="24"/>
          <w:szCs w:val="24"/>
        </w:rPr>
      </w:pPr>
    </w:p>
    <w:p w14:paraId="1D98469E" w14:textId="2B9DD85E" w:rsidR="0086130D" w:rsidRPr="003C2335" w:rsidRDefault="0086130D" w:rsidP="003C2335">
      <w:pPr>
        <w:spacing w:after="0" w:line="240" w:lineRule="auto"/>
        <w:ind w:firstLine="0"/>
        <w:jc w:val="left"/>
        <w:rPr>
          <w:sz w:val="24"/>
          <w:szCs w:val="24"/>
        </w:rPr>
      </w:pPr>
      <w:r w:rsidRPr="003C2335">
        <w:rPr>
          <w:sz w:val="24"/>
          <w:szCs w:val="24"/>
        </w:rPr>
        <w:t>Глав</w:t>
      </w:r>
      <w:r w:rsidR="001E6D61" w:rsidRPr="003C2335">
        <w:rPr>
          <w:sz w:val="24"/>
          <w:szCs w:val="24"/>
        </w:rPr>
        <w:t>а</w:t>
      </w:r>
      <w:r w:rsidRPr="003C2335">
        <w:rPr>
          <w:sz w:val="24"/>
          <w:szCs w:val="24"/>
        </w:rPr>
        <w:t xml:space="preserve"> </w:t>
      </w:r>
    </w:p>
    <w:p w14:paraId="353D67BC" w14:textId="0FBC07E1" w:rsidR="00D967F0" w:rsidRPr="003C2335" w:rsidRDefault="0086130D" w:rsidP="003C2335">
      <w:pPr>
        <w:spacing w:after="0" w:line="240" w:lineRule="auto"/>
        <w:ind w:firstLine="0"/>
        <w:jc w:val="left"/>
        <w:rPr>
          <w:sz w:val="24"/>
          <w:szCs w:val="24"/>
        </w:rPr>
      </w:pPr>
      <w:r w:rsidRPr="003C2335">
        <w:rPr>
          <w:sz w:val="24"/>
          <w:szCs w:val="24"/>
        </w:rPr>
        <w:t xml:space="preserve">Старицкого муниципального округа                    </w:t>
      </w:r>
      <w:r w:rsidR="001E6D61" w:rsidRPr="003C2335">
        <w:rPr>
          <w:sz w:val="24"/>
          <w:szCs w:val="24"/>
        </w:rPr>
        <w:t xml:space="preserve">  </w:t>
      </w:r>
      <w:r w:rsidR="003C2335" w:rsidRPr="003C2335">
        <w:rPr>
          <w:sz w:val="24"/>
          <w:szCs w:val="24"/>
        </w:rPr>
        <w:t xml:space="preserve">                              </w:t>
      </w:r>
      <w:r w:rsidR="001E6D61" w:rsidRPr="003C2335">
        <w:rPr>
          <w:sz w:val="24"/>
          <w:szCs w:val="24"/>
        </w:rPr>
        <w:t xml:space="preserve"> </w:t>
      </w:r>
      <w:r w:rsidR="003C2335" w:rsidRPr="003C2335">
        <w:rPr>
          <w:sz w:val="24"/>
          <w:szCs w:val="24"/>
        </w:rPr>
        <w:t xml:space="preserve"> </w:t>
      </w:r>
      <w:r w:rsidRPr="003C2335">
        <w:rPr>
          <w:sz w:val="24"/>
          <w:szCs w:val="24"/>
        </w:rPr>
        <w:t xml:space="preserve"> </w:t>
      </w:r>
      <w:r w:rsidR="003C2335">
        <w:rPr>
          <w:sz w:val="24"/>
          <w:szCs w:val="24"/>
        </w:rPr>
        <w:t xml:space="preserve">          </w:t>
      </w:r>
      <w:r w:rsidR="001E6D61" w:rsidRPr="003C2335">
        <w:rPr>
          <w:sz w:val="24"/>
          <w:szCs w:val="24"/>
        </w:rPr>
        <w:t>С.Ю.</w:t>
      </w:r>
      <w:r w:rsidR="003C2335" w:rsidRPr="003C2335">
        <w:rPr>
          <w:sz w:val="24"/>
          <w:szCs w:val="24"/>
        </w:rPr>
        <w:t xml:space="preserve"> </w:t>
      </w:r>
      <w:r w:rsidR="001E6D61" w:rsidRPr="003C2335">
        <w:rPr>
          <w:sz w:val="24"/>
          <w:szCs w:val="24"/>
        </w:rPr>
        <w:t>Журавл</w:t>
      </w:r>
      <w:r w:rsidR="003C2335" w:rsidRPr="003C2335">
        <w:rPr>
          <w:sz w:val="24"/>
          <w:szCs w:val="24"/>
        </w:rPr>
        <w:t>ё</w:t>
      </w:r>
      <w:r w:rsidR="001E6D61" w:rsidRPr="003C2335">
        <w:rPr>
          <w:sz w:val="24"/>
          <w:szCs w:val="24"/>
        </w:rPr>
        <w:t>в</w:t>
      </w:r>
      <w:r w:rsidRPr="003C2335">
        <w:rPr>
          <w:sz w:val="24"/>
          <w:szCs w:val="24"/>
        </w:rPr>
        <w:t xml:space="preserve">                                                             </w:t>
      </w:r>
    </w:p>
    <w:p w14:paraId="21CDB241" w14:textId="77777777" w:rsidR="00CC2E0B" w:rsidRDefault="00CC2E0B" w:rsidP="00221A9D">
      <w:pPr>
        <w:tabs>
          <w:tab w:val="left" w:pos="6695"/>
          <w:tab w:val="right" w:pos="9355"/>
        </w:tabs>
        <w:jc w:val="right"/>
        <w:rPr>
          <w:sz w:val="24"/>
          <w:szCs w:val="24"/>
        </w:rPr>
      </w:pPr>
    </w:p>
    <w:p w14:paraId="6B3C1B76" w14:textId="77777777" w:rsidR="00CC2E0B" w:rsidRDefault="00CC2E0B" w:rsidP="00221A9D">
      <w:pPr>
        <w:tabs>
          <w:tab w:val="left" w:pos="6695"/>
          <w:tab w:val="right" w:pos="9355"/>
        </w:tabs>
        <w:jc w:val="right"/>
        <w:rPr>
          <w:sz w:val="24"/>
          <w:szCs w:val="24"/>
        </w:rPr>
      </w:pPr>
    </w:p>
    <w:p w14:paraId="2A70130C" w14:textId="77777777" w:rsidR="00DC4B4C" w:rsidRDefault="00DC4B4C" w:rsidP="00221A9D">
      <w:pPr>
        <w:tabs>
          <w:tab w:val="left" w:pos="6695"/>
          <w:tab w:val="right" w:pos="9355"/>
        </w:tabs>
        <w:jc w:val="right"/>
        <w:rPr>
          <w:sz w:val="20"/>
          <w:szCs w:val="20"/>
        </w:rPr>
      </w:pPr>
    </w:p>
    <w:p w14:paraId="2897760C" w14:textId="77777777" w:rsidR="00DC4B4C" w:rsidRDefault="00DC4B4C" w:rsidP="00221A9D">
      <w:pPr>
        <w:tabs>
          <w:tab w:val="left" w:pos="6695"/>
          <w:tab w:val="right" w:pos="9355"/>
        </w:tabs>
        <w:jc w:val="right"/>
        <w:rPr>
          <w:sz w:val="20"/>
          <w:szCs w:val="20"/>
        </w:rPr>
      </w:pPr>
    </w:p>
    <w:p w14:paraId="55987729" w14:textId="77777777" w:rsidR="00DC4B4C" w:rsidRDefault="00DC4B4C" w:rsidP="00221A9D">
      <w:pPr>
        <w:tabs>
          <w:tab w:val="left" w:pos="6695"/>
          <w:tab w:val="right" w:pos="9355"/>
        </w:tabs>
        <w:jc w:val="right"/>
        <w:rPr>
          <w:sz w:val="20"/>
          <w:szCs w:val="20"/>
        </w:rPr>
      </w:pPr>
    </w:p>
    <w:p w14:paraId="552040B3" w14:textId="2B1A141F" w:rsidR="00DC4B4C" w:rsidRDefault="00DC4B4C" w:rsidP="00221A9D">
      <w:pPr>
        <w:tabs>
          <w:tab w:val="left" w:pos="6695"/>
          <w:tab w:val="right" w:pos="9355"/>
        </w:tabs>
        <w:jc w:val="right"/>
        <w:rPr>
          <w:sz w:val="20"/>
          <w:szCs w:val="20"/>
        </w:rPr>
      </w:pPr>
    </w:p>
    <w:p w14:paraId="2282A6A1" w14:textId="093F3F44" w:rsidR="00071D9C" w:rsidRDefault="00071D9C" w:rsidP="00221A9D">
      <w:pPr>
        <w:tabs>
          <w:tab w:val="left" w:pos="6695"/>
          <w:tab w:val="right" w:pos="9355"/>
        </w:tabs>
        <w:jc w:val="right"/>
        <w:rPr>
          <w:sz w:val="20"/>
          <w:szCs w:val="20"/>
        </w:rPr>
      </w:pPr>
    </w:p>
    <w:p w14:paraId="5A6ABFD6" w14:textId="4C4E4E0E" w:rsidR="00071D9C" w:rsidRDefault="00071D9C" w:rsidP="00221A9D">
      <w:pPr>
        <w:tabs>
          <w:tab w:val="left" w:pos="6695"/>
          <w:tab w:val="right" w:pos="9355"/>
        </w:tabs>
        <w:jc w:val="right"/>
        <w:rPr>
          <w:sz w:val="20"/>
          <w:szCs w:val="20"/>
        </w:rPr>
      </w:pPr>
    </w:p>
    <w:p w14:paraId="73155CB4" w14:textId="15925BA1" w:rsidR="00071D9C" w:rsidRDefault="00071D9C" w:rsidP="00221A9D">
      <w:pPr>
        <w:tabs>
          <w:tab w:val="left" w:pos="6695"/>
          <w:tab w:val="right" w:pos="9355"/>
        </w:tabs>
        <w:jc w:val="right"/>
        <w:rPr>
          <w:sz w:val="20"/>
          <w:szCs w:val="20"/>
        </w:rPr>
      </w:pPr>
    </w:p>
    <w:p w14:paraId="2AD1FB3E" w14:textId="54A04580" w:rsidR="00071D9C" w:rsidRDefault="00071D9C" w:rsidP="00221A9D">
      <w:pPr>
        <w:tabs>
          <w:tab w:val="left" w:pos="6695"/>
          <w:tab w:val="right" w:pos="9355"/>
        </w:tabs>
        <w:jc w:val="right"/>
        <w:rPr>
          <w:sz w:val="20"/>
          <w:szCs w:val="20"/>
        </w:rPr>
      </w:pPr>
    </w:p>
    <w:p w14:paraId="23972062" w14:textId="77C2241E" w:rsidR="00071D9C" w:rsidRDefault="00071D9C" w:rsidP="00221A9D">
      <w:pPr>
        <w:tabs>
          <w:tab w:val="left" w:pos="6695"/>
          <w:tab w:val="right" w:pos="9355"/>
        </w:tabs>
        <w:jc w:val="right"/>
        <w:rPr>
          <w:sz w:val="20"/>
          <w:szCs w:val="20"/>
        </w:rPr>
      </w:pPr>
    </w:p>
    <w:p w14:paraId="6DF08EE7" w14:textId="77777777" w:rsidR="00071D9C" w:rsidRDefault="00071D9C" w:rsidP="00221A9D">
      <w:pPr>
        <w:tabs>
          <w:tab w:val="left" w:pos="6695"/>
          <w:tab w:val="right" w:pos="9355"/>
        </w:tabs>
        <w:jc w:val="right"/>
        <w:rPr>
          <w:sz w:val="20"/>
          <w:szCs w:val="20"/>
        </w:rPr>
      </w:pPr>
    </w:p>
    <w:p w14:paraId="0C51CAC5" w14:textId="0EC379DA" w:rsidR="00221A9D" w:rsidRPr="003C2335" w:rsidRDefault="00875D22" w:rsidP="00875D22">
      <w:pPr>
        <w:tabs>
          <w:tab w:val="left" w:pos="6695"/>
          <w:tab w:val="right" w:pos="9355"/>
        </w:tabs>
        <w:spacing w:after="0" w:line="240" w:lineRule="auto"/>
        <w:jc w:val="center"/>
        <w:rPr>
          <w:sz w:val="24"/>
          <w:szCs w:val="24"/>
        </w:rPr>
      </w:pPr>
      <w:r>
        <w:rPr>
          <w:sz w:val="24"/>
          <w:szCs w:val="24"/>
        </w:rPr>
        <w:t xml:space="preserve">                                                                              </w:t>
      </w:r>
      <w:r w:rsidR="00221A9D" w:rsidRPr="003C2335">
        <w:rPr>
          <w:sz w:val="24"/>
          <w:szCs w:val="24"/>
        </w:rPr>
        <w:t>Приложение</w:t>
      </w:r>
    </w:p>
    <w:p w14:paraId="38DC9353" w14:textId="7C264C06" w:rsidR="00221A9D" w:rsidRPr="003C2335" w:rsidRDefault="00875D22" w:rsidP="00875D22">
      <w:pPr>
        <w:spacing w:after="0" w:line="240" w:lineRule="auto"/>
        <w:jc w:val="center"/>
        <w:rPr>
          <w:sz w:val="24"/>
          <w:szCs w:val="24"/>
        </w:rPr>
      </w:pPr>
      <w:r>
        <w:rPr>
          <w:sz w:val="24"/>
          <w:szCs w:val="24"/>
        </w:rPr>
        <w:t xml:space="preserve">                                                                        </w:t>
      </w:r>
      <w:r w:rsidR="00221A9D" w:rsidRPr="003C2335">
        <w:rPr>
          <w:sz w:val="24"/>
          <w:szCs w:val="24"/>
        </w:rPr>
        <w:t>к постановлению Администрации</w:t>
      </w:r>
    </w:p>
    <w:p w14:paraId="1DFA1D02" w14:textId="643F8C58" w:rsidR="00CC2E0B" w:rsidRPr="003C2335" w:rsidRDefault="00875D22" w:rsidP="00875D22">
      <w:pPr>
        <w:spacing w:after="0" w:line="240" w:lineRule="auto"/>
        <w:jc w:val="center"/>
        <w:rPr>
          <w:sz w:val="24"/>
          <w:szCs w:val="24"/>
        </w:rPr>
      </w:pPr>
      <w:r>
        <w:rPr>
          <w:sz w:val="24"/>
          <w:szCs w:val="24"/>
        </w:rPr>
        <w:t xml:space="preserve">                                                                      </w:t>
      </w:r>
      <w:r w:rsidR="00221A9D" w:rsidRPr="003C2335">
        <w:rPr>
          <w:sz w:val="24"/>
          <w:szCs w:val="24"/>
        </w:rPr>
        <w:t>Старицкого муниципального округа</w:t>
      </w:r>
    </w:p>
    <w:p w14:paraId="010CB3FE" w14:textId="74F80A12" w:rsidR="00221A9D" w:rsidRPr="003C2335" w:rsidRDefault="00875D22" w:rsidP="00875D22">
      <w:pPr>
        <w:spacing w:after="0" w:line="240" w:lineRule="auto"/>
        <w:jc w:val="center"/>
        <w:rPr>
          <w:sz w:val="24"/>
          <w:szCs w:val="24"/>
        </w:rPr>
      </w:pPr>
      <w:r>
        <w:rPr>
          <w:sz w:val="24"/>
          <w:szCs w:val="24"/>
        </w:rPr>
        <w:t xml:space="preserve">                                                                         </w:t>
      </w:r>
      <w:r w:rsidR="00221A9D" w:rsidRPr="003C2335">
        <w:rPr>
          <w:sz w:val="24"/>
          <w:szCs w:val="24"/>
        </w:rPr>
        <w:t>Тверской области</w:t>
      </w:r>
    </w:p>
    <w:p w14:paraId="5F61CCC5" w14:textId="29A121A3" w:rsidR="00221A9D" w:rsidRPr="00CC2E0B" w:rsidRDefault="00875D22" w:rsidP="00875D22">
      <w:pPr>
        <w:spacing w:after="0" w:line="240" w:lineRule="auto"/>
        <w:jc w:val="center"/>
        <w:rPr>
          <w:sz w:val="20"/>
          <w:szCs w:val="20"/>
        </w:rPr>
      </w:pPr>
      <w:r>
        <w:rPr>
          <w:sz w:val="24"/>
          <w:szCs w:val="24"/>
        </w:rPr>
        <w:t xml:space="preserve">                                                                            </w:t>
      </w:r>
      <w:r w:rsidR="00CC2E0B" w:rsidRPr="003C2335">
        <w:rPr>
          <w:sz w:val="24"/>
          <w:szCs w:val="24"/>
        </w:rPr>
        <w:t xml:space="preserve">от </w:t>
      </w:r>
      <w:r w:rsidR="0039550C">
        <w:rPr>
          <w:sz w:val="24"/>
          <w:szCs w:val="24"/>
        </w:rPr>
        <w:t xml:space="preserve"> 31.07.2023    № 855</w:t>
      </w:r>
    </w:p>
    <w:p w14:paraId="69CC2954" w14:textId="77777777" w:rsidR="00221A9D" w:rsidRDefault="00221A9D" w:rsidP="00BD7710">
      <w:pPr>
        <w:autoSpaceDE w:val="0"/>
        <w:autoSpaceDN w:val="0"/>
        <w:adjustRightInd w:val="0"/>
        <w:jc w:val="center"/>
        <w:rPr>
          <w:bCs/>
          <w:szCs w:val="28"/>
        </w:rPr>
      </w:pPr>
    </w:p>
    <w:p w14:paraId="493D157B" w14:textId="075C1821" w:rsidR="00BD7710" w:rsidRPr="00875D22" w:rsidRDefault="00BD7710" w:rsidP="00133030">
      <w:pPr>
        <w:autoSpaceDE w:val="0"/>
        <w:autoSpaceDN w:val="0"/>
        <w:adjustRightInd w:val="0"/>
        <w:spacing w:after="0" w:line="240" w:lineRule="auto"/>
        <w:jc w:val="center"/>
        <w:rPr>
          <w:b/>
          <w:sz w:val="24"/>
          <w:szCs w:val="24"/>
        </w:rPr>
      </w:pPr>
      <w:r w:rsidRPr="00875D22">
        <w:rPr>
          <w:b/>
          <w:sz w:val="24"/>
          <w:szCs w:val="24"/>
        </w:rPr>
        <w:t>Положение</w:t>
      </w:r>
    </w:p>
    <w:p w14:paraId="476DE94C" w14:textId="77777777" w:rsidR="00BD7710" w:rsidRPr="00875D22" w:rsidRDefault="00BD7710" w:rsidP="00133030">
      <w:pPr>
        <w:spacing w:after="0" w:line="240" w:lineRule="auto"/>
        <w:jc w:val="center"/>
        <w:rPr>
          <w:b/>
          <w:sz w:val="24"/>
          <w:szCs w:val="24"/>
        </w:rPr>
      </w:pPr>
      <w:r w:rsidRPr="00875D22">
        <w:rPr>
          <w:b/>
          <w:sz w:val="24"/>
          <w:szCs w:val="24"/>
        </w:rPr>
        <w:t>о порядке и условиях оплаты и стимулировании труда</w:t>
      </w:r>
    </w:p>
    <w:p w14:paraId="5E9BEBBD" w14:textId="27C4566F" w:rsidR="00BD7710" w:rsidRPr="00875D22" w:rsidRDefault="00BD7710" w:rsidP="00133030">
      <w:pPr>
        <w:spacing w:after="0" w:line="240" w:lineRule="auto"/>
        <w:jc w:val="center"/>
        <w:rPr>
          <w:b/>
          <w:sz w:val="24"/>
          <w:szCs w:val="24"/>
        </w:rPr>
      </w:pPr>
      <w:r w:rsidRPr="00875D22">
        <w:rPr>
          <w:b/>
          <w:sz w:val="24"/>
          <w:szCs w:val="24"/>
        </w:rPr>
        <w:t xml:space="preserve">в муниципальных учреждениях образования Старицкого </w:t>
      </w:r>
      <w:r w:rsidR="00CC2E0B" w:rsidRPr="00875D22">
        <w:rPr>
          <w:b/>
          <w:sz w:val="24"/>
          <w:szCs w:val="24"/>
        </w:rPr>
        <w:t xml:space="preserve">  </w:t>
      </w:r>
      <w:r w:rsidR="00221A9D" w:rsidRPr="00875D22">
        <w:rPr>
          <w:b/>
          <w:sz w:val="24"/>
          <w:szCs w:val="24"/>
        </w:rPr>
        <w:t>муниципального округа</w:t>
      </w:r>
      <w:r w:rsidR="00071D9C" w:rsidRPr="00875D22">
        <w:rPr>
          <w:b/>
          <w:sz w:val="24"/>
          <w:szCs w:val="24"/>
        </w:rPr>
        <w:t xml:space="preserve"> Тверской области</w:t>
      </w:r>
    </w:p>
    <w:p w14:paraId="1EAF976A" w14:textId="77777777" w:rsidR="00BD7710" w:rsidRPr="00875D22" w:rsidRDefault="00BD7710" w:rsidP="00CC2E0B">
      <w:pPr>
        <w:jc w:val="center"/>
        <w:rPr>
          <w:b/>
          <w:sz w:val="24"/>
          <w:szCs w:val="24"/>
        </w:rPr>
      </w:pPr>
    </w:p>
    <w:p w14:paraId="51508A9C" w14:textId="77777777" w:rsidR="00BD7710" w:rsidRPr="00875D22" w:rsidRDefault="00BD7710" w:rsidP="00CC2E0B">
      <w:pPr>
        <w:spacing w:line="360" w:lineRule="auto"/>
        <w:jc w:val="center"/>
        <w:rPr>
          <w:b/>
          <w:sz w:val="24"/>
          <w:szCs w:val="24"/>
        </w:rPr>
      </w:pPr>
      <w:r w:rsidRPr="00875D22">
        <w:rPr>
          <w:b/>
          <w:sz w:val="24"/>
          <w:szCs w:val="24"/>
        </w:rPr>
        <w:t>1. Общие положения</w:t>
      </w:r>
    </w:p>
    <w:p w14:paraId="19E258FE" w14:textId="77777777" w:rsidR="00BD7710" w:rsidRPr="00875D22" w:rsidRDefault="00BD7710" w:rsidP="00BD7710">
      <w:pPr>
        <w:tabs>
          <w:tab w:val="left" w:pos="0"/>
        </w:tabs>
        <w:ind w:firstLine="709"/>
        <w:rPr>
          <w:sz w:val="24"/>
          <w:szCs w:val="24"/>
        </w:rPr>
      </w:pPr>
      <w:r w:rsidRPr="00875D22">
        <w:rPr>
          <w:sz w:val="24"/>
          <w:szCs w:val="24"/>
        </w:rPr>
        <w:t xml:space="preserve">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 </w:t>
      </w:r>
    </w:p>
    <w:p w14:paraId="1B7CC558" w14:textId="39F00837" w:rsidR="00BD7710" w:rsidRPr="00875D22" w:rsidRDefault="00BD7710" w:rsidP="00BD7710">
      <w:pPr>
        <w:ind w:firstLine="709"/>
        <w:rPr>
          <w:sz w:val="24"/>
          <w:szCs w:val="24"/>
        </w:rPr>
      </w:pPr>
      <w:r w:rsidRPr="00875D22">
        <w:rPr>
          <w:sz w:val="24"/>
          <w:szCs w:val="24"/>
        </w:rPr>
        <w:t xml:space="preserve">1.2. Положение устанавливает порядок и условия оплаты труда в муниципальных учреждениях образования Старицкого </w:t>
      </w:r>
      <w:r w:rsidR="007B7EE2" w:rsidRPr="00875D22">
        <w:rPr>
          <w:sz w:val="24"/>
          <w:szCs w:val="24"/>
        </w:rPr>
        <w:t>муниципального округа</w:t>
      </w:r>
      <w:r w:rsidRPr="00875D22">
        <w:rPr>
          <w:sz w:val="24"/>
          <w:szCs w:val="24"/>
        </w:rPr>
        <w:t xml:space="preserve"> (далее –</w:t>
      </w:r>
      <w:r w:rsidR="00CC2E0B" w:rsidRPr="00875D22">
        <w:rPr>
          <w:sz w:val="24"/>
          <w:szCs w:val="24"/>
        </w:rPr>
        <w:t xml:space="preserve"> </w:t>
      </w:r>
      <w:r w:rsidRPr="00875D22">
        <w:rPr>
          <w:sz w:val="24"/>
          <w:szCs w:val="24"/>
        </w:rPr>
        <w:t xml:space="preserve">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 </w:t>
      </w:r>
    </w:p>
    <w:p w14:paraId="1CAB75DF" w14:textId="77777777" w:rsidR="00BD7710" w:rsidRPr="00875D22" w:rsidRDefault="00BD7710" w:rsidP="00BD7710">
      <w:pPr>
        <w:ind w:firstLine="709"/>
        <w:rPr>
          <w:sz w:val="24"/>
          <w:szCs w:val="24"/>
        </w:rPr>
      </w:pPr>
      <w:r w:rsidRPr="00875D22">
        <w:rPr>
          <w:sz w:val="24"/>
          <w:szCs w:val="24"/>
        </w:rPr>
        <w:t xml:space="preserve">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 </w:t>
      </w:r>
    </w:p>
    <w:p w14:paraId="78D5A8A0" w14:textId="77777777" w:rsidR="00BD7710" w:rsidRPr="00875D22" w:rsidRDefault="00BD7710" w:rsidP="00BD7710">
      <w:pPr>
        <w:ind w:firstLine="709"/>
        <w:rPr>
          <w:sz w:val="24"/>
          <w:szCs w:val="24"/>
        </w:rPr>
      </w:pPr>
      <w:r w:rsidRPr="00875D22">
        <w:rPr>
          <w:sz w:val="24"/>
          <w:szCs w:val="24"/>
        </w:rPr>
        <w:t xml:space="preserve">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 </w:t>
      </w:r>
    </w:p>
    <w:p w14:paraId="37B3004E" w14:textId="77777777" w:rsidR="00BD7710" w:rsidRPr="00875D22" w:rsidRDefault="00BD7710" w:rsidP="00BD7710">
      <w:pPr>
        <w:ind w:firstLine="709"/>
        <w:rPr>
          <w:sz w:val="24"/>
          <w:szCs w:val="24"/>
        </w:rPr>
      </w:pPr>
      <w:r w:rsidRPr="00875D22">
        <w:rPr>
          <w:sz w:val="24"/>
          <w:szCs w:val="24"/>
        </w:rPr>
        <w:t xml:space="preserve">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 </w:t>
      </w:r>
    </w:p>
    <w:p w14:paraId="691F85AD" w14:textId="014AD482" w:rsidR="00BD7710" w:rsidRPr="00875D22" w:rsidRDefault="00BD7710" w:rsidP="00BD7710">
      <w:pPr>
        <w:pStyle w:val="ConsPlusNormal"/>
        <w:ind w:firstLine="709"/>
        <w:jc w:val="both"/>
        <w:rPr>
          <w:rFonts w:ascii="Times New Roman" w:hAnsi="Times New Roman"/>
          <w:sz w:val="24"/>
          <w:szCs w:val="24"/>
        </w:rPr>
      </w:pPr>
      <w:r w:rsidRPr="00875D22">
        <w:rPr>
          <w:rFonts w:ascii="Times New Roman" w:hAnsi="Times New Roman"/>
          <w:color w:val="000000"/>
          <w:sz w:val="24"/>
          <w:szCs w:val="24"/>
        </w:rPr>
        <w:t>1.6.</w:t>
      </w:r>
      <w:r w:rsidR="00B119EB" w:rsidRPr="00875D22">
        <w:rPr>
          <w:rFonts w:ascii="Times New Roman" w:hAnsi="Times New Roman"/>
          <w:color w:val="000000"/>
          <w:sz w:val="24"/>
          <w:szCs w:val="24"/>
        </w:rPr>
        <w:t xml:space="preserve"> </w:t>
      </w:r>
      <w:r w:rsidRPr="00875D22">
        <w:rPr>
          <w:rFonts w:ascii="Times New Roman" w:hAnsi="Times New Roman"/>
          <w:color w:val="000000"/>
          <w:sz w:val="24"/>
          <w:szCs w:val="24"/>
        </w:rPr>
        <w:t xml:space="preserve">Заработная плата работника (рабочего) предельным размером не ограничивается, </w:t>
      </w:r>
      <w:r w:rsidRPr="00875D22">
        <w:rPr>
          <w:rFonts w:ascii="Times New Roman" w:hAnsi="Times New Roman"/>
          <w:sz w:val="24"/>
          <w:szCs w:val="24"/>
        </w:rPr>
        <w:t>за исключением случаев, установленных пунктом 1.7.</w:t>
      </w:r>
    </w:p>
    <w:p w14:paraId="507C4E7A" w14:textId="5BEFFD98" w:rsidR="00153734" w:rsidRPr="00875D22" w:rsidRDefault="00BD7710" w:rsidP="002D4D2B">
      <w:pPr>
        <w:pStyle w:val="ConsPlusNormal"/>
        <w:ind w:firstLine="709"/>
        <w:jc w:val="both"/>
        <w:rPr>
          <w:rFonts w:ascii="Times New Roman" w:hAnsi="Times New Roman"/>
          <w:color w:val="22272F"/>
          <w:sz w:val="24"/>
          <w:szCs w:val="24"/>
        </w:rPr>
      </w:pPr>
      <w:r w:rsidRPr="00875D22">
        <w:rPr>
          <w:rFonts w:ascii="Times New Roman" w:hAnsi="Times New Roman"/>
          <w:sz w:val="24"/>
          <w:szCs w:val="24"/>
        </w:rPr>
        <w:t xml:space="preserve">1.7. </w:t>
      </w:r>
      <w:r w:rsidR="00153734" w:rsidRPr="00875D22">
        <w:rPr>
          <w:rFonts w:ascii="Times New Roman" w:hAnsi="Times New Roman"/>
          <w:color w:val="22272F"/>
          <w:sz w:val="24"/>
          <w:szCs w:val="24"/>
        </w:rPr>
        <w:t xml:space="preserve"> Предельный уровень соотношения среднемесячной заработной платы руководителей, их заместителей и главных бухгалтеров организаций образования и среднемесячной заработной платы работников таких организаций устанавливается в следующих пределах:</w:t>
      </w:r>
    </w:p>
    <w:p w14:paraId="4BDB8B44" w14:textId="77777777" w:rsidR="00153734" w:rsidRPr="00875D22" w:rsidRDefault="00153734" w:rsidP="00153734">
      <w:pPr>
        <w:pStyle w:val="s1"/>
        <w:shd w:val="clear" w:color="auto" w:fill="FFFFFF"/>
        <w:jc w:val="both"/>
        <w:rPr>
          <w:color w:val="22272F"/>
        </w:rPr>
      </w:pPr>
      <w:r w:rsidRPr="00875D22">
        <w:rPr>
          <w:color w:val="22272F"/>
        </w:rPr>
        <w:t>а) для руководителей организаций образования - в кратности до 6,0 (среднемесячная заработная плата руководителя организации образования не должна превышать шестикратный размер среднемесячной заработной платы работников данной организации);</w:t>
      </w:r>
    </w:p>
    <w:p w14:paraId="407A8D97" w14:textId="77777777" w:rsidR="00153734" w:rsidRPr="00875D22" w:rsidRDefault="00153734" w:rsidP="00153734">
      <w:pPr>
        <w:pStyle w:val="s1"/>
        <w:shd w:val="clear" w:color="auto" w:fill="FFFFFF"/>
        <w:jc w:val="both"/>
        <w:rPr>
          <w:color w:val="22272F"/>
        </w:rPr>
      </w:pPr>
      <w:r w:rsidRPr="00875D22">
        <w:rPr>
          <w:color w:val="22272F"/>
        </w:rPr>
        <w:lastRenderedPageBreak/>
        <w:t>б) для заместителей руководителя организаций образования - в кратности до 5,0 (среднемесячная заработная плата заместителя руководителя организации образования не должна превышать пятикратный размер среднемесячной заработной платы работников данной организации);</w:t>
      </w:r>
    </w:p>
    <w:p w14:paraId="3896A42F" w14:textId="77777777" w:rsidR="00153734" w:rsidRPr="00875D22" w:rsidRDefault="00153734" w:rsidP="00153734">
      <w:pPr>
        <w:pStyle w:val="s1"/>
        <w:shd w:val="clear" w:color="auto" w:fill="FFFFFF"/>
        <w:jc w:val="both"/>
        <w:rPr>
          <w:color w:val="22272F"/>
        </w:rPr>
      </w:pPr>
      <w:r w:rsidRPr="00875D22">
        <w:rPr>
          <w:color w:val="22272F"/>
        </w:rPr>
        <w:t>в) для главных бухгалтеров организаций образования - в кратности до 4,0 (среднемесячная заработная плата главного бухгалтера организации образования не должна превышать четырехкратный размер среднемесячной заработной платы работников данной организации).</w:t>
      </w:r>
    </w:p>
    <w:p w14:paraId="1AFBC05C" w14:textId="77777777" w:rsidR="00153734" w:rsidRPr="00875D22" w:rsidRDefault="00153734" w:rsidP="00153734">
      <w:pPr>
        <w:pStyle w:val="s1"/>
        <w:shd w:val="clear" w:color="auto" w:fill="FFFFFF"/>
        <w:ind w:firstLine="708"/>
        <w:jc w:val="both"/>
        <w:rPr>
          <w:color w:val="22272F"/>
        </w:rPr>
      </w:pPr>
      <w:r w:rsidRPr="00875D22">
        <w:rPr>
          <w:color w:val="22272F"/>
        </w:rPr>
        <w:t>В случае если главный бухгалтер одновременно является заместителем руководителя организации образования, предельный уровень соотношения его заработной платы определяется в соответствии с </w:t>
      </w:r>
      <w:hyperlink r:id="rId10" w:anchor="/document/47462556/entry/1008" w:history="1">
        <w:r w:rsidRPr="00875D22">
          <w:rPr>
            <w:rStyle w:val="af1"/>
            <w:color w:val="3272C0"/>
          </w:rPr>
          <w:t>подпунктом "б"</w:t>
        </w:r>
      </w:hyperlink>
      <w:r w:rsidRPr="00875D22">
        <w:rPr>
          <w:color w:val="22272F"/>
        </w:rPr>
        <w:t> настоящего пункта.</w:t>
      </w:r>
    </w:p>
    <w:p w14:paraId="48AD71C4" w14:textId="470F5A1F" w:rsidR="00BD7710" w:rsidRPr="00875D22" w:rsidRDefault="00BD7710" w:rsidP="00153734">
      <w:pPr>
        <w:pStyle w:val="s1"/>
        <w:shd w:val="clear" w:color="auto" w:fill="FFFFFF"/>
        <w:ind w:firstLine="708"/>
        <w:jc w:val="both"/>
      </w:pPr>
      <w:r w:rsidRPr="00875D22">
        <w:t>Среднемесячная заработная плата руководителей, их заместителей и главных бухгалтеров организации образования формируется за счет всех источников финансового обеспечения и рассчитывается за календарный год.</w:t>
      </w:r>
    </w:p>
    <w:p w14:paraId="40F24A63" w14:textId="77777777" w:rsidR="00BD7710" w:rsidRPr="00875D22" w:rsidRDefault="00BD7710" w:rsidP="00BD7710">
      <w:pPr>
        <w:pStyle w:val="ConsPlusNormal"/>
        <w:ind w:firstLine="709"/>
        <w:jc w:val="both"/>
        <w:rPr>
          <w:rFonts w:ascii="Times New Roman" w:hAnsi="Times New Roman"/>
          <w:sz w:val="24"/>
          <w:szCs w:val="24"/>
        </w:rPr>
      </w:pPr>
      <w:r w:rsidRPr="00875D22">
        <w:rPr>
          <w:rFonts w:ascii="Times New Roman" w:hAnsi="Times New Roman"/>
          <w:sz w:val="24"/>
          <w:szCs w:val="24"/>
        </w:rPr>
        <w:t>Среднемесячная заработная плата работников организации образования формируется за счет всех источников финансового обеспечения без учета заработной платы соответствующего руководителя, его заместителей, главного бухгалтера и рассчитывается за календарный год.</w:t>
      </w:r>
    </w:p>
    <w:p w14:paraId="2A1C9E2B" w14:textId="77777777" w:rsidR="00BD7710" w:rsidRPr="00875D22" w:rsidRDefault="00BD7710" w:rsidP="00BD7710">
      <w:pPr>
        <w:pStyle w:val="ConsPlusNormal"/>
        <w:ind w:firstLine="709"/>
        <w:jc w:val="both"/>
        <w:rPr>
          <w:rFonts w:ascii="Times New Roman" w:hAnsi="Times New Roman"/>
          <w:sz w:val="24"/>
          <w:szCs w:val="24"/>
        </w:rPr>
      </w:pPr>
      <w:r w:rsidRPr="00875D22">
        <w:rPr>
          <w:rFonts w:ascii="Times New Roman" w:hAnsi="Times New Roman"/>
          <w:sz w:val="24"/>
          <w:szCs w:val="24"/>
        </w:rPr>
        <w:t>1.8. Размеры ставок почасовой оплаты труда устанавливаются организацией образования самостоятельно.</w:t>
      </w:r>
    </w:p>
    <w:p w14:paraId="461A3571" w14:textId="77777777" w:rsidR="00221A9D" w:rsidRPr="00875D22" w:rsidRDefault="00221A9D" w:rsidP="00BD7710">
      <w:pPr>
        <w:pStyle w:val="ab"/>
        <w:spacing w:line="240" w:lineRule="auto"/>
        <w:ind w:firstLine="0"/>
        <w:rPr>
          <w:b/>
          <w:sz w:val="24"/>
          <w:szCs w:val="24"/>
        </w:rPr>
      </w:pPr>
    </w:p>
    <w:p w14:paraId="5FFC5D93" w14:textId="6E04B82B" w:rsidR="00BD7710" w:rsidRPr="00875D22" w:rsidRDefault="00BD7710" w:rsidP="00BD7710">
      <w:pPr>
        <w:pStyle w:val="ab"/>
        <w:spacing w:line="240" w:lineRule="auto"/>
        <w:ind w:firstLine="0"/>
        <w:rPr>
          <w:b/>
          <w:sz w:val="24"/>
          <w:szCs w:val="24"/>
        </w:rPr>
      </w:pPr>
      <w:r w:rsidRPr="00875D22">
        <w:rPr>
          <w:b/>
          <w:sz w:val="24"/>
          <w:szCs w:val="24"/>
        </w:rPr>
        <w:t>2.</w:t>
      </w:r>
      <w:r w:rsidRPr="00875D22">
        <w:rPr>
          <w:sz w:val="24"/>
          <w:szCs w:val="24"/>
        </w:rPr>
        <w:t> </w:t>
      </w:r>
      <w:r w:rsidRPr="00875D22">
        <w:rPr>
          <w:b/>
          <w:sz w:val="24"/>
          <w:szCs w:val="24"/>
        </w:rPr>
        <w:t>Порядок и условия оплаты труда работников образования</w:t>
      </w:r>
    </w:p>
    <w:p w14:paraId="5198A827" w14:textId="77777777" w:rsidR="00221A9D" w:rsidRPr="00875D22" w:rsidRDefault="00BD7710" w:rsidP="00BD7710">
      <w:pPr>
        <w:pStyle w:val="ab"/>
        <w:tabs>
          <w:tab w:val="left" w:pos="142"/>
          <w:tab w:val="left" w:pos="284"/>
        </w:tabs>
        <w:spacing w:line="240" w:lineRule="auto"/>
        <w:ind w:firstLine="0"/>
        <w:jc w:val="both"/>
        <w:rPr>
          <w:sz w:val="24"/>
          <w:szCs w:val="24"/>
        </w:rPr>
      </w:pPr>
      <w:r w:rsidRPr="00875D22">
        <w:rPr>
          <w:sz w:val="24"/>
          <w:szCs w:val="24"/>
        </w:rPr>
        <w:tab/>
      </w:r>
      <w:r w:rsidRPr="00875D22">
        <w:rPr>
          <w:sz w:val="24"/>
          <w:szCs w:val="24"/>
        </w:rPr>
        <w:tab/>
      </w:r>
      <w:r w:rsidRPr="00875D22">
        <w:rPr>
          <w:sz w:val="24"/>
          <w:szCs w:val="24"/>
        </w:rPr>
        <w:tab/>
      </w:r>
    </w:p>
    <w:p w14:paraId="6F9EB614" w14:textId="1D6E994F" w:rsidR="00BD7710" w:rsidRPr="00875D22" w:rsidRDefault="00D967F0" w:rsidP="00BD7710">
      <w:pPr>
        <w:pStyle w:val="ab"/>
        <w:tabs>
          <w:tab w:val="left" w:pos="142"/>
          <w:tab w:val="left" w:pos="284"/>
        </w:tabs>
        <w:spacing w:line="240" w:lineRule="auto"/>
        <w:ind w:firstLine="0"/>
        <w:jc w:val="both"/>
        <w:rPr>
          <w:sz w:val="24"/>
          <w:szCs w:val="24"/>
        </w:rPr>
      </w:pPr>
      <w:r w:rsidRPr="00875D22">
        <w:rPr>
          <w:sz w:val="24"/>
          <w:szCs w:val="24"/>
        </w:rPr>
        <w:t xml:space="preserve">           </w:t>
      </w:r>
      <w:r w:rsidR="00BD7710" w:rsidRPr="00875D22">
        <w:rPr>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r w:rsidR="00BD7710" w:rsidRPr="00875D22">
        <w:rPr>
          <w:color w:val="000000"/>
          <w:sz w:val="24"/>
          <w:szCs w:val="24"/>
        </w:rPr>
        <w:t>профессиональных квалификационных групп (далее – ПКГ)</w:t>
      </w:r>
      <w:r w:rsidR="00BD7710" w:rsidRPr="00875D22">
        <w:rPr>
          <w:sz w:val="24"/>
          <w:szCs w:val="24"/>
        </w:rPr>
        <w:t xml:space="preserve">, утвержденным приказом </w:t>
      </w:r>
      <w:r w:rsidR="00BD7710" w:rsidRPr="00875D22">
        <w:rPr>
          <w:color w:val="000000"/>
          <w:sz w:val="24"/>
          <w:szCs w:val="24"/>
        </w:rPr>
        <w:t xml:space="preserve">Министерства здравоохранения и социального развития Российской Федерации </w:t>
      </w:r>
      <w:r w:rsidR="00BD7710" w:rsidRPr="00875D22">
        <w:rPr>
          <w:sz w:val="24"/>
          <w:szCs w:val="24"/>
        </w:rPr>
        <w:t>от 05.05.2008 №216н «Об утверждении профессиональных квалификационных групп должностей работников образования», и иными федеральными правовыми актами.</w:t>
      </w:r>
    </w:p>
    <w:p w14:paraId="36BC09C3" w14:textId="6B41548B" w:rsidR="00BD7710" w:rsidRPr="00875D22" w:rsidRDefault="00BD7710" w:rsidP="00BD7710">
      <w:pPr>
        <w:pStyle w:val="ConsPlusNormal"/>
        <w:ind w:firstLine="708"/>
        <w:jc w:val="both"/>
        <w:rPr>
          <w:rFonts w:ascii="Times New Roman" w:hAnsi="Times New Roman"/>
          <w:sz w:val="24"/>
          <w:szCs w:val="24"/>
        </w:rPr>
      </w:pPr>
      <w:r w:rsidRPr="00875D22">
        <w:rPr>
          <w:rFonts w:ascii="Times New Roman" w:hAnsi="Times New Roman"/>
          <w:sz w:val="24"/>
          <w:szCs w:val="24"/>
        </w:rPr>
        <w:t>2.1.1. Должностные оклады работников</w:t>
      </w:r>
      <w:r w:rsidR="00A31206" w:rsidRPr="00875D22">
        <w:rPr>
          <w:rFonts w:ascii="Times New Roman" w:hAnsi="Times New Roman"/>
          <w:sz w:val="24"/>
          <w:szCs w:val="24"/>
        </w:rPr>
        <w:t xml:space="preserve"> </w:t>
      </w:r>
      <w:r w:rsidR="00071D9C" w:rsidRPr="00875D22">
        <w:rPr>
          <w:rFonts w:ascii="Times New Roman" w:hAnsi="Times New Roman"/>
          <w:sz w:val="24"/>
          <w:szCs w:val="24"/>
        </w:rPr>
        <w:t>организаций образования</w:t>
      </w:r>
      <w:r w:rsidR="00221A9D" w:rsidRPr="00875D22">
        <w:rPr>
          <w:rFonts w:ascii="Times New Roman" w:hAnsi="Times New Roman"/>
          <w:sz w:val="24"/>
          <w:szCs w:val="24"/>
        </w:rPr>
        <w:t>:</w:t>
      </w:r>
      <w:r w:rsidRPr="00875D22">
        <w:rPr>
          <w:rFonts w:ascii="Times New Roman" w:hAnsi="Times New Roman"/>
          <w:sz w:val="24"/>
          <w:szCs w:val="24"/>
        </w:rPr>
        <w:t xml:space="preserve"> </w:t>
      </w:r>
    </w:p>
    <w:p w14:paraId="6FFF2C30" w14:textId="2B4F1C55" w:rsidR="00BD7710" w:rsidRPr="00875D22" w:rsidRDefault="00BD7710" w:rsidP="0035264D">
      <w:pPr>
        <w:pStyle w:val="1"/>
        <w:spacing w:after="0"/>
        <w:ind w:left="160" w:firstLine="280"/>
        <w:rPr>
          <w:sz w:val="24"/>
          <w:szCs w:val="24"/>
        </w:rPr>
      </w:pPr>
    </w:p>
    <w:tbl>
      <w:tblPr>
        <w:tblW w:w="9640" w:type="dxa"/>
        <w:tblInd w:w="-147" w:type="dxa"/>
        <w:tblLayout w:type="fixed"/>
        <w:tblCellMar>
          <w:left w:w="10" w:type="dxa"/>
          <w:right w:w="10" w:type="dxa"/>
        </w:tblCellMar>
        <w:tblLook w:val="0000" w:firstRow="0" w:lastRow="0" w:firstColumn="0" w:lastColumn="0" w:noHBand="0" w:noVBand="0"/>
      </w:tblPr>
      <w:tblGrid>
        <w:gridCol w:w="7655"/>
        <w:gridCol w:w="1985"/>
      </w:tblGrid>
      <w:tr w:rsidR="00FB0167" w:rsidRPr="00FB0167" w14:paraId="5B9FA3E2" w14:textId="77777777" w:rsidTr="000C75EE">
        <w:trPr>
          <w:trHeight w:hRule="exact" w:val="651"/>
        </w:trPr>
        <w:tc>
          <w:tcPr>
            <w:tcW w:w="7655" w:type="dxa"/>
            <w:tcBorders>
              <w:top w:val="single" w:sz="4" w:space="0" w:color="auto"/>
              <w:left w:val="single" w:sz="4" w:space="0" w:color="auto"/>
            </w:tcBorders>
            <w:shd w:val="clear" w:color="auto" w:fill="FFFFFF"/>
            <w:vAlign w:val="center"/>
          </w:tcPr>
          <w:p w14:paraId="501FE441" w14:textId="77777777" w:rsidR="00FB0167" w:rsidRPr="00FB0167" w:rsidRDefault="00FB0167" w:rsidP="0035264D">
            <w:pPr>
              <w:pStyle w:val="1"/>
              <w:ind w:left="160" w:firstLine="280"/>
              <w:rPr>
                <w:sz w:val="24"/>
                <w:szCs w:val="24"/>
                <w:lang w:bidi="ru-RU"/>
              </w:rPr>
            </w:pPr>
            <w:r w:rsidRPr="00FB0167">
              <w:rPr>
                <w:sz w:val="24"/>
                <w:szCs w:val="24"/>
                <w:lang w:bidi="ru-RU"/>
              </w:rPr>
              <w:t>ПКГ</w:t>
            </w:r>
          </w:p>
        </w:tc>
        <w:tc>
          <w:tcPr>
            <w:tcW w:w="1985" w:type="dxa"/>
            <w:tcBorders>
              <w:top w:val="single" w:sz="4" w:space="0" w:color="auto"/>
              <w:left w:val="single" w:sz="4" w:space="0" w:color="auto"/>
              <w:right w:val="single" w:sz="4" w:space="0" w:color="auto"/>
            </w:tcBorders>
            <w:shd w:val="clear" w:color="auto" w:fill="FFFFFF"/>
            <w:vAlign w:val="bottom"/>
          </w:tcPr>
          <w:p w14:paraId="7284618F" w14:textId="77777777" w:rsidR="00FB0167" w:rsidRPr="00FB0167" w:rsidRDefault="00FB0167" w:rsidP="0035264D">
            <w:pPr>
              <w:pStyle w:val="1"/>
              <w:ind w:left="160" w:firstLine="0"/>
              <w:rPr>
                <w:sz w:val="24"/>
                <w:szCs w:val="24"/>
                <w:lang w:bidi="ru-RU"/>
              </w:rPr>
            </w:pPr>
            <w:r w:rsidRPr="00FB0167">
              <w:rPr>
                <w:sz w:val="24"/>
                <w:szCs w:val="24"/>
                <w:lang w:bidi="ru-RU"/>
              </w:rPr>
              <w:t>Должностной оклад, руб.</w:t>
            </w:r>
          </w:p>
        </w:tc>
      </w:tr>
      <w:tr w:rsidR="00FB0167" w:rsidRPr="00FB0167" w14:paraId="53FE59D7" w14:textId="77777777" w:rsidTr="000C75EE">
        <w:trPr>
          <w:trHeight w:hRule="exact" w:val="475"/>
        </w:trPr>
        <w:tc>
          <w:tcPr>
            <w:tcW w:w="9640" w:type="dxa"/>
            <w:gridSpan w:val="2"/>
            <w:tcBorders>
              <w:top w:val="single" w:sz="4" w:space="0" w:color="auto"/>
              <w:left w:val="single" w:sz="4" w:space="0" w:color="auto"/>
              <w:right w:val="single" w:sz="4" w:space="0" w:color="auto"/>
            </w:tcBorders>
            <w:shd w:val="clear" w:color="auto" w:fill="FFFFFF"/>
            <w:vAlign w:val="bottom"/>
          </w:tcPr>
          <w:p w14:paraId="165EF58A" w14:textId="77777777" w:rsidR="00FB0167" w:rsidRPr="00FB0167" w:rsidRDefault="00FB0167" w:rsidP="0035264D">
            <w:pPr>
              <w:pStyle w:val="1"/>
              <w:ind w:left="160" w:firstLine="280"/>
              <w:rPr>
                <w:sz w:val="24"/>
                <w:szCs w:val="24"/>
                <w:lang w:bidi="ru-RU"/>
              </w:rPr>
            </w:pPr>
            <w:r w:rsidRPr="00FB0167">
              <w:rPr>
                <w:sz w:val="24"/>
                <w:szCs w:val="24"/>
                <w:lang w:bidi="ru-RU"/>
              </w:rPr>
              <w:t>Должности работников учебно-вспомогательного персонала первого уровня</w:t>
            </w:r>
          </w:p>
        </w:tc>
      </w:tr>
      <w:tr w:rsidR="00FB0167" w:rsidRPr="00FB0167" w14:paraId="4F92C026" w14:textId="77777777" w:rsidTr="000C75EE">
        <w:trPr>
          <w:trHeight w:hRule="exact" w:val="470"/>
        </w:trPr>
        <w:tc>
          <w:tcPr>
            <w:tcW w:w="9640" w:type="dxa"/>
            <w:gridSpan w:val="2"/>
            <w:tcBorders>
              <w:top w:val="single" w:sz="4" w:space="0" w:color="auto"/>
              <w:left w:val="single" w:sz="4" w:space="0" w:color="auto"/>
              <w:right w:val="single" w:sz="4" w:space="0" w:color="auto"/>
            </w:tcBorders>
            <w:shd w:val="clear" w:color="auto" w:fill="FFFFFF"/>
            <w:vAlign w:val="bottom"/>
          </w:tcPr>
          <w:p w14:paraId="5FC97B79" w14:textId="77777777" w:rsidR="00FB0167" w:rsidRPr="00FB0167" w:rsidRDefault="00FB0167" w:rsidP="0035264D">
            <w:pPr>
              <w:pStyle w:val="1"/>
              <w:ind w:left="160" w:firstLine="280"/>
              <w:rPr>
                <w:sz w:val="24"/>
                <w:szCs w:val="24"/>
                <w:lang w:bidi="ru-RU"/>
              </w:rPr>
            </w:pPr>
            <w:r w:rsidRPr="00FB0167">
              <w:rPr>
                <w:sz w:val="24"/>
                <w:szCs w:val="24"/>
                <w:lang w:bidi="ru-RU"/>
              </w:rPr>
              <w:t>1 квалификационный уровень</w:t>
            </w:r>
          </w:p>
        </w:tc>
      </w:tr>
      <w:tr w:rsidR="00FB0167" w:rsidRPr="00FB0167" w14:paraId="7B933B5F" w14:textId="77777777" w:rsidTr="000C75EE">
        <w:trPr>
          <w:trHeight w:hRule="exact" w:val="470"/>
        </w:trPr>
        <w:tc>
          <w:tcPr>
            <w:tcW w:w="7655" w:type="dxa"/>
            <w:tcBorders>
              <w:top w:val="single" w:sz="4" w:space="0" w:color="auto"/>
              <w:left w:val="single" w:sz="4" w:space="0" w:color="auto"/>
            </w:tcBorders>
            <w:shd w:val="clear" w:color="auto" w:fill="FFFFFF"/>
            <w:vAlign w:val="center"/>
          </w:tcPr>
          <w:p w14:paraId="4BE260EC" w14:textId="77777777" w:rsidR="00FB0167" w:rsidRPr="00FB0167" w:rsidRDefault="00FB0167" w:rsidP="0035264D">
            <w:pPr>
              <w:pStyle w:val="1"/>
              <w:ind w:left="160" w:firstLine="280"/>
              <w:rPr>
                <w:sz w:val="24"/>
                <w:szCs w:val="24"/>
                <w:lang w:bidi="ru-RU"/>
              </w:rPr>
            </w:pPr>
            <w:r w:rsidRPr="00FB0167">
              <w:rPr>
                <w:sz w:val="24"/>
                <w:szCs w:val="24"/>
                <w:lang w:bidi="ru-RU"/>
              </w:rPr>
              <w:t>Вожатый, помощник воспитателя, секретарь учебной части</w:t>
            </w:r>
          </w:p>
        </w:tc>
        <w:tc>
          <w:tcPr>
            <w:tcW w:w="1985" w:type="dxa"/>
            <w:tcBorders>
              <w:top w:val="single" w:sz="4" w:space="0" w:color="auto"/>
              <w:left w:val="single" w:sz="4" w:space="0" w:color="auto"/>
              <w:right w:val="single" w:sz="4" w:space="0" w:color="auto"/>
            </w:tcBorders>
            <w:shd w:val="clear" w:color="auto" w:fill="FFFFFF"/>
            <w:vAlign w:val="center"/>
          </w:tcPr>
          <w:p w14:paraId="46AD25E2" w14:textId="77777777" w:rsidR="00FB0167" w:rsidRPr="00FB0167" w:rsidRDefault="00FB0167" w:rsidP="0035264D">
            <w:pPr>
              <w:pStyle w:val="1"/>
              <w:ind w:left="160" w:firstLine="280"/>
              <w:rPr>
                <w:sz w:val="24"/>
                <w:szCs w:val="24"/>
                <w:lang w:bidi="ru-RU"/>
              </w:rPr>
            </w:pPr>
            <w:r w:rsidRPr="00FB0167">
              <w:rPr>
                <w:sz w:val="24"/>
                <w:szCs w:val="24"/>
                <w:lang w:bidi="ru-RU"/>
              </w:rPr>
              <w:t>5005</w:t>
            </w:r>
          </w:p>
        </w:tc>
      </w:tr>
      <w:tr w:rsidR="00FB0167" w:rsidRPr="00FB0167" w14:paraId="3A126033" w14:textId="77777777" w:rsidTr="000C75EE">
        <w:trPr>
          <w:trHeight w:hRule="exact" w:val="475"/>
        </w:trPr>
        <w:tc>
          <w:tcPr>
            <w:tcW w:w="9640" w:type="dxa"/>
            <w:gridSpan w:val="2"/>
            <w:tcBorders>
              <w:top w:val="single" w:sz="4" w:space="0" w:color="auto"/>
              <w:left w:val="single" w:sz="4" w:space="0" w:color="auto"/>
              <w:right w:val="single" w:sz="4" w:space="0" w:color="auto"/>
            </w:tcBorders>
            <w:shd w:val="clear" w:color="auto" w:fill="FFFFFF"/>
            <w:vAlign w:val="bottom"/>
          </w:tcPr>
          <w:p w14:paraId="5A599768" w14:textId="77777777" w:rsidR="00FB0167" w:rsidRPr="00FB0167" w:rsidRDefault="00FB0167" w:rsidP="007C2C59">
            <w:pPr>
              <w:pStyle w:val="1"/>
              <w:ind w:left="160" w:hanging="29"/>
              <w:rPr>
                <w:sz w:val="24"/>
                <w:szCs w:val="24"/>
                <w:lang w:bidi="ru-RU"/>
              </w:rPr>
            </w:pPr>
            <w:r w:rsidRPr="00FB0167">
              <w:rPr>
                <w:sz w:val="24"/>
                <w:szCs w:val="24"/>
                <w:lang w:bidi="ru-RU"/>
              </w:rPr>
              <w:t>Должности педагогических работников</w:t>
            </w:r>
          </w:p>
        </w:tc>
      </w:tr>
      <w:tr w:rsidR="00FB0167" w:rsidRPr="00FB0167" w14:paraId="4620A73A" w14:textId="77777777" w:rsidTr="000C75EE">
        <w:trPr>
          <w:trHeight w:hRule="exact" w:val="559"/>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1622F" w14:textId="77777777" w:rsidR="00FB0167" w:rsidRPr="00FB0167" w:rsidRDefault="00FB0167" w:rsidP="0035264D">
            <w:pPr>
              <w:pStyle w:val="1"/>
              <w:ind w:left="160" w:firstLine="280"/>
              <w:rPr>
                <w:sz w:val="24"/>
                <w:szCs w:val="24"/>
                <w:lang w:bidi="ru-RU"/>
              </w:rPr>
            </w:pPr>
            <w:r w:rsidRPr="00FB0167">
              <w:rPr>
                <w:sz w:val="24"/>
                <w:szCs w:val="24"/>
                <w:lang w:bidi="ru-RU"/>
              </w:rPr>
              <w:t>1 квалификационный уровень</w:t>
            </w:r>
          </w:p>
        </w:tc>
      </w:tr>
    </w:tbl>
    <w:p w14:paraId="277CFE76" w14:textId="77777777" w:rsidR="001B1512" w:rsidRDefault="001B1512" w:rsidP="001B1512">
      <w:pPr>
        <w:spacing w:line="1" w:lineRule="exact"/>
      </w:pPr>
    </w:p>
    <w:tbl>
      <w:tblPr>
        <w:tblpPr w:leftFromText="180" w:rightFromText="180" w:vertAnchor="text" w:horzAnchor="margin" w:tblpXSpec="center" w:tblpY="242"/>
        <w:tblOverlap w:val="never"/>
        <w:tblW w:w="9776" w:type="dxa"/>
        <w:tblLayout w:type="fixed"/>
        <w:tblCellMar>
          <w:left w:w="10" w:type="dxa"/>
          <w:right w:w="10" w:type="dxa"/>
        </w:tblCellMar>
        <w:tblLook w:val="04A0" w:firstRow="1" w:lastRow="0" w:firstColumn="1" w:lastColumn="0" w:noHBand="0" w:noVBand="1"/>
      </w:tblPr>
      <w:tblGrid>
        <w:gridCol w:w="6237"/>
        <w:gridCol w:w="3539"/>
      </w:tblGrid>
      <w:tr w:rsidR="001B1512" w14:paraId="6734AD35" w14:textId="77777777" w:rsidTr="00756B08">
        <w:trPr>
          <w:trHeight w:hRule="exact" w:val="717"/>
        </w:trPr>
        <w:tc>
          <w:tcPr>
            <w:tcW w:w="6237" w:type="dxa"/>
            <w:tcBorders>
              <w:top w:val="single" w:sz="4" w:space="0" w:color="auto"/>
              <w:left w:val="single" w:sz="4" w:space="0" w:color="auto"/>
              <w:bottom w:val="nil"/>
              <w:right w:val="nil"/>
            </w:tcBorders>
            <w:shd w:val="clear" w:color="auto" w:fill="FFFFFF"/>
            <w:vAlign w:val="center"/>
            <w:hideMark/>
          </w:tcPr>
          <w:p w14:paraId="013ABEAD" w14:textId="77777777" w:rsidR="001B1512" w:rsidRDefault="001B1512" w:rsidP="001B1512">
            <w:pPr>
              <w:pStyle w:val="a5"/>
              <w:jc w:val="center"/>
              <w:rPr>
                <w:sz w:val="24"/>
                <w:szCs w:val="24"/>
              </w:rPr>
            </w:pPr>
            <w:r>
              <w:rPr>
                <w:sz w:val="24"/>
                <w:szCs w:val="24"/>
              </w:rPr>
              <w:t>ПКГ</w:t>
            </w:r>
          </w:p>
        </w:tc>
        <w:tc>
          <w:tcPr>
            <w:tcW w:w="3539" w:type="dxa"/>
            <w:tcBorders>
              <w:top w:val="single" w:sz="4" w:space="0" w:color="auto"/>
              <w:left w:val="single" w:sz="4" w:space="0" w:color="auto"/>
              <w:bottom w:val="nil"/>
              <w:right w:val="single" w:sz="4" w:space="0" w:color="auto"/>
            </w:tcBorders>
            <w:shd w:val="clear" w:color="auto" w:fill="FFFFFF"/>
            <w:vAlign w:val="bottom"/>
            <w:hideMark/>
          </w:tcPr>
          <w:p w14:paraId="45B1A31A" w14:textId="77777777" w:rsidR="00286DC2" w:rsidRDefault="001B1512" w:rsidP="001B1512">
            <w:pPr>
              <w:pStyle w:val="a5"/>
              <w:spacing w:line="252" w:lineRule="auto"/>
              <w:jc w:val="center"/>
            </w:pPr>
            <w:r>
              <w:t xml:space="preserve">Должностной </w:t>
            </w:r>
          </w:p>
          <w:p w14:paraId="4ACAF563" w14:textId="77777777" w:rsidR="001B1512" w:rsidRDefault="001B1512" w:rsidP="001B1512">
            <w:pPr>
              <w:pStyle w:val="a5"/>
              <w:spacing w:line="252" w:lineRule="auto"/>
              <w:jc w:val="center"/>
            </w:pPr>
            <w:r>
              <w:t>оклад, руб.</w:t>
            </w:r>
          </w:p>
        </w:tc>
      </w:tr>
      <w:tr w:rsidR="001B1512" w14:paraId="47D095F7" w14:textId="77777777" w:rsidTr="00756B08">
        <w:trPr>
          <w:trHeight w:hRule="exact" w:val="855"/>
        </w:trPr>
        <w:tc>
          <w:tcPr>
            <w:tcW w:w="6237" w:type="dxa"/>
            <w:tcBorders>
              <w:top w:val="single" w:sz="4" w:space="0" w:color="auto"/>
              <w:left w:val="single" w:sz="4" w:space="0" w:color="auto"/>
              <w:bottom w:val="nil"/>
              <w:right w:val="nil"/>
            </w:tcBorders>
            <w:shd w:val="clear" w:color="auto" w:fill="FFFFFF"/>
            <w:vAlign w:val="bottom"/>
            <w:hideMark/>
          </w:tcPr>
          <w:p w14:paraId="6AE5A6B7" w14:textId="77777777" w:rsidR="001B1512" w:rsidRDefault="001B1512" w:rsidP="001B1512">
            <w:pPr>
              <w:pStyle w:val="a5"/>
              <w:spacing w:line="252" w:lineRule="auto"/>
              <w:jc w:val="both"/>
            </w:pPr>
            <w:r>
              <w:t>Инструктор по труду; инструктор по физической культуре; музыкальный руководитель; старший вожатый</w:t>
            </w:r>
          </w:p>
        </w:tc>
        <w:tc>
          <w:tcPr>
            <w:tcW w:w="3539" w:type="dxa"/>
            <w:tcBorders>
              <w:top w:val="single" w:sz="4" w:space="0" w:color="auto"/>
              <w:left w:val="single" w:sz="4" w:space="0" w:color="auto"/>
              <w:bottom w:val="nil"/>
              <w:right w:val="single" w:sz="4" w:space="0" w:color="auto"/>
            </w:tcBorders>
            <w:shd w:val="clear" w:color="auto" w:fill="FFFFFF"/>
            <w:hideMark/>
          </w:tcPr>
          <w:p w14:paraId="073999DE" w14:textId="77777777" w:rsidR="001B1512" w:rsidRDefault="001B1512" w:rsidP="001B1512">
            <w:pPr>
              <w:pStyle w:val="a5"/>
              <w:spacing w:before="80"/>
              <w:ind w:left="1060"/>
            </w:pPr>
            <w:r>
              <w:t>8757</w:t>
            </w:r>
          </w:p>
        </w:tc>
      </w:tr>
      <w:tr w:rsidR="001B1512" w14:paraId="7018CA18" w14:textId="77777777" w:rsidTr="00756B08">
        <w:trPr>
          <w:trHeight w:val="549"/>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2816070A" w14:textId="77777777" w:rsidR="001B1512" w:rsidRDefault="001B1512" w:rsidP="00756B08">
            <w:pPr>
              <w:pStyle w:val="a5"/>
              <w:ind w:left="3420"/>
              <w:jc w:val="both"/>
            </w:pPr>
            <w:r>
              <w:lastRenderedPageBreak/>
              <w:t>2 квалификационный уровень</w:t>
            </w:r>
          </w:p>
        </w:tc>
      </w:tr>
      <w:tr w:rsidR="001B1512" w14:paraId="6BFAB255" w14:textId="77777777" w:rsidTr="00D967F0">
        <w:trPr>
          <w:trHeight w:hRule="exact" w:val="994"/>
        </w:trPr>
        <w:tc>
          <w:tcPr>
            <w:tcW w:w="6237" w:type="dxa"/>
            <w:tcBorders>
              <w:top w:val="single" w:sz="4" w:space="0" w:color="auto"/>
              <w:left w:val="single" w:sz="4" w:space="0" w:color="auto"/>
              <w:bottom w:val="nil"/>
              <w:right w:val="nil"/>
            </w:tcBorders>
            <w:shd w:val="clear" w:color="auto" w:fill="FFFFFF"/>
            <w:vAlign w:val="bottom"/>
            <w:hideMark/>
          </w:tcPr>
          <w:p w14:paraId="020DF528" w14:textId="5DC5B024" w:rsidR="001B1512" w:rsidRDefault="001B1512" w:rsidP="001B1512">
            <w:pPr>
              <w:pStyle w:val="a5"/>
              <w:spacing w:line="252" w:lineRule="auto"/>
              <w:jc w:val="both"/>
            </w:pPr>
            <w:r>
              <w:t>Инструктор</w:t>
            </w:r>
            <w:r w:rsidR="002C307F" w:rsidRPr="0076468D">
              <w:t>-</w:t>
            </w:r>
            <w:r>
              <w:t>методист; концертмейстер; педагог дополнительного образования; педагог-организатор; социальный педагог; трене</w:t>
            </w:r>
            <w:proofErr w:type="gramStart"/>
            <w:r>
              <w:t>р-</w:t>
            </w:r>
            <w:proofErr w:type="gramEnd"/>
            <w:r>
              <w:t xml:space="preserve"> преподаватель</w:t>
            </w:r>
          </w:p>
        </w:tc>
        <w:tc>
          <w:tcPr>
            <w:tcW w:w="3539" w:type="dxa"/>
            <w:tcBorders>
              <w:top w:val="single" w:sz="4" w:space="0" w:color="auto"/>
              <w:left w:val="single" w:sz="4" w:space="0" w:color="auto"/>
              <w:bottom w:val="nil"/>
              <w:right w:val="single" w:sz="4" w:space="0" w:color="auto"/>
            </w:tcBorders>
            <w:shd w:val="clear" w:color="auto" w:fill="FFFFFF"/>
            <w:hideMark/>
          </w:tcPr>
          <w:p w14:paraId="6C82AB83" w14:textId="77777777" w:rsidR="001B1512" w:rsidRDefault="001B1512" w:rsidP="001B1512">
            <w:pPr>
              <w:pStyle w:val="a5"/>
              <w:spacing w:before="80"/>
              <w:ind w:left="1060"/>
            </w:pPr>
            <w:r>
              <w:t>9109</w:t>
            </w:r>
          </w:p>
        </w:tc>
      </w:tr>
      <w:tr w:rsidR="001B1512" w14:paraId="6CE04E9A" w14:textId="77777777" w:rsidTr="00756B08">
        <w:trPr>
          <w:trHeight w:val="699"/>
        </w:trPr>
        <w:tc>
          <w:tcPr>
            <w:tcW w:w="9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984D76" w14:textId="77777777" w:rsidR="001B1512" w:rsidRDefault="001B1512" w:rsidP="001B1512">
            <w:pPr>
              <w:pStyle w:val="a5"/>
              <w:ind w:left="3420"/>
            </w:pPr>
            <w:r>
              <w:t>3 квалификационный уровень</w:t>
            </w:r>
          </w:p>
        </w:tc>
      </w:tr>
      <w:tr w:rsidR="001B1512" w14:paraId="76C681EC" w14:textId="77777777" w:rsidTr="001E6D61">
        <w:trPr>
          <w:trHeight w:hRule="exact" w:val="1056"/>
        </w:trPr>
        <w:tc>
          <w:tcPr>
            <w:tcW w:w="6237" w:type="dxa"/>
            <w:tcBorders>
              <w:top w:val="single" w:sz="4" w:space="0" w:color="auto"/>
              <w:left w:val="single" w:sz="4" w:space="0" w:color="auto"/>
              <w:bottom w:val="single" w:sz="4" w:space="0" w:color="auto"/>
              <w:right w:val="nil"/>
            </w:tcBorders>
            <w:shd w:val="clear" w:color="auto" w:fill="FFFFFF"/>
            <w:vAlign w:val="center"/>
            <w:hideMark/>
          </w:tcPr>
          <w:p w14:paraId="743466A0" w14:textId="77777777" w:rsidR="001B1512" w:rsidRDefault="001B1512" w:rsidP="001B1512">
            <w:pPr>
              <w:pStyle w:val="a5"/>
              <w:spacing w:line="252" w:lineRule="auto"/>
              <w:jc w:val="both"/>
            </w:pPr>
            <w:r>
              <w:t>Воспитатель; мастер производственного обучения; методист; педаго</w:t>
            </w:r>
            <w:proofErr w:type="gramStart"/>
            <w:r>
              <w:t>г-</w:t>
            </w:r>
            <w:proofErr w:type="gramEnd"/>
            <w:r>
              <w:t xml:space="preserve"> психолог; старший педагог дополнительного образования; старший тренер- преподаватель</w:t>
            </w:r>
          </w:p>
        </w:tc>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1951EB8F" w14:textId="77777777" w:rsidR="001B1512" w:rsidRDefault="001B1512" w:rsidP="001B1512">
            <w:pPr>
              <w:pStyle w:val="a5"/>
              <w:spacing w:before="100"/>
              <w:ind w:left="1060"/>
            </w:pPr>
            <w:r>
              <w:t>9284</w:t>
            </w:r>
          </w:p>
        </w:tc>
      </w:tr>
      <w:tr w:rsidR="001B1512" w14:paraId="3453216C" w14:textId="77777777" w:rsidTr="001E6D61">
        <w:trPr>
          <w:trHeight w:val="528"/>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73202F36" w14:textId="77777777" w:rsidR="001E6D61" w:rsidRDefault="001E6D61" w:rsidP="001B1512">
            <w:pPr>
              <w:pStyle w:val="a5"/>
              <w:ind w:left="3500"/>
            </w:pPr>
          </w:p>
          <w:p w14:paraId="478E7632" w14:textId="77777777" w:rsidR="001E6D61" w:rsidRDefault="001E6D61" w:rsidP="001B1512">
            <w:pPr>
              <w:pStyle w:val="a5"/>
              <w:ind w:left="3500"/>
            </w:pPr>
          </w:p>
          <w:p w14:paraId="387324AF" w14:textId="34C01265" w:rsidR="001B1512" w:rsidRDefault="001B1512" w:rsidP="001B1512">
            <w:pPr>
              <w:pStyle w:val="a5"/>
              <w:ind w:left="3500"/>
            </w:pPr>
            <w:r>
              <w:t>4 квалификационный уровень</w:t>
            </w:r>
          </w:p>
        </w:tc>
      </w:tr>
      <w:tr w:rsidR="001B1512" w14:paraId="4D12B496" w14:textId="77777777" w:rsidTr="00D967F0">
        <w:trPr>
          <w:trHeight w:hRule="exact" w:val="1262"/>
        </w:trPr>
        <w:tc>
          <w:tcPr>
            <w:tcW w:w="6237" w:type="dxa"/>
            <w:tcBorders>
              <w:top w:val="single" w:sz="4" w:space="0" w:color="auto"/>
              <w:left w:val="single" w:sz="4" w:space="0" w:color="auto"/>
              <w:bottom w:val="nil"/>
              <w:right w:val="nil"/>
            </w:tcBorders>
            <w:shd w:val="clear" w:color="auto" w:fill="FFFFFF"/>
            <w:vAlign w:val="bottom"/>
            <w:hideMark/>
          </w:tcPr>
          <w:p w14:paraId="7435E986" w14:textId="77777777" w:rsidR="001B1512" w:rsidRDefault="001B1512" w:rsidP="001B1512">
            <w:pPr>
              <w:pStyle w:val="a5"/>
              <w:tabs>
                <w:tab w:val="left" w:pos="3087"/>
                <w:tab w:val="left" w:pos="6457"/>
              </w:tabs>
              <w:ind w:firstLine="140"/>
              <w:jc w:val="both"/>
            </w:pPr>
            <w:r>
              <w:t>Педагог-библиотекарь; преподаватель; преподаватель-организатор</w:t>
            </w:r>
            <w:r>
              <w:tab/>
              <w:t>основ</w:t>
            </w:r>
          </w:p>
          <w:p w14:paraId="534CA9D9" w14:textId="77777777" w:rsidR="001B1512" w:rsidRDefault="001B1512" w:rsidP="001B1512">
            <w:pPr>
              <w:pStyle w:val="a5"/>
              <w:ind w:left="140"/>
              <w:jc w:val="both"/>
            </w:pPr>
            <w:proofErr w:type="gramStart"/>
            <w:r>
              <w:t>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roofErr w:type="gramEnd"/>
          </w:p>
        </w:tc>
        <w:tc>
          <w:tcPr>
            <w:tcW w:w="3539" w:type="dxa"/>
            <w:tcBorders>
              <w:top w:val="single" w:sz="4" w:space="0" w:color="auto"/>
              <w:left w:val="single" w:sz="4" w:space="0" w:color="auto"/>
              <w:bottom w:val="nil"/>
              <w:right w:val="single" w:sz="4" w:space="0" w:color="auto"/>
            </w:tcBorders>
            <w:shd w:val="clear" w:color="auto" w:fill="FFFFFF"/>
            <w:hideMark/>
          </w:tcPr>
          <w:p w14:paraId="3F1CC086" w14:textId="77777777" w:rsidR="001B1512" w:rsidRDefault="001B1512" w:rsidP="001B1512">
            <w:pPr>
              <w:pStyle w:val="a5"/>
              <w:spacing w:before="100"/>
              <w:ind w:left="1060"/>
            </w:pPr>
            <w:r>
              <w:t>9445</w:t>
            </w:r>
          </w:p>
        </w:tc>
      </w:tr>
      <w:tr w:rsidR="001B1512" w14:paraId="56DA4571" w14:textId="77777777" w:rsidTr="00D967F0">
        <w:trPr>
          <w:trHeight w:val="600"/>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61A6CB83" w14:textId="77777777" w:rsidR="001B1512" w:rsidRDefault="001B1512" w:rsidP="001B1512">
            <w:pPr>
              <w:pStyle w:val="a5"/>
              <w:jc w:val="center"/>
            </w:pPr>
            <w:r>
              <w:t>Должности руководителей структурных подразделений</w:t>
            </w:r>
          </w:p>
        </w:tc>
      </w:tr>
      <w:tr w:rsidR="001B1512" w14:paraId="34D0712B" w14:textId="77777777" w:rsidTr="00D967F0">
        <w:trPr>
          <w:trHeight w:val="475"/>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0EA6ECA0" w14:textId="77777777" w:rsidR="001B1512" w:rsidRDefault="001B1512" w:rsidP="001B1512">
            <w:pPr>
              <w:pStyle w:val="a5"/>
              <w:ind w:left="3420"/>
            </w:pPr>
            <w:r>
              <w:t>1 квалификационный уровень</w:t>
            </w:r>
          </w:p>
        </w:tc>
      </w:tr>
      <w:tr w:rsidR="001B1512" w14:paraId="3FC94016" w14:textId="77777777" w:rsidTr="00D967F0">
        <w:trPr>
          <w:trHeight w:hRule="exact" w:val="1800"/>
        </w:trPr>
        <w:tc>
          <w:tcPr>
            <w:tcW w:w="6237" w:type="dxa"/>
            <w:tcBorders>
              <w:top w:val="single" w:sz="4" w:space="0" w:color="auto"/>
              <w:left w:val="single" w:sz="4" w:space="0" w:color="auto"/>
              <w:bottom w:val="nil"/>
              <w:right w:val="nil"/>
            </w:tcBorders>
            <w:shd w:val="clear" w:color="auto" w:fill="FFFFFF"/>
            <w:vAlign w:val="bottom"/>
            <w:hideMark/>
          </w:tcPr>
          <w:p w14:paraId="3B925D8E" w14:textId="77777777" w:rsidR="001B1512" w:rsidRDefault="001B1512" w:rsidP="001B1512">
            <w:pPr>
              <w:pStyle w:val="a5"/>
              <w:spacing w:line="252" w:lineRule="auto"/>
              <w:jc w:val="both"/>
            </w:pPr>
            <w:proofErr w:type="gramStart"/>
            <w:r>
              <w:t>Заведующий (начальник) структурным подразделением: кабинетом, лабораторией, отделом, отделением, сектором, учебно-</w:t>
            </w:r>
            <w:r>
              <w:softHyphen/>
              <w:t>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w:t>
            </w:r>
            <w:proofErr w:type="gramEnd"/>
          </w:p>
        </w:tc>
        <w:tc>
          <w:tcPr>
            <w:tcW w:w="3539" w:type="dxa"/>
            <w:tcBorders>
              <w:top w:val="single" w:sz="4" w:space="0" w:color="auto"/>
              <w:left w:val="single" w:sz="4" w:space="0" w:color="auto"/>
              <w:bottom w:val="nil"/>
              <w:right w:val="single" w:sz="4" w:space="0" w:color="auto"/>
            </w:tcBorders>
            <w:shd w:val="clear" w:color="auto" w:fill="FFFFFF"/>
            <w:hideMark/>
          </w:tcPr>
          <w:p w14:paraId="791BEFBE" w14:textId="77777777" w:rsidR="001B1512" w:rsidRDefault="001B1512" w:rsidP="001B1512">
            <w:pPr>
              <w:pStyle w:val="a5"/>
              <w:spacing w:before="100"/>
              <w:ind w:left="1060"/>
              <w:jc w:val="both"/>
            </w:pPr>
            <w:r>
              <w:t>9072</w:t>
            </w:r>
          </w:p>
        </w:tc>
      </w:tr>
      <w:tr w:rsidR="001B1512" w14:paraId="40E215FF" w14:textId="77777777" w:rsidTr="00D967F0">
        <w:trPr>
          <w:trHeight w:val="461"/>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26AC73C5" w14:textId="77777777" w:rsidR="001B1512" w:rsidRDefault="001B1512" w:rsidP="001B1512">
            <w:pPr>
              <w:pStyle w:val="a5"/>
              <w:ind w:left="3420"/>
            </w:pPr>
            <w:r>
              <w:t>2 квалификационный уровень</w:t>
            </w:r>
          </w:p>
        </w:tc>
      </w:tr>
      <w:tr w:rsidR="001B1512" w14:paraId="2BD143CC" w14:textId="77777777" w:rsidTr="00446A02">
        <w:trPr>
          <w:trHeight w:hRule="exact" w:val="3029"/>
        </w:trPr>
        <w:tc>
          <w:tcPr>
            <w:tcW w:w="6237" w:type="dxa"/>
            <w:tcBorders>
              <w:top w:val="single" w:sz="4" w:space="0" w:color="auto"/>
              <w:left w:val="single" w:sz="4" w:space="0" w:color="auto"/>
              <w:bottom w:val="nil"/>
              <w:right w:val="nil"/>
            </w:tcBorders>
            <w:shd w:val="clear" w:color="auto" w:fill="FFFFFF"/>
            <w:vAlign w:val="center"/>
            <w:hideMark/>
          </w:tcPr>
          <w:p w14:paraId="3C72B1C7" w14:textId="77777777" w:rsidR="001B1512" w:rsidRDefault="001B1512" w:rsidP="001B1512">
            <w:pPr>
              <w:pStyle w:val="a5"/>
              <w:tabs>
                <w:tab w:val="left" w:pos="1848"/>
                <w:tab w:val="left" w:pos="3638"/>
                <w:tab w:val="left" w:pos="5678"/>
              </w:tabs>
              <w:spacing w:line="252" w:lineRule="auto"/>
              <w:jc w:val="both"/>
            </w:pPr>
            <w:r>
              <w:t>Заведующий</w:t>
            </w:r>
            <w:r>
              <w:tab/>
              <w:t>(начальник)</w:t>
            </w:r>
            <w:r>
              <w:tab/>
            </w:r>
            <w:proofErr w:type="gramStart"/>
            <w:r>
              <w:t>обособленным</w:t>
            </w:r>
            <w:proofErr w:type="gramEnd"/>
            <w:r>
              <w:tab/>
              <w:t>структурным</w:t>
            </w:r>
          </w:p>
          <w:p w14:paraId="171AE67A" w14:textId="77777777" w:rsidR="001B1512" w:rsidRDefault="001B1512" w:rsidP="001B1512">
            <w:pPr>
              <w:pStyle w:val="a5"/>
              <w:spacing w:line="252" w:lineRule="auto"/>
              <w:jc w:val="both"/>
            </w:pPr>
            <w:proofErr w:type="gramStart"/>
            <w:r>
              <w:t>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профессионального образования, старший мастер образовательной организации (подразделения) профессионального образования</w:t>
            </w:r>
            <w:proofErr w:type="gramEnd"/>
          </w:p>
        </w:tc>
        <w:tc>
          <w:tcPr>
            <w:tcW w:w="3539" w:type="dxa"/>
            <w:tcBorders>
              <w:top w:val="single" w:sz="4" w:space="0" w:color="auto"/>
              <w:left w:val="single" w:sz="4" w:space="0" w:color="auto"/>
              <w:bottom w:val="nil"/>
              <w:right w:val="single" w:sz="4" w:space="0" w:color="auto"/>
            </w:tcBorders>
            <w:shd w:val="clear" w:color="auto" w:fill="FFFFFF"/>
            <w:hideMark/>
          </w:tcPr>
          <w:p w14:paraId="7E089F39" w14:textId="77777777" w:rsidR="001B1512" w:rsidRDefault="001B1512" w:rsidP="001B1512">
            <w:pPr>
              <w:pStyle w:val="a5"/>
              <w:spacing w:before="100"/>
              <w:ind w:left="1060"/>
            </w:pPr>
            <w:r>
              <w:t>9382</w:t>
            </w:r>
          </w:p>
        </w:tc>
      </w:tr>
      <w:tr w:rsidR="001B1512" w14:paraId="4A64E693" w14:textId="77777777" w:rsidTr="00D967F0">
        <w:trPr>
          <w:trHeight w:val="485"/>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1622A6C7" w14:textId="77777777" w:rsidR="001B1512" w:rsidRDefault="001B1512" w:rsidP="001B1512">
            <w:pPr>
              <w:pStyle w:val="a5"/>
              <w:ind w:left="3420"/>
            </w:pPr>
            <w:r>
              <w:t>3 квалификационный уровень</w:t>
            </w:r>
          </w:p>
        </w:tc>
      </w:tr>
      <w:tr w:rsidR="001B1512" w14:paraId="12C8E958" w14:textId="77777777" w:rsidTr="00D967F0">
        <w:trPr>
          <w:trHeight w:hRule="exact" w:val="1527"/>
        </w:trPr>
        <w:tc>
          <w:tcPr>
            <w:tcW w:w="6237" w:type="dxa"/>
            <w:tcBorders>
              <w:top w:val="single" w:sz="4" w:space="0" w:color="auto"/>
              <w:left w:val="single" w:sz="4" w:space="0" w:color="auto"/>
              <w:bottom w:val="single" w:sz="4" w:space="0" w:color="auto"/>
              <w:right w:val="nil"/>
            </w:tcBorders>
            <w:shd w:val="clear" w:color="auto" w:fill="FFFFFF"/>
            <w:vAlign w:val="center"/>
            <w:hideMark/>
          </w:tcPr>
          <w:p w14:paraId="1BEE7DC8" w14:textId="77777777" w:rsidR="001B1512" w:rsidRDefault="001B1512" w:rsidP="001B1512">
            <w:pPr>
              <w:pStyle w:val="a5"/>
              <w:spacing w:line="252" w:lineRule="auto"/>
              <w:jc w:val="both"/>
            </w:pPr>
            <w:proofErr w:type="gramStart"/>
            <w:r>
              <w:t>Начальник (заведующий, директор, руководитель, управляющий) обособленного структурного подразделения образовательной</w:t>
            </w:r>
            <w:r>
              <w:rPr>
                <w:sz w:val="24"/>
                <w:szCs w:val="24"/>
              </w:rPr>
              <w:t xml:space="preserve"> организации (подразделения)</w:t>
            </w:r>
            <w:proofErr w:type="gramEnd"/>
          </w:p>
        </w:tc>
        <w:tc>
          <w:tcPr>
            <w:tcW w:w="3539" w:type="dxa"/>
            <w:tcBorders>
              <w:top w:val="single" w:sz="4" w:space="0" w:color="auto"/>
              <w:left w:val="single" w:sz="4" w:space="0" w:color="auto"/>
              <w:bottom w:val="single" w:sz="4" w:space="0" w:color="auto"/>
              <w:right w:val="single" w:sz="4" w:space="0" w:color="auto"/>
            </w:tcBorders>
            <w:shd w:val="clear" w:color="auto" w:fill="FFFFFF"/>
            <w:hideMark/>
          </w:tcPr>
          <w:p w14:paraId="275C161C" w14:textId="77777777" w:rsidR="001B1512" w:rsidRDefault="001B1512" w:rsidP="001B1512">
            <w:pPr>
              <w:pStyle w:val="a5"/>
              <w:spacing w:before="120"/>
              <w:ind w:left="1060"/>
            </w:pPr>
            <w:r>
              <w:t>9698</w:t>
            </w:r>
          </w:p>
        </w:tc>
      </w:tr>
    </w:tbl>
    <w:p w14:paraId="0403300C" w14:textId="77777777" w:rsidR="002C307F" w:rsidRDefault="002C307F" w:rsidP="00221A9D"/>
    <w:p w14:paraId="5F2CFC2D" w14:textId="77777777" w:rsidR="00875D22" w:rsidRDefault="00875D22" w:rsidP="00221A9D"/>
    <w:p w14:paraId="208EE544" w14:textId="27ED74C0" w:rsidR="002C307F" w:rsidRPr="0076468D" w:rsidRDefault="002C307F" w:rsidP="002C307F">
      <w:pPr>
        <w:pStyle w:val="ConsPlusNormal"/>
        <w:ind w:firstLine="709"/>
        <w:jc w:val="both"/>
        <w:rPr>
          <w:rFonts w:ascii="Times New Roman" w:hAnsi="Times New Roman"/>
          <w:sz w:val="24"/>
          <w:szCs w:val="24"/>
        </w:rPr>
      </w:pPr>
      <w:r w:rsidRPr="0076468D">
        <w:rPr>
          <w:rFonts w:ascii="Times New Roman" w:hAnsi="Times New Roman"/>
          <w:sz w:val="24"/>
          <w:szCs w:val="24"/>
        </w:rPr>
        <w:lastRenderedPageBreak/>
        <w:t>2.</w:t>
      </w:r>
      <w:r w:rsidR="00476E3A" w:rsidRPr="0076468D">
        <w:rPr>
          <w:rFonts w:ascii="Times New Roman" w:hAnsi="Times New Roman"/>
          <w:sz w:val="24"/>
          <w:szCs w:val="24"/>
        </w:rPr>
        <w:t>1.</w:t>
      </w:r>
      <w:r w:rsidRPr="0076468D">
        <w:rPr>
          <w:rFonts w:ascii="Times New Roman" w:hAnsi="Times New Roman"/>
          <w:sz w:val="24"/>
          <w:szCs w:val="24"/>
        </w:rPr>
        <w:t xml:space="preserve">2. </w:t>
      </w:r>
      <w:proofErr w:type="gramStart"/>
      <w:r w:rsidRPr="0076468D">
        <w:rPr>
          <w:rFonts w:ascii="Times New Roman" w:hAnsi="Times New Roman"/>
          <w:sz w:val="24"/>
          <w:szCs w:val="24"/>
        </w:rPr>
        <w:t xml:space="preserve">Оплата труда тренеров-преподавателей (включая старшего) в 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897" w:history="1">
        <w:r w:rsidR="00702EBF" w:rsidRPr="0076468D">
          <w:rPr>
            <w:rFonts w:ascii="Times New Roman" w:hAnsi="Times New Roman"/>
            <w:sz w:val="24"/>
            <w:szCs w:val="24"/>
          </w:rPr>
          <w:t>П</w:t>
        </w:r>
        <w:r w:rsidRPr="0076468D">
          <w:rPr>
            <w:rFonts w:ascii="Times New Roman" w:hAnsi="Times New Roman"/>
            <w:sz w:val="24"/>
            <w:szCs w:val="24"/>
          </w:rPr>
          <w:t>риложениями 1</w:t>
        </w:r>
      </w:hyperlink>
      <w:r w:rsidRPr="0076468D">
        <w:rPr>
          <w:rFonts w:ascii="Times New Roman" w:hAnsi="Times New Roman"/>
          <w:sz w:val="24"/>
          <w:szCs w:val="24"/>
        </w:rPr>
        <w:t xml:space="preserve"> и </w:t>
      </w:r>
      <w:hyperlink w:anchor="P970" w:history="1">
        <w:r w:rsidRPr="0076468D">
          <w:rPr>
            <w:rFonts w:ascii="Times New Roman" w:hAnsi="Times New Roman"/>
            <w:sz w:val="24"/>
            <w:szCs w:val="24"/>
          </w:rPr>
          <w:t>2</w:t>
        </w:r>
      </w:hyperlink>
      <w:r w:rsidRPr="0076468D">
        <w:rPr>
          <w:rFonts w:ascii="Times New Roman" w:hAnsi="Times New Roman"/>
          <w:sz w:val="24"/>
          <w:szCs w:val="24"/>
        </w:rPr>
        <w:t xml:space="preserve"> к настоящему Положению.</w:t>
      </w:r>
      <w:proofErr w:type="gramEnd"/>
    </w:p>
    <w:p w14:paraId="24FE33C0" w14:textId="4D93CBEC" w:rsidR="002C307F" w:rsidRDefault="002C307F" w:rsidP="002C307F">
      <w:pPr>
        <w:pStyle w:val="ConsPlusNormal"/>
        <w:shd w:val="clear" w:color="auto" w:fill="FFFFFF" w:themeFill="background1"/>
        <w:ind w:firstLine="709"/>
        <w:jc w:val="both"/>
        <w:rPr>
          <w:rFonts w:ascii="Times New Roman" w:hAnsi="Times New Roman"/>
          <w:sz w:val="24"/>
          <w:szCs w:val="24"/>
        </w:rPr>
      </w:pPr>
      <w:r w:rsidRPr="0076468D">
        <w:rPr>
          <w:rFonts w:ascii="Times New Roman" w:hAnsi="Times New Roman"/>
          <w:sz w:val="24"/>
          <w:szCs w:val="24"/>
        </w:rPr>
        <w:t>2.</w:t>
      </w:r>
      <w:r w:rsidR="00476E3A" w:rsidRPr="0076468D">
        <w:rPr>
          <w:rFonts w:ascii="Times New Roman" w:hAnsi="Times New Roman"/>
          <w:sz w:val="24"/>
          <w:szCs w:val="24"/>
        </w:rPr>
        <w:t>1.</w:t>
      </w:r>
      <w:r w:rsidRPr="0076468D">
        <w:rPr>
          <w:rFonts w:ascii="Times New Roman" w:hAnsi="Times New Roman"/>
          <w:sz w:val="24"/>
          <w:szCs w:val="24"/>
        </w:rPr>
        <w:t>3. Оплата труда тренеров-преподавателей (включая старшего) в организациях дополнительного образования спортивной направленности производится по нормативам оплаты труда за подготовку высококвалифици</w:t>
      </w:r>
      <w:r w:rsidR="0021084C" w:rsidRPr="0076468D">
        <w:rPr>
          <w:rFonts w:ascii="Times New Roman" w:hAnsi="Times New Roman"/>
          <w:sz w:val="24"/>
          <w:szCs w:val="24"/>
        </w:rPr>
        <w:t xml:space="preserve">рованного учащегося-спортсмена, </w:t>
      </w:r>
      <w:r w:rsidRPr="0076468D">
        <w:rPr>
          <w:rFonts w:ascii="Times New Roman" w:hAnsi="Times New Roman"/>
          <w:sz w:val="24"/>
          <w:szCs w:val="24"/>
        </w:rPr>
        <w:t xml:space="preserve">в соответствии с </w:t>
      </w:r>
      <w:r w:rsidR="00702EBF" w:rsidRPr="0076468D">
        <w:rPr>
          <w:rFonts w:ascii="Times New Roman" w:hAnsi="Times New Roman"/>
          <w:sz w:val="24"/>
          <w:szCs w:val="24"/>
        </w:rPr>
        <w:t>П</w:t>
      </w:r>
      <w:r w:rsidR="0021084C" w:rsidRPr="0076468D">
        <w:rPr>
          <w:rFonts w:ascii="Times New Roman" w:hAnsi="Times New Roman"/>
          <w:sz w:val="24"/>
          <w:szCs w:val="24"/>
        </w:rPr>
        <w:t>риложением</w:t>
      </w:r>
      <w:r w:rsidR="00D71822" w:rsidRPr="0076468D">
        <w:rPr>
          <w:rFonts w:ascii="Times New Roman" w:hAnsi="Times New Roman"/>
          <w:sz w:val="24"/>
          <w:szCs w:val="24"/>
        </w:rPr>
        <w:t xml:space="preserve"> 3</w:t>
      </w:r>
      <w:r w:rsidRPr="0076468D">
        <w:rPr>
          <w:rFonts w:ascii="Times New Roman" w:hAnsi="Times New Roman"/>
          <w:sz w:val="24"/>
          <w:szCs w:val="24"/>
        </w:rPr>
        <w:t xml:space="preserve"> к настоящему Положению.</w:t>
      </w:r>
    </w:p>
    <w:p w14:paraId="1386E0F6" w14:textId="143C5633" w:rsidR="001B1512" w:rsidRPr="00D967F0" w:rsidRDefault="00137321" w:rsidP="00221A9D">
      <w:pPr>
        <w:pStyle w:val="1"/>
        <w:spacing w:after="0"/>
        <w:ind w:firstLine="0"/>
        <w:jc w:val="both"/>
        <w:rPr>
          <w:sz w:val="26"/>
          <w:szCs w:val="26"/>
        </w:rPr>
      </w:pPr>
      <w:r w:rsidRPr="00D967F0">
        <w:rPr>
          <w:sz w:val="26"/>
          <w:szCs w:val="26"/>
        </w:rPr>
        <w:t>2.1.</w:t>
      </w:r>
      <w:r w:rsidR="00071D9C">
        <w:rPr>
          <w:sz w:val="26"/>
          <w:szCs w:val="26"/>
        </w:rPr>
        <w:t>4</w:t>
      </w:r>
      <w:r w:rsidRPr="00D967F0">
        <w:rPr>
          <w:sz w:val="26"/>
          <w:szCs w:val="26"/>
        </w:rPr>
        <w:t>.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ПКГ, утвержденных приказом Министерства здравоохранения и социального развития Российской Федерации от 06.08.2007 №526 «Об утверждении профессиональных квалификационных групп должностей медицинских и фармацевтических работников»:</w:t>
      </w:r>
    </w:p>
    <w:tbl>
      <w:tblPr>
        <w:tblpPr w:leftFromText="180" w:rightFromText="180" w:vertAnchor="text" w:horzAnchor="margin" w:tblpXSpec="center" w:tblpY="161"/>
        <w:tblOverlap w:val="never"/>
        <w:tblW w:w="9776" w:type="dxa"/>
        <w:tblLayout w:type="fixed"/>
        <w:tblCellMar>
          <w:left w:w="10" w:type="dxa"/>
          <w:right w:w="10" w:type="dxa"/>
        </w:tblCellMar>
        <w:tblLook w:val="04A0" w:firstRow="1" w:lastRow="0" w:firstColumn="1" w:lastColumn="0" w:noHBand="0" w:noVBand="1"/>
      </w:tblPr>
      <w:tblGrid>
        <w:gridCol w:w="7549"/>
        <w:gridCol w:w="2227"/>
      </w:tblGrid>
      <w:tr w:rsidR="001B1512" w14:paraId="06840848" w14:textId="77777777" w:rsidTr="00221A9D">
        <w:trPr>
          <w:trHeight w:hRule="exact" w:val="739"/>
        </w:trPr>
        <w:tc>
          <w:tcPr>
            <w:tcW w:w="7549" w:type="dxa"/>
            <w:tcBorders>
              <w:top w:val="single" w:sz="4" w:space="0" w:color="auto"/>
              <w:left w:val="single" w:sz="4" w:space="0" w:color="auto"/>
              <w:bottom w:val="nil"/>
              <w:right w:val="nil"/>
            </w:tcBorders>
            <w:shd w:val="clear" w:color="auto" w:fill="FFFFFF"/>
            <w:hideMark/>
          </w:tcPr>
          <w:p w14:paraId="387109A5" w14:textId="77777777" w:rsidR="001B1512" w:rsidRDefault="001B1512" w:rsidP="00133030">
            <w:pPr>
              <w:pStyle w:val="a5"/>
              <w:jc w:val="center"/>
              <w:rPr>
                <w:sz w:val="24"/>
                <w:szCs w:val="24"/>
              </w:rPr>
            </w:pPr>
            <w:r>
              <w:rPr>
                <w:sz w:val="24"/>
                <w:szCs w:val="24"/>
              </w:rPr>
              <w:t>ПКГ</w:t>
            </w:r>
          </w:p>
        </w:tc>
        <w:tc>
          <w:tcPr>
            <w:tcW w:w="2227" w:type="dxa"/>
            <w:tcBorders>
              <w:top w:val="single" w:sz="4" w:space="0" w:color="auto"/>
              <w:left w:val="single" w:sz="4" w:space="0" w:color="auto"/>
              <w:bottom w:val="nil"/>
              <w:right w:val="single" w:sz="4" w:space="0" w:color="auto"/>
            </w:tcBorders>
            <w:shd w:val="clear" w:color="auto" w:fill="FFFFFF"/>
            <w:vAlign w:val="bottom"/>
            <w:hideMark/>
          </w:tcPr>
          <w:p w14:paraId="638BD555" w14:textId="77777777" w:rsidR="001B1512" w:rsidRDefault="001B1512" w:rsidP="00133030">
            <w:pPr>
              <w:pStyle w:val="a5"/>
              <w:spacing w:line="252" w:lineRule="auto"/>
              <w:jc w:val="center"/>
              <w:rPr>
                <w:sz w:val="24"/>
                <w:szCs w:val="24"/>
              </w:rPr>
            </w:pPr>
            <w:r>
              <w:rPr>
                <w:sz w:val="24"/>
                <w:szCs w:val="24"/>
              </w:rPr>
              <w:t xml:space="preserve">Должности </w:t>
            </w:r>
            <w:proofErr w:type="gramStart"/>
            <w:r>
              <w:rPr>
                <w:sz w:val="24"/>
                <w:szCs w:val="24"/>
              </w:rPr>
              <w:t>ой</w:t>
            </w:r>
            <w:proofErr w:type="gramEnd"/>
            <w:r>
              <w:rPr>
                <w:sz w:val="24"/>
                <w:szCs w:val="24"/>
              </w:rPr>
              <w:t xml:space="preserve"> оклад, руб.</w:t>
            </w:r>
          </w:p>
        </w:tc>
      </w:tr>
      <w:tr w:rsidR="001B1512" w14:paraId="7E664E2D" w14:textId="77777777" w:rsidTr="00221A9D">
        <w:trPr>
          <w:trHeight w:val="466"/>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123E62F0" w14:textId="77777777" w:rsidR="001B1512" w:rsidRDefault="001B1512" w:rsidP="00133030">
            <w:pPr>
              <w:pStyle w:val="a5"/>
              <w:ind w:left="1860"/>
              <w:rPr>
                <w:sz w:val="24"/>
                <w:szCs w:val="24"/>
              </w:rPr>
            </w:pPr>
            <w:r>
              <w:rPr>
                <w:sz w:val="24"/>
                <w:szCs w:val="24"/>
              </w:rPr>
              <w:t>Медицинский и фармацевтический персонал первого уровня</w:t>
            </w:r>
          </w:p>
        </w:tc>
      </w:tr>
      <w:tr w:rsidR="001B1512" w14:paraId="66CE0C8A" w14:textId="77777777" w:rsidTr="00221A9D">
        <w:trPr>
          <w:trHeight w:hRule="exact" w:val="466"/>
        </w:trPr>
        <w:tc>
          <w:tcPr>
            <w:tcW w:w="7549" w:type="dxa"/>
            <w:tcBorders>
              <w:top w:val="single" w:sz="4" w:space="0" w:color="auto"/>
              <w:left w:val="single" w:sz="4" w:space="0" w:color="auto"/>
              <w:bottom w:val="nil"/>
              <w:right w:val="nil"/>
            </w:tcBorders>
            <w:shd w:val="clear" w:color="auto" w:fill="FFFFFF"/>
            <w:vAlign w:val="center"/>
            <w:hideMark/>
          </w:tcPr>
          <w:p w14:paraId="35D20F02" w14:textId="77777777" w:rsidR="001B1512" w:rsidRDefault="001B1512" w:rsidP="00133030">
            <w:pPr>
              <w:pStyle w:val="a5"/>
              <w:ind w:firstLine="720"/>
              <w:jc w:val="both"/>
              <w:rPr>
                <w:sz w:val="24"/>
                <w:szCs w:val="24"/>
              </w:rPr>
            </w:pPr>
            <w:r>
              <w:rPr>
                <w:sz w:val="24"/>
                <w:szCs w:val="24"/>
              </w:rPr>
              <w:t>1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5696808A" w14:textId="77777777" w:rsidR="001B1512" w:rsidRDefault="001B1512" w:rsidP="00133030">
            <w:pPr>
              <w:pStyle w:val="a5"/>
              <w:ind w:left="1080"/>
              <w:jc w:val="both"/>
              <w:rPr>
                <w:sz w:val="24"/>
                <w:szCs w:val="24"/>
              </w:rPr>
            </w:pPr>
            <w:r>
              <w:rPr>
                <w:sz w:val="24"/>
                <w:szCs w:val="24"/>
              </w:rPr>
              <w:t>5005</w:t>
            </w:r>
          </w:p>
        </w:tc>
      </w:tr>
      <w:tr w:rsidR="001B1512" w14:paraId="4009DFB5" w14:textId="77777777" w:rsidTr="00221A9D">
        <w:trPr>
          <w:trHeight w:val="470"/>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09C4053E" w14:textId="77777777" w:rsidR="001B1512" w:rsidRDefault="001B1512" w:rsidP="00133030">
            <w:pPr>
              <w:pStyle w:val="a5"/>
              <w:jc w:val="center"/>
              <w:rPr>
                <w:sz w:val="24"/>
                <w:szCs w:val="24"/>
              </w:rPr>
            </w:pPr>
            <w:r>
              <w:rPr>
                <w:sz w:val="24"/>
                <w:szCs w:val="24"/>
              </w:rPr>
              <w:t>Средний медицинский и фармацевтический персонал</w:t>
            </w:r>
          </w:p>
        </w:tc>
      </w:tr>
      <w:tr w:rsidR="001B1512" w14:paraId="3C9023D1" w14:textId="77777777" w:rsidTr="00221A9D">
        <w:trPr>
          <w:trHeight w:hRule="exact" w:val="456"/>
        </w:trPr>
        <w:tc>
          <w:tcPr>
            <w:tcW w:w="7549" w:type="dxa"/>
            <w:tcBorders>
              <w:top w:val="single" w:sz="4" w:space="0" w:color="auto"/>
              <w:left w:val="single" w:sz="4" w:space="0" w:color="auto"/>
              <w:bottom w:val="nil"/>
              <w:right w:val="nil"/>
            </w:tcBorders>
            <w:shd w:val="clear" w:color="auto" w:fill="FFFFFF"/>
            <w:vAlign w:val="center"/>
            <w:hideMark/>
          </w:tcPr>
          <w:p w14:paraId="55D807D5" w14:textId="77777777" w:rsidR="001B1512" w:rsidRDefault="001B1512" w:rsidP="00133030">
            <w:pPr>
              <w:pStyle w:val="a5"/>
              <w:ind w:firstLine="720"/>
              <w:jc w:val="both"/>
              <w:rPr>
                <w:sz w:val="24"/>
                <w:szCs w:val="24"/>
              </w:rPr>
            </w:pPr>
            <w:r>
              <w:rPr>
                <w:sz w:val="24"/>
                <w:szCs w:val="24"/>
              </w:rPr>
              <w:t>1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5BB1517E" w14:textId="77777777" w:rsidR="001B1512" w:rsidRDefault="001B1512" w:rsidP="00133030">
            <w:pPr>
              <w:pStyle w:val="a5"/>
              <w:ind w:left="1080"/>
              <w:jc w:val="both"/>
              <w:rPr>
                <w:sz w:val="24"/>
                <w:szCs w:val="24"/>
              </w:rPr>
            </w:pPr>
            <w:r>
              <w:rPr>
                <w:sz w:val="24"/>
                <w:szCs w:val="24"/>
              </w:rPr>
              <w:t>7116</w:t>
            </w:r>
          </w:p>
        </w:tc>
      </w:tr>
      <w:tr w:rsidR="001B1512" w14:paraId="270BA1B1" w14:textId="77777777" w:rsidTr="00221A9D">
        <w:trPr>
          <w:trHeight w:hRule="exact" w:val="466"/>
        </w:trPr>
        <w:tc>
          <w:tcPr>
            <w:tcW w:w="7549" w:type="dxa"/>
            <w:tcBorders>
              <w:top w:val="single" w:sz="4" w:space="0" w:color="auto"/>
              <w:left w:val="single" w:sz="4" w:space="0" w:color="auto"/>
              <w:bottom w:val="nil"/>
              <w:right w:val="nil"/>
            </w:tcBorders>
            <w:shd w:val="clear" w:color="auto" w:fill="FFFFFF"/>
            <w:vAlign w:val="center"/>
            <w:hideMark/>
          </w:tcPr>
          <w:p w14:paraId="00BAE8FD" w14:textId="77777777" w:rsidR="001B1512" w:rsidRDefault="001B1512" w:rsidP="00133030">
            <w:pPr>
              <w:pStyle w:val="a5"/>
              <w:ind w:firstLine="720"/>
              <w:jc w:val="both"/>
              <w:rPr>
                <w:sz w:val="24"/>
                <w:szCs w:val="24"/>
              </w:rPr>
            </w:pPr>
            <w:r>
              <w:rPr>
                <w:sz w:val="24"/>
                <w:szCs w:val="24"/>
              </w:rPr>
              <w:t>2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1D88E025" w14:textId="77777777" w:rsidR="001B1512" w:rsidRDefault="001B1512" w:rsidP="00133030">
            <w:pPr>
              <w:pStyle w:val="a5"/>
              <w:ind w:left="1080"/>
              <w:jc w:val="both"/>
              <w:rPr>
                <w:sz w:val="24"/>
                <w:szCs w:val="24"/>
              </w:rPr>
            </w:pPr>
            <w:r>
              <w:rPr>
                <w:sz w:val="24"/>
                <w:szCs w:val="24"/>
              </w:rPr>
              <w:t>7271</w:t>
            </w:r>
          </w:p>
        </w:tc>
      </w:tr>
      <w:tr w:rsidR="001B1512" w14:paraId="468003E9" w14:textId="77777777" w:rsidTr="00221A9D">
        <w:trPr>
          <w:trHeight w:hRule="exact" w:val="466"/>
        </w:trPr>
        <w:tc>
          <w:tcPr>
            <w:tcW w:w="7549" w:type="dxa"/>
            <w:tcBorders>
              <w:top w:val="single" w:sz="4" w:space="0" w:color="auto"/>
              <w:left w:val="single" w:sz="4" w:space="0" w:color="auto"/>
              <w:bottom w:val="nil"/>
              <w:right w:val="nil"/>
            </w:tcBorders>
            <w:shd w:val="clear" w:color="auto" w:fill="FFFFFF"/>
            <w:vAlign w:val="center"/>
            <w:hideMark/>
          </w:tcPr>
          <w:p w14:paraId="0446D5C3" w14:textId="77777777" w:rsidR="001B1512" w:rsidRDefault="001B1512" w:rsidP="00133030">
            <w:pPr>
              <w:pStyle w:val="a5"/>
              <w:ind w:firstLine="720"/>
              <w:jc w:val="both"/>
              <w:rPr>
                <w:sz w:val="24"/>
                <w:szCs w:val="24"/>
              </w:rPr>
            </w:pPr>
            <w:r>
              <w:rPr>
                <w:sz w:val="24"/>
                <w:szCs w:val="24"/>
              </w:rPr>
              <w:t>3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2C835C7D" w14:textId="77777777" w:rsidR="001B1512" w:rsidRDefault="001B1512" w:rsidP="00133030">
            <w:pPr>
              <w:pStyle w:val="a5"/>
              <w:ind w:left="1080"/>
              <w:jc w:val="both"/>
              <w:rPr>
                <w:sz w:val="24"/>
                <w:szCs w:val="24"/>
              </w:rPr>
            </w:pPr>
            <w:r>
              <w:rPr>
                <w:sz w:val="24"/>
                <w:szCs w:val="24"/>
              </w:rPr>
              <w:t>7429</w:t>
            </w:r>
          </w:p>
        </w:tc>
      </w:tr>
      <w:tr w:rsidR="001B1512" w14:paraId="747AF11C" w14:textId="77777777" w:rsidTr="00221A9D">
        <w:trPr>
          <w:trHeight w:hRule="exact" w:val="466"/>
        </w:trPr>
        <w:tc>
          <w:tcPr>
            <w:tcW w:w="7549" w:type="dxa"/>
            <w:tcBorders>
              <w:top w:val="single" w:sz="4" w:space="0" w:color="auto"/>
              <w:left w:val="single" w:sz="4" w:space="0" w:color="auto"/>
              <w:bottom w:val="nil"/>
              <w:right w:val="nil"/>
            </w:tcBorders>
            <w:shd w:val="clear" w:color="auto" w:fill="FFFFFF"/>
            <w:vAlign w:val="center"/>
            <w:hideMark/>
          </w:tcPr>
          <w:p w14:paraId="3822D155" w14:textId="77777777" w:rsidR="001B1512" w:rsidRDefault="001B1512" w:rsidP="00133030">
            <w:pPr>
              <w:pStyle w:val="a5"/>
              <w:ind w:firstLine="720"/>
              <w:jc w:val="both"/>
              <w:rPr>
                <w:sz w:val="24"/>
                <w:szCs w:val="24"/>
              </w:rPr>
            </w:pPr>
            <w:r>
              <w:rPr>
                <w:sz w:val="24"/>
                <w:szCs w:val="24"/>
              </w:rPr>
              <w:t>4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2AC57735" w14:textId="77777777" w:rsidR="001B1512" w:rsidRDefault="001B1512" w:rsidP="00133030">
            <w:pPr>
              <w:pStyle w:val="a5"/>
              <w:ind w:left="1080"/>
              <w:jc w:val="both"/>
              <w:rPr>
                <w:sz w:val="24"/>
                <w:szCs w:val="24"/>
              </w:rPr>
            </w:pPr>
            <w:r>
              <w:rPr>
                <w:sz w:val="24"/>
                <w:szCs w:val="24"/>
              </w:rPr>
              <w:t>7587</w:t>
            </w:r>
          </w:p>
        </w:tc>
      </w:tr>
      <w:tr w:rsidR="001B1512" w14:paraId="43AD2109" w14:textId="77777777" w:rsidTr="00221A9D">
        <w:trPr>
          <w:trHeight w:hRule="exact" w:val="461"/>
        </w:trPr>
        <w:tc>
          <w:tcPr>
            <w:tcW w:w="7549" w:type="dxa"/>
            <w:tcBorders>
              <w:top w:val="single" w:sz="4" w:space="0" w:color="auto"/>
              <w:left w:val="single" w:sz="4" w:space="0" w:color="auto"/>
              <w:bottom w:val="nil"/>
              <w:right w:val="nil"/>
            </w:tcBorders>
            <w:shd w:val="clear" w:color="auto" w:fill="FFFFFF"/>
            <w:vAlign w:val="center"/>
            <w:hideMark/>
          </w:tcPr>
          <w:p w14:paraId="2B80BC9A" w14:textId="77777777" w:rsidR="001B1512" w:rsidRDefault="001B1512" w:rsidP="00133030">
            <w:pPr>
              <w:pStyle w:val="a5"/>
              <w:ind w:firstLine="720"/>
              <w:jc w:val="both"/>
              <w:rPr>
                <w:sz w:val="24"/>
                <w:szCs w:val="24"/>
              </w:rPr>
            </w:pPr>
            <w:r>
              <w:rPr>
                <w:sz w:val="24"/>
                <w:szCs w:val="24"/>
              </w:rPr>
              <w:t>5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04D03C7C" w14:textId="77777777" w:rsidR="001B1512" w:rsidRDefault="001B1512" w:rsidP="00133030">
            <w:pPr>
              <w:pStyle w:val="a5"/>
              <w:ind w:left="1080"/>
              <w:jc w:val="both"/>
              <w:rPr>
                <w:sz w:val="24"/>
                <w:szCs w:val="24"/>
              </w:rPr>
            </w:pPr>
            <w:r>
              <w:rPr>
                <w:sz w:val="24"/>
                <w:szCs w:val="24"/>
              </w:rPr>
              <w:t>7742</w:t>
            </w:r>
          </w:p>
        </w:tc>
      </w:tr>
      <w:tr w:rsidR="001B1512" w14:paraId="1EC9ABD4" w14:textId="77777777" w:rsidTr="00221A9D">
        <w:trPr>
          <w:trHeight w:val="470"/>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63D934C1" w14:textId="77777777" w:rsidR="001B1512" w:rsidRDefault="001B1512" w:rsidP="00133030">
            <w:pPr>
              <w:pStyle w:val="a5"/>
              <w:jc w:val="center"/>
              <w:rPr>
                <w:sz w:val="24"/>
                <w:szCs w:val="24"/>
              </w:rPr>
            </w:pPr>
            <w:r>
              <w:rPr>
                <w:sz w:val="24"/>
                <w:szCs w:val="24"/>
              </w:rPr>
              <w:t>Врачи и провизоры</w:t>
            </w:r>
          </w:p>
        </w:tc>
      </w:tr>
      <w:tr w:rsidR="001B1512" w14:paraId="5374026F" w14:textId="77777777" w:rsidTr="00221A9D">
        <w:trPr>
          <w:trHeight w:hRule="exact" w:val="475"/>
        </w:trPr>
        <w:tc>
          <w:tcPr>
            <w:tcW w:w="7549" w:type="dxa"/>
            <w:tcBorders>
              <w:top w:val="single" w:sz="4" w:space="0" w:color="auto"/>
              <w:left w:val="single" w:sz="4" w:space="0" w:color="auto"/>
              <w:bottom w:val="nil"/>
              <w:right w:val="nil"/>
            </w:tcBorders>
            <w:shd w:val="clear" w:color="auto" w:fill="FFFFFF"/>
            <w:vAlign w:val="center"/>
            <w:hideMark/>
          </w:tcPr>
          <w:p w14:paraId="39D1A414" w14:textId="77777777" w:rsidR="001B1512" w:rsidRDefault="001B1512" w:rsidP="00133030">
            <w:pPr>
              <w:pStyle w:val="a5"/>
              <w:ind w:firstLine="720"/>
              <w:jc w:val="both"/>
              <w:rPr>
                <w:sz w:val="24"/>
                <w:szCs w:val="24"/>
              </w:rPr>
            </w:pPr>
            <w:r>
              <w:rPr>
                <w:sz w:val="24"/>
                <w:szCs w:val="24"/>
              </w:rPr>
              <w:t>1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3A9078B8" w14:textId="77777777" w:rsidR="001B1512" w:rsidRDefault="001B1512" w:rsidP="00133030">
            <w:pPr>
              <w:pStyle w:val="a5"/>
              <w:ind w:left="1080"/>
              <w:jc w:val="both"/>
              <w:rPr>
                <w:sz w:val="24"/>
                <w:szCs w:val="24"/>
              </w:rPr>
            </w:pPr>
            <w:r>
              <w:rPr>
                <w:sz w:val="24"/>
                <w:szCs w:val="24"/>
              </w:rPr>
              <w:t>7977</w:t>
            </w:r>
          </w:p>
        </w:tc>
      </w:tr>
      <w:tr w:rsidR="001B1512" w14:paraId="4865A4EF" w14:textId="77777777" w:rsidTr="00221A9D">
        <w:trPr>
          <w:trHeight w:hRule="exact" w:val="466"/>
        </w:trPr>
        <w:tc>
          <w:tcPr>
            <w:tcW w:w="7549" w:type="dxa"/>
            <w:tcBorders>
              <w:top w:val="single" w:sz="4" w:space="0" w:color="auto"/>
              <w:left w:val="single" w:sz="4" w:space="0" w:color="auto"/>
              <w:bottom w:val="nil"/>
              <w:right w:val="nil"/>
            </w:tcBorders>
            <w:shd w:val="clear" w:color="auto" w:fill="FFFFFF"/>
            <w:vAlign w:val="center"/>
            <w:hideMark/>
          </w:tcPr>
          <w:p w14:paraId="248E4321" w14:textId="77777777" w:rsidR="001B1512" w:rsidRDefault="001B1512" w:rsidP="00133030">
            <w:pPr>
              <w:pStyle w:val="a5"/>
              <w:ind w:firstLine="720"/>
              <w:jc w:val="both"/>
              <w:rPr>
                <w:sz w:val="24"/>
                <w:szCs w:val="24"/>
              </w:rPr>
            </w:pPr>
            <w:r>
              <w:rPr>
                <w:sz w:val="24"/>
                <w:szCs w:val="24"/>
              </w:rPr>
              <w:t>2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00B2048F" w14:textId="77777777" w:rsidR="001B1512" w:rsidRDefault="001B1512" w:rsidP="00133030">
            <w:pPr>
              <w:pStyle w:val="a5"/>
              <w:ind w:left="1080"/>
              <w:jc w:val="both"/>
              <w:rPr>
                <w:sz w:val="24"/>
                <w:szCs w:val="24"/>
              </w:rPr>
            </w:pPr>
            <w:r>
              <w:rPr>
                <w:sz w:val="24"/>
                <w:szCs w:val="24"/>
              </w:rPr>
              <w:t>8291</w:t>
            </w:r>
          </w:p>
        </w:tc>
      </w:tr>
      <w:tr w:rsidR="001B1512" w14:paraId="0E29F4FE" w14:textId="77777777" w:rsidTr="00221A9D">
        <w:trPr>
          <w:trHeight w:hRule="exact" w:val="461"/>
        </w:trPr>
        <w:tc>
          <w:tcPr>
            <w:tcW w:w="7549" w:type="dxa"/>
            <w:tcBorders>
              <w:top w:val="single" w:sz="4" w:space="0" w:color="auto"/>
              <w:left w:val="single" w:sz="4" w:space="0" w:color="auto"/>
              <w:bottom w:val="nil"/>
              <w:right w:val="nil"/>
            </w:tcBorders>
            <w:shd w:val="clear" w:color="auto" w:fill="FFFFFF"/>
            <w:vAlign w:val="center"/>
            <w:hideMark/>
          </w:tcPr>
          <w:p w14:paraId="7E754D7F" w14:textId="77777777" w:rsidR="001B1512" w:rsidRDefault="001B1512" w:rsidP="00133030">
            <w:pPr>
              <w:pStyle w:val="a5"/>
              <w:ind w:firstLine="720"/>
              <w:jc w:val="both"/>
              <w:rPr>
                <w:sz w:val="24"/>
                <w:szCs w:val="24"/>
              </w:rPr>
            </w:pPr>
            <w:r>
              <w:rPr>
                <w:sz w:val="24"/>
                <w:szCs w:val="24"/>
              </w:rPr>
              <w:t>3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752B0349" w14:textId="77777777" w:rsidR="001B1512" w:rsidRDefault="001B1512" w:rsidP="00133030">
            <w:pPr>
              <w:pStyle w:val="a5"/>
              <w:ind w:left="1080"/>
              <w:jc w:val="both"/>
              <w:rPr>
                <w:sz w:val="24"/>
                <w:szCs w:val="24"/>
              </w:rPr>
            </w:pPr>
            <w:r>
              <w:rPr>
                <w:sz w:val="24"/>
                <w:szCs w:val="24"/>
              </w:rPr>
              <w:t>8446</w:t>
            </w:r>
          </w:p>
        </w:tc>
      </w:tr>
      <w:tr w:rsidR="001B1512" w14:paraId="3243016A" w14:textId="77777777" w:rsidTr="00221A9D">
        <w:trPr>
          <w:trHeight w:hRule="exact" w:val="470"/>
        </w:trPr>
        <w:tc>
          <w:tcPr>
            <w:tcW w:w="7549" w:type="dxa"/>
            <w:tcBorders>
              <w:top w:val="single" w:sz="4" w:space="0" w:color="auto"/>
              <w:left w:val="single" w:sz="4" w:space="0" w:color="auto"/>
              <w:bottom w:val="nil"/>
              <w:right w:val="nil"/>
            </w:tcBorders>
            <w:shd w:val="clear" w:color="auto" w:fill="FFFFFF"/>
            <w:vAlign w:val="center"/>
            <w:hideMark/>
          </w:tcPr>
          <w:p w14:paraId="7AA87648" w14:textId="77777777" w:rsidR="001B1512" w:rsidRDefault="001B1512" w:rsidP="00133030">
            <w:pPr>
              <w:pStyle w:val="a5"/>
              <w:ind w:firstLine="720"/>
              <w:jc w:val="both"/>
              <w:rPr>
                <w:sz w:val="24"/>
                <w:szCs w:val="24"/>
              </w:rPr>
            </w:pPr>
            <w:r>
              <w:rPr>
                <w:sz w:val="24"/>
                <w:szCs w:val="24"/>
              </w:rPr>
              <w:t>4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2BCEA956" w14:textId="77777777" w:rsidR="001B1512" w:rsidRDefault="001B1512" w:rsidP="00133030">
            <w:pPr>
              <w:pStyle w:val="a5"/>
              <w:ind w:left="1080"/>
              <w:jc w:val="both"/>
              <w:rPr>
                <w:sz w:val="24"/>
                <w:szCs w:val="24"/>
              </w:rPr>
            </w:pPr>
            <w:r>
              <w:rPr>
                <w:sz w:val="24"/>
                <w:szCs w:val="24"/>
              </w:rPr>
              <w:t>8758</w:t>
            </w:r>
          </w:p>
        </w:tc>
      </w:tr>
      <w:tr w:rsidR="001B1512" w14:paraId="63727808" w14:textId="77777777" w:rsidTr="00221A9D">
        <w:trPr>
          <w:trHeight w:val="728"/>
        </w:trPr>
        <w:tc>
          <w:tcPr>
            <w:tcW w:w="9776" w:type="dxa"/>
            <w:gridSpan w:val="2"/>
            <w:tcBorders>
              <w:top w:val="single" w:sz="4" w:space="0" w:color="auto"/>
              <w:left w:val="single" w:sz="4" w:space="0" w:color="auto"/>
              <w:bottom w:val="nil"/>
              <w:right w:val="single" w:sz="4" w:space="0" w:color="auto"/>
            </w:tcBorders>
            <w:shd w:val="clear" w:color="auto" w:fill="FFFFFF"/>
            <w:vAlign w:val="bottom"/>
            <w:hideMark/>
          </w:tcPr>
          <w:p w14:paraId="4F9A09B0" w14:textId="77777777" w:rsidR="001B1512" w:rsidRDefault="001B1512" w:rsidP="00133030">
            <w:pPr>
              <w:pStyle w:val="a5"/>
              <w:spacing w:line="252" w:lineRule="auto"/>
              <w:jc w:val="center"/>
              <w:rPr>
                <w:sz w:val="24"/>
                <w:szCs w:val="24"/>
              </w:rPr>
            </w:pPr>
            <w:r>
              <w:rPr>
                <w:sz w:val="24"/>
                <w:szCs w:val="24"/>
              </w:rPr>
              <w:t>Руководители структурных подразделений с высшим медицинским и фармацевтическим образованием (врач-специалист, провизор)</w:t>
            </w:r>
          </w:p>
        </w:tc>
      </w:tr>
      <w:tr w:rsidR="001B1512" w14:paraId="63A5FB3C" w14:textId="77777777" w:rsidTr="00221A9D">
        <w:trPr>
          <w:trHeight w:hRule="exact" w:val="461"/>
        </w:trPr>
        <w:tc>
          <w:tcPr>
            <w:tcW w:w="7549" w:type="dxa"/>
            <w:tcBorders>
              <w:top w:val="single" w:sz="4" w:space="0" w:color="auto"/>
              <w:left w:val="single" w:sz="4" w:space="0" w:color="auto"/>
              <w:bottom w:val="nil"/>
              <w:right w:val="nil"/>
            </w:tcBorders>
            <w:shd w:val="clear" w:color="auto" w:fill="FFFFFF"/>
            <w:vAlign w:val="center"/>
            <w:hideMark/>
          </w:tcPr>
          <w:p w14:paraId="3973B59B" w14:textId="77777777" w:rsidR="001B1512" w:rsidRDefault="001B1512" w:rsidP="00133030">
            <w:pPr>
              <w:pStyle w:val="a5"/>
              <w:ind w:firstLine="720"/>
              <w:jc w:val="both"/>
              <w:rPr>
                <w:sz w:val="24"/>
                <w:szCs w:val="24"/>
              </w:rPr>
            </w:pPr>
            <w:r>
              <w:rPr>
                <w:sz w:val="24"/>
                <w:szCs w:val="24"/>
              </w:rPr>
              <w:t>1 квалификационный уровень</w:t>
            </w:r>
          </w:p>
        </w:tc>
        <w:tc>
          <w:tcPr>
            <w:tcW w:w="2227" w:type="dxa"/>
            <w:tcBorders>
              <w:top w:val="single" w:sz="4" w:space="0" w:color="auto"/>
              <w:left w:val="single" w:sz="4" w:space="0" w:color="auto"/>
              <w:bottom w:val="nil"/>
              <w:right w:val="single" w:sz="4" w:space="0" w:color="auto"/>
            </w:tcBorders>
            <w:shd w:val="clear" w:color="auto" w:fill="FFFFFF"/>
            <w:vAlign w:val="center"/>
            <w:hideMark/>
          </w:tcPr>
          <w:p w14:paraId="270AC7F6" w14:textId="77777777" w:rsidR="001B1512" w:rsidRDefault="001B1512" w:rsidP="00133030">
            <w:pPr>
              <w:pStyle w:val="a5"/>
              <w:ind w:left="1080"/>
              <w:jc w:val="both"/>
              <w:rPr>
                <w:sz w:val="24"/>
                <w:szCs w:val="24"/>
              </w:rPr>
            </w:pPr>
            <w:r>
              <w:rPr>
                <w:sz w:val="24"/>
                <w:szCs w:val="24"/>
              </w:rPr>
              <w:t>9072</w:t>
            </w:r>
          </w:p>
        </w:tc>
      </w:tr>
      <w:tr w:rsidR="001B1512" w14:paraId="151A8BC8" w14:textId="77777777" w:rsidTr="00221A9D">
        <w:trPr>
          <w:trHeight w:hRule="exact" w:val="485"/>
        </w:trPr>
        <w:tc>
          <w:tcPr>
            <w:tcW w:w="7549" w:type="dxa"/>
            <w:tcBorders>
              <w:top w:val="single" w:sz="4" w:space="0" w:color="auto"/>
              <w:left w:val="single" w:sz="4" w:space="0" w:color="auto"/>
              <w:bottom w:val="single" w:sz="4" w:space="0" w:color="auto"/>
              <w:right w:val="nil"/>
            </w:tcBorders>
            <w:shd w:val="clear" w:color="auto" w:fill="FFFFFF"/>
            <w:vAlign w:val="center"/>
            <w:hideMark/>
          </w:tcPr>
          <w:p w14:paraId="71A428F3" w14:textId="77777777" w:rsidR="001B1512" w:rsidRDefault="001B1512" w:rsidP="00133030">
            <w:pPr>
              <w:pStyle w:val="a5"/>
              <w:ind w:firstLine="720"/>
              <w:jc w:val="both"/>
              <w:rPr>
                <w:sz w:val="24"/>
                <w:szCs w:val="24"/>
              </w:rPr>
            </w:pPr>
            <w:r>
              <w:rPr>
                <w:sz w:val="24"/>
                <w:szCs w:val="24"/>
              </w:rPr>
              <w:t>2 квалификационный уровень</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3F1A8" w14:textId="77777777" w:rsidR="001B1512" w:rsidRDefault="001B1512" w:rsidP="00133030">
            <w:pPr>
              <w:pStyle w:val="a5"/>
              <w:ind w:left="1080"/>
              <w:jc w:val="both"/>
              <w:rPr>
                <w:sz w:val="24"/>
                <w:szCs w:val="24"/>
              </w:rPr>
            </w:pPr>
            <w:r>
              <w:rPr>
                <w:sz w:val="24"/>
                <w:szCs w:val="24"/>
              </w:rPr>
              <w:t>9382</w:t>
            </w:r>
          </w:p>
        </w:tc>
      </w:tr>
    </w:tbl>
    <w:p w14:paraId="62682BA8" w14:textId="77777777" w:rsidR="00D967F0" w:rsidRDefault="00137321" w:rsidP="00D967F0">
      <w:pPr>
        <w:ind w:firstLine="0"/>
        <w:rPr>
          <w:rFonts w:ascii="Microsoft Sans Serif" w:hAnsi="Microsoft Sans Serif" w:cs="Microsoft Sans Serif"/>
          <w:sz w:val="24"/>
          <w:szCs w:val="24"/>
          <w:lang w:bidi="ru-RU"/>
        </w:rPr>
      </w:pPr>
      <w:r>
        <w:rPr>
          <w:rFonts w:ascii="Microsoft Sans Serif" w:hAnsi="Microsoft Sans Serif" w:cs="Microsoft Sans Serif"/>
          <w:sz w:val="24"/>
          <w:szCs w:val="24"/>
          <w:lang w:bidi="ru-RU"/>
        </w:rPr>
        <w:t xml:space="preserve">                                                                                                                                      </w:t>
      </w:r>
    </w:p>
    <w:p w14:paraId="00FC64A3" w14:textId="0E981EF6" w:rsidR="001B1512" w:rsidRPr="00756B08" w:rsidRDefault="001B1512" w:rsidP="00D967F0">
      <w:pPr>
        <w:ind w:firstLine="0"/>
        <w:rPr>
          <w:sz w:val="24"/>
          <w:szCs w:val="24"/>
        </w:rPr>
      </w:pPr>
      <w:r w:rsidRPr="00756B08">
        <w:rPr>
          <w:sz w:val="24"/>
          <w:szCs w:val="24"/>
        </w:rPr>
        <w:t>2.1.</w:t>
      </w:r>
      <w:r w:rsidR="00071D9C">
        <w:rPr>
          <w:sz w:val="24"/>
          <w:szCs w:val="24"/>
        </w:rPr>
        <w:t>5</w:t>
      </w:r>
      <w:r w:rsidRPr="00756B08">
        <w:rPr>
          <w:sz w:val="24"/>
          <w:szCs w:val="24"/>
        </w:rPr>
        <w:t xml:space="preserve">.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ПКГ, утвержденных приказом Министерства здравоохранения и социального развития </w:t>
      </w:r>
      <w:r w:rsidRPr="00756B08">
        <w:rPr>
          <w:sz w:val="24"/>
          <w:szCs w:val="24"/>
        </w:rPr>
        <w:lastRenderedPageBreak/>
        <w:t>Российской Федерации от 27.02.2012 №165н «Об утверждении профессиональных квалификационных групп должностей работников физической культуры и спорта»</w:t>
      </w:r>
      <w:r w:rsidR="00FD0B8B" w:rsidRPr="00756B08">
        <w:rPr>
          <w:sz w:val="24"/>
          <w:szCs w:val="24"/>
        </w:rPr>
        <w:t>:</w:t>
      </w:r>
    </w:p>
    <w:p w14:paraId="6DAD7836" w14:textId="77777777" w:rsidR="001B1512" w:rsidRDefault="001B1512" w:rsidP="001B1512">
      <w:pPr>
        <w:pStyle w:val="a7"/>
        <w:framePr w:wrap="none" w:vAnchor="page" w:hAnchor="page" w:x="1797" w:y="1166"/>
      </w:pPr>
    </w:p>
    <w:p w14:paraId="32E995E6" w14:textId="77777777" w:rsidR="001B1512" w:rsidRDefault="001B1512" w:rsidP="001B1512">
      <w:pPr>
        <w:spacing w:line="1" w:lineRule="exact"/>
      </w:pPr>
    </w:p>
    <w:tbl>
      <w:tblPr>
        <w:tblpPr w:leftFromText="180" w:rightFromText="180" w:vertAnchor="text" w:horzAnchor="margin" w:tblpY="191"/>
        <w:tblW w:w="9780" w:type="dxa"/>
        <w:tblLayout w:type="fixed"/>
        <w:tblCellMar>
          <w:left w:w="10" w:type="dxa"/>
          <w:right w:w="10" w:type="dxa"/>
        </w:tblCellMar>
        <w:tblLook w:val="04A0" w:firstRow="1" w:lastRow="0" w:firstColumn="1" w:lastColumn="0" w:noHBand="0" w:noVBand="1"/>
      </w:tblPr>
      <w:tblGrid>
        <w:gridCol w:w="8216"/>
        <w:gridCol w:w="1564"/>
      </w:tblGrid>
      <w:tr w:rsidR="00D967F0" w14:paraId="4061CA33" w14:textId="77777777" w:rsidTr="00D967F0">
        <w:trPr>
          <w:trHeight w:val="421"/>
        </w:trPr>
        <w:tc>
          <w:tcPr>
            <w:tcW w:w="8216" w:type="dxa"/>
            <w:tcBorders>
              <w:top w:val="single" w:sz="4" w:space="0" w:color="auto"/>
              <w:left w:val="single" w:sz="4" w:space="0" w:color="auto"/>
              <w:bottom w:val="nil"/>
              <w:right w:val="nil"/>
            </w:tcBorders>
            <w:shd w:val="clear" w:color="auto" w:fill="FFFFFF"/>
            <w:vAlign w:val="center"/>
            <w:hideMark/>
          </w:tcPr>
          <w:p w14:paraId="798D7D90" w14:textId="77777777" w:rsidR="00D967F0" w:rsidRDefault="00D967F0" w:rsidP="00D967F0">
            <w:pPr>
              <w:pStyle w:val="a5"/>
              <w:spacing w:after="240"/>
              <w:jc w:val="center"/>
              <w:rPr>
                <w:sz w:val="24"/>
                <w:szCs w:val="24"/>
              </w:rPr>
            </w:pPr>
            <w:r>
              <w:rPr>
                <w:sz w:val="24"/>
                <w:szCs w:val="24"/>
              </w:rPr>
              <w:t>ПКГ</w:t>
            </w:r>
          </w:p>
        </w:tc>
        <w:tc>
          <w:tcPr>
            <w:tcW w:w="1564" w:type="dxa"/>
            <w:tcBorders>
              <w:top w:val="single" w:sz="4" w:space="0" w:color="auto"/>
              <w:left w:val="single" w:sz="4" w:space="0" w:color="auto"/>
              <w:bottom w:val="nil"/>
              <w:right w:val="single" w:sz="4" w:space="0" w:color="auto"/>
            </w:tcBorders>
            <w:shd w:val="clear" w:color="auto" w:fill="FFFFFF"/>
            <w:vAlign w:val="center"/>
            <w:hideMark/>
          </w:tcPr>
          <w:p w14:paraId="4416F92B" w14:textId="77777777" w:rsidR="00D967F0" w:rsidRDefault="00D967F0" w:rsidP="00D967F0">
            <w:pPr>
              <w:pStyle w:val="a5"/>
              <w:spacing w:after="240"/>
              <w:jc w:val="center"/>
              <w:rPr>
                <w:sz w:val="24"/>
                <w:szCs w:val="24"/>
              </w:rPr>
            </w:pPr>
            <w:r>
              <w:rPr>
                <w:sz w:val="24"/>
                <w:szCs w:val="24"/>
              </w:rPr>
              <w:t>Должностной оклад, руб.</w:t>
            </w:r>
          </w:p>
        </w:tc>
      </w:tr>
      <w:tr w:rsidR="00D967F0" w14:paraId="73778D4E" w14:textId="77777777" w:rsidTr="00D967F0">
        <w:trPr>
          <w:trHeight w:val="474"/>
        </w:trPr>
        <w:tc>
          <w:tcPr>
            <w:tcW w:w="9780" w:type="dxa"/>
            <w:gridSpan w:val="2"/>
            <w:tcBorders>
              <w:top w:val="single" w:sz="4" w:space="0" w:color="auto"/>
              <w:left w:val="single" w:sz="4" w:space="0" w:color="auto"/>
              <w:bottom w:val="nil"/>
              <w:right w:val="single" w:sz="4" w:space="0" w:color="auto"/>
            </w:tcBorders>
            <w:shd w:val="clear" w:color="auto" w:fill="FFFFFF"/>
            <w:vAlign w:val="center"/>
            <w:hideMark/>
          </w:tcPr>
          <w:p w14:paraId="0296EFBB" w14:textId="77777777" w:rsidR="00D967F0" w:rsidRDefault="00D967F0" w:rsidP="00D967F0">
            <w:pPr>
              <w:pStyle w:val="a5"/>
              <w:jc w:val="center"/>
              <w:rPr>
                <w:sz w:val="24"/>
                <w:szCs w:val="24"/>
              </w:rPr>
            </w:pPr>
            <w:r>
              <w:rPr>
                <w:sz w:val="24"/>
                <w:szCs w:val="24"/>
              </w:rPr>
              <w:t>Должности работников физической культуры и спорта первого уровня</w:t>
            </w:r>
          </w:p>
        </w:tc>
      </w:tr>
      <w:tr w:rsidR="00D967F0" w14:paraId="4EC91C40" w14:textId="77777777" w:rsidTr="00D967F0">
        <w:trPr>
          <w:trHeight w:val="540"/>
        </w:trPr>
        <w:tc>
          <w:tcPr>
            <w:tcW w:w="8216" w:type="dxa"/>
            <w:tcBorders>
              <w:top w:val="single" w:sz="4" w:space="0" w:color="auto"/>
              <w:left w:val="single" w:sz="4" w:space="0" w:color="auto"/>
              <w:bottom w:val="nil"/>
              <w:right w:val="nil"/>
            </w:tcBorders>
            <w:shd w:val="clear" w:color="auto" w:fill="FFFFFF"/>
            <w:vAlign w:val="center"/>
            <w:hideMark/>
          </w:tcPr>
          <w:p w14:paraId="4C74E844" w14:textId="77777777" w:rsidR="00D967F0" w:rsidRDefault="00D967F0" w:rsidP="00D967F0">
            <w:pPr>
              <w:pStyle w:val="a5"/>
              <w:jc w:val="both"/>
              <w:rPr>
                <w:sz w:val="24"/>
                <w:szCs w:val="24"/>
              </w:rPr>
            </w:pPr>
            <w:bookmarkStart w:id="4" w:name="_Hlk141450876"/>
            <w:r>
              <w:rPr>
                <w:sz w:val="24"/>
                <w:szCs w:val="24"/>
              </w:rPr>
              <w:t>1 квалификационный уровень</w:t>
            </w:r>
          </w:p>
        </w:tc>
        <w:tc>
          <w:tcPr>
            <w:tcW w:w="1564" w:type="dxa"/>
            <w:tcBorders>
              <w:top w:val="single" w:sz="4" w:space="0" w:color="auto"/>
              <w:left w:val="single" w:sz="4" w:space="0" w:color="auto"/>
              <w:bottom w:val="nil"/>
              <w:right w:val="single" w:sz="4" w:space="0" w:color="auto"/>
            </w:tcBorders>
            <w:shd w:val="clear" w:color="auto" w:fill="FFFFFF"/>
            <w:vAlign w:val="center"/>
            <w:hideMark/>
          </w:tcPr>
          <w:p w14:paraId="3BFF5E15" w14:textId="77777777" w:rsidR="00D967F0" w:rsidRDefault="00D967F0" w:rsidP="00D967F0">
            <w:pPr>
              <w:pStyle w:val="a5"/>
              <w:ind w:firstLine="500"/>
              <w:jc w:val="both"/>
              <w:rPr>
                <w:sz w:val="24"/>
                <w:szCs w:val="24"/>
              </w:rPr>
            </w:pPr>
            <w:r>
              <w:rPr>
                <w:sz w:val="24"/>
                <w:szCs w:val="24"/>
              </w:rPr>
              <w:t>5005</w:t>
            </w:r>
          </w:p>
        </w:tc>
      </w:tr>
      <w:tr w:rsidR="00D967F0" w14:paraId="719E2E00" w14:textId="77777777" w:rsidTr="00D967F0">
        <w:trPr>
          <w:trHeight w:val="464"/>
        </w:trPr>
        <w:tc>
          <w:tcPr>
            <w:tcW w:w="8216" w:type="dxa"/>
            <w:tcBorders>
              <w:top w:val="single" w:sz="4" w:space="0" w:color="auto"/>
              <w:left w:val="single" w:sz="4" w:space="0" w:color="auto"/>
              <w:bottom w:val="nil"/>
              <w:right w:val="nil"/>
            </w:tcBorders>
            <w:shd w:val="clear" w:color="auto" w:fill="FFFFFF"/>
            <w:vAlign w:val="center"/>
            <w:hideMark/>
          </w:tcPr>
          <w:p w14:paraId="144DAE2D" w14:textId="77777777" w:rsidR="00D967F0" w:rsidRDefault="00D967F0" w:rsidP="00D967F0">
            <w:pPr>
              <w:pStyle w:val="a5"/>
              <w:jc w:val="both"/>
              <w:rPr>
                <w:sz w:val="24"/>
                <w:szCs w:val="24"/>
              </w:rPr>
            </w:pPr>
            <w:r>
              <w:rPr>
                <w:sz w:val="24"/>
                <w:szCs w:val="24"/>
              </w:rPr>
              <w:t>2 квалификационный уровень</w:t>
            </w:r>
          </w:p>
        </w:tc>
        <w:tc>
          <w:tcPr>
            <w:tcW w:w="1564" w:type="dxa"/>
            <w:tcBorders>
              <w:top w:val="single" w:sz="4" w:space="0" w:color="auto"/>
              <w:left w:val="single" w:sz="4" w:space="0" w:color="auto"/>
              <w:bottom w:val="nil"/>
              <w:right w:val="single" w:sz="4" w:space="0" w:color="auto"/>
            </w:tcBorders>
            <w:shd w:val="clear" w:color="auto" w:fill="FFFFFF"/>
            <w:vAlign w:val="center"/>
            <w:hideMark/>
          </w:tcPr>
          <w:p w14:paraId="031FAF8C" w14:textId="77777777" w:rsidR="00D967F0" w:rsidRDefault="00D967F0" w:rsidP="00D967F0">
            <w:pPr>
              <w:pStyle w:val="a5"/>
              <w:ind w:firstLine="500"/>
              <w:jc w:val="both"/>
              <w:rPr>
                <w:sz w:val="24"/>
                <w:szCs w:val="24"/>
              </w:rPr>
            </w:pPr>
            <w:r>
              <w:rPr>
                <w:sz w:val="24"/>
                <w:szCs w:val="24"/>
              </w:rPr>
              <w:t>5944</w:t>
            </w:r>
          </w:p>
        </w:tc>
      </w:tr>
      <w:bookmarkEnd w:id="4"/>
      <w:tr w:rsidR="00D967F0" w14:paraId="2B85B6B0" w14:textId="77777777" w:rsidTr="00D967F0">
        <w:trPr>
          <w:trHeight w:val="629"/>
        </w:trPr>
        <w:tc>
          <w:tcPr>
            <w:tcW w:w="9780" w:type="dxa"/>
            <w:gridSpan w:val="2"/>
            <w:tcBorders>
              <w:top w:val="single" w:sz="4" w:space="0" w:color="auto"/>
              <w:left w:val="single" w:sz="4" w:space="0" w:color="auto"/>
              <w:bottom w:val="nil"/>
              <w:right w:val="single" w:sz="4" w:space="0" w:color="auto"/>
            </w:tcBorders>
            <w:shd w:val="clear" w:color="auto" w:fill="FFFFFF"/>
            <w:vAlign w:val="center"/>
            <w:hideMark/>
          </w:tcPr>
          <w:p w14:paraId="5C57B348" w14:textId="77777777" w:rsidR="00D967F0" w:rsidRDefault="00D967F0" w:rsidP="00D967F0">
            <w:pPr>
              <w:pStyle w:val="a5"/>
              <w:jc w:val="center"/>
              <w:rPr>
                <w:sz w:val="24"/>
                <w:szCs w:val="24"/>
              </w:rPr>
            </w:pPr>
            <w:r>
              <w:rPr>
                <w:sz w:val="24"/>
                <w:szCs w:val="24"/>
              </w:rPr>
              <w:t>Должности работников физической культуры и спорта второго уровня</w:t>
            </w:r>
          </w:p>
        </w:tc>
      </w:tr>
      <w:tr w:rsidR="00D967F0" w14:paraId="040EAA37" w14:textId="77777777" w:rsidTr="00D967F0">
        <w:trPr>
          <w:trHeight w:val="453"/>
        </w:trPr>
        <w:tc>
          <w:tcPr>
            <w:tcW w:w="8216" w:type="dxa"/>
            <w:tcBorders>
              <w:top w:val="single" w:sz="4" w:space="0" w:color="auto"/>
              <w:left w:val="single" w:sz="4" w:space="0" w:color="auto"/>
              <w:bottom w:val="nil"/>
              <w:right w:val="nil"/>
            </w:tcBorders>
            <w:shd w:val="clear" w:color="auto" w:fill="FFFFFF"/>
            <w:vAlign w:val="center"/>
            <w:hideMark/>
          </w:tcPr>
          <w:p w14:paraId="43BE3622" w14:textId="77777777" w:rsidR="00D967F0" w:rsidRDefault="00D967F0" w:rsidP="00D967F0">
            <w:pPr>
              <w:pStyle w:val="a5"/>
              <w:jc w:val="both"/>
              <w:rPr>
                <w:sz w:val="24"/>
                <w:szCs w:val="24"/>
              </w:rPr>
            </w:pPr>
            <w:r>
              <w:rPr>
                <w:sz w:val="24"/>
                <w:szCs w:val="24"/>
              </w:rPr>
              <w:t>1 квалификационный уровень</w:t>
            </w:r>
          </w:p>
        </w:tc>
        <w:tc>
          <w:tcPr>
            <w:tcW w:w="1564" w:type="dxa"/>
            <w:tcBorders>
              <w:top w:val="single" w:sz="4" w:space="0" w:color="auto"/>
              <w:left w:val="single" w:sz="4" w:space="0" w:color="auto"/>
              <w:bottom w:val="nil"/>
              <w:right w:val="single" w:sz="4" w:space="0" w:color="auto"/>
            </w:tcBorders>
            <w:shd w:val="clear" w:color="auto" w:fill="FFFFFF"/>
            <w:vAlign w:val="center"/>
            <w:hideMark/>
          </w:tcPr>
          <w:p w14:paraId="732F9908" w14:textId="77777777" w:rsidR="00D967F0" w:rsidRDefault="00D967F0" w:rsidP="00D967F0">
            <w:pPr>
              <w:pStyle w:val="a5"/>
              <w:ind w:firstLine="500"/>
              <w:jc w:val="both"/>
              <w:rPr>
                <w:sz w:val="24"/>
                <w:szCs w:val="24"/>
              </w:rPr>
            </w:pPr>
            <w:r>
              <w:rPr>
                <w:sz w:val="24"/>
                <w:szCs w:val="24"/>
              </w:rPr>
              <w:t>7271</w:t>
            </w:r>
          </w:p>
        </w:tc>
      </w:tr>
      <w:tr w:rsidR="00D967F0" w14:paraId="11F0033F" w14:textId="77777777" w:rsidTr="00D967F0">
        <w:trPr>
          <w:trHeight w:val="534"/>
        </w:trPr>
        <w:tc>
          <w:tcPr>
            <w:tcW w:w="8216" w:type="dxa"/>
            <w:tcBorders>
              <w:top w:val="single" w:sz="4" w:space="0" w:color="auto"/>
              <w:left w:val="single" w:sz="4" w:space="0" w:color="auto"/>
              <w:bottom w:val="nil"/>
              <w:right w:val="nil"/>
            </w:tcBorders>
            <w:shd w:val="clear" w:color="auto" w:fill="FFFFFF"/>
            <w:vAlign w:val="center"/>
            <w:hideMark/>
          </w:tcPr>
          <w:p w14:paraId="41A4BF72" w14:textId="77777777" w:rsidR="00D967F0" w:rsidRDefault="00D967F0" w:rsidP="00D967F0">
            <w:pPr>
              <w:pStyle w:val="a5"/>
              <w:jc w:val="both"/>
              <w:rPr>
                <w:sz w:val="24"/>
                <w:szCs w:val="24"/>
              </w:rPr>
            </w:pPr>
            <w:r>
              <w:rPr>
                <w:sz w:val="24"/>
                <w:szCs w:val="24"/>
              </w:rPr>
              <w:t>2 квалификационный уровень</w:t>
            </w:r>
          </w:p>
        </w:tc>
        <w:tc>
          <w:tcPr>
            <w:tcW w:w="1564" w:type="dxa"/>
            <w:tcBorders>
              <w:top w:val="single" w:sz="4" w:space="0" w:color="auto"/>
              <w:left w:val="single" w:sz="4" w:space="0" w:color="auto"/>
              <w:bottom w:val="nil"/>
              <w:right w:val="single" w:sz="4" w:space="0" w:color="auto"/>
            </w:tcBorders>
            <w:shd w:val="clear" w:color="auto" w:fill="FFFFFF"/>
            <w:vAlign w:val="center"/>
            <w:hideMark/>
          </w:tcPr>
          <w:p w14:paraId="68514C7B" w14:textId="77777777" w:rsidR="00D967F0" w:rsidRDefault="00D967F0" w:rsidP="00D967F0">
            <w:pPr>
              <w:pStyle w:val="a5"/>
              <w:ind w:firstLine="500"/>
              <w:jc w:val="both"/>
              <w:rPr>
                <w:sz w:val="24"/>
                <w:szCs w:val="24"/>
              </w:rPr>
            </w:pPr>
            <w:r>
              <w:rPr>
                <w:sz w:val="24"/>
                <w:szCs w:val="24"/>
              </w:rPr>
              <w:t>7977</w:t>
            </w:r>
          </w:p>
        </w:tc>
      </w:tr>
      <w:tr w:rsidR="00D967F0" w14:paraId="050FD55B" w14:textId="77777777" w:rsidTr="00D967F0">
        <w:trPr>
          <w:trHeight w:val="457"/>
        </w:trPr>
        <w:tc>
          <w:tcPr>
            <w:tcW w:w="8216" w:type="dxa"/>
            <w:tcBorders>
              <w:top w:val="single" w:sz="4" w:space="0" w:color="auto"/>
              <w:left w:val="single" w:sz="4" w:space="0" w:color="auto"/>
              <w:bottom w:val="nil"/>
              <w:right w:val="nil"/>
            </w:tcBorders>
            <w:shd w:val="clear" w:color="auto" w:fill="FFFFFF"/>
            <w:vAlign w:val="center"/>
            <w:hideMark/>
          </w:tcPr>
          <w:p w14:paraId="3FB94554" w14:textId="77777777" w:rsidR="00D967F0" w:rsidRDefault="00D967F0" w:rsidP="00D967F0">
            <w:pPr>
              <w:pStyle w:val="a5"/>
              <w:jc w:val="both"/>
              <w:rPr>
                <w:sz w:val="24"/>
                <w:szCs w:val="24"/>
              </w:rPr>
            </w:pPr>
            <w:r>
              <w:rPr>
                <w:sz w:val="24"/>
                <w:szCs w:val="24"/>
              </w:rPr>
              <w:t>3 квалификационный уровень</w:t>
            </w:r>
          </w:p>
        </w:tc>
        <w:tc>
          <w:tcPr>
            <w:tcW w:w="1564" w:type="dxa"/>
            <w:tcBorders>
              <w:top w:val="single" w:sz="4" w:space="0" w:color="auto"/>
              <w:left w:val="single" w:sz="4" w:space="0" w:color="auto"/>
              <w:bottom w:val="nil"/>
              <w:right w:val="single" w:sz="4" w:space="0" w:color="auto"/>
            </w:tcBorders>
            <w:shd w:val="clear" w:color="auto" w:fill="FFFFFF"/>
            <w:vAlign w:val="center"/>
            <w:hideMark/>
          </w:tcPr>
          <w:p w14:paraId="41A57F42" w14:textId="77777777" w:rsidR="00D967F0" w:rsidRDefault="00D967F0" w:rsidP="00D967F0">
            <w:pPr>
              <w:pStyle w:val="a5"/>
              <w:ind w:firstLine="500"/>
              <w:jc w:val="both"/>
              <w:rPr>
                <w:sz w:val="24"/>
                <w:szCs w:val="24"/>
              </w:rPr>
            </w:pPr>
            <w:r>
              <w:rPr>
                <w:sz w:val="24"/>
                <w:szCs w:val="24"/>
              </w:rPr>
              <w:t>8131</w:t>
            </w:r>
          </w:p>
        </w:tc>
      </w:tr>
      <w:tr w:rsidR="00D967F0" w14:paraId="712014B3" w14:textId="77777777" w:rsidTr="00D967F0">
        <w:trPr>
          <w:trHeight w:val="381"/>
        </w:trPr>
        <w:tc>
          <w:tcPr>
            <w:tcW w:w="9780" w:type="dxa"/>
            <w:gridSpan w:val="2"/>
            <w:tcBorders>
              <w:top w:val="single" w:sz="4" w:space="0" w:color="auto"/>
              <w:left w:val="single" w:sz="4" w:space="0" w:color="auto"/>
              <w:bottom w:val="nil"/>
              <w:right w:val="single" w:sz="4" w:space="0" w:color="auto"/>
            </w:tcBorders>
            <w:shd w:val="clear" w:color="auto" w:fill="FFFFFF"/>
            <w:vAlign w:val="center"/>
            <w:hideMark/>
          </w:tcPr>
          <w:p w14:paraId="4B78B762" w14:textId="77777777" w:rsidR="00D967F0" w:rsidRDefault="00D967F0" w:rsidP="00D967F0">
            <w:pPr>
              <w:pStyle w:val="a5"/>
              <w:jc w:val="center"/>
              <w:rPr>
                <w:sz w:val="24"/>
                <w:szCs w:val="24"/>
              </w:rPr>
            </w:pPr>
            <w:r>
              <w:rPr>
                <w:sz w:val="24"/>
                <w:szCs w:val="24"/>
              </w:rPr>
              <w:t>Должности работников физической культуры и спорта третьего уровня</w:t>
            </w:r>
          </w:p>
        </w:tc>
      </w:tr>
      <w:tr w:rsidR="00D967F0" w14:paraId="501B75C1" w14:textId="77777777" w:rsidTr="00D967F0">
        <w:trPr>
          <w:trHeight w:val="559"/>
        </w:trPr>
        <w:tc>
          <w:tcPr>
            <w:tcW w:w="8216" w:type="dxa"/>
            <w:tcBorders>
              <w:top w:val="single" w:sz="4" w:space="0" w:color="auto"/>
              <w:left w:val="single" w:sz="4" w:space="0" w:color="auto"/>
              <w:bottom w:val="single" w:sz="4" w:space="0" w:color="auto"/>
              <w:right w:val="nil"/>
            </w:tcBorders>
            <w:shd w:val="clear" w:color="auto" w:fill="FFFFFF"/>
            <w:vAlign w:val="center"/>
            <w:hideMark/>
          </w:tcPr>
          <w:p w14:paraId="76C6F8A8" w14:textId="77777777" w:rsidR="00D967F0" w:rsidRDefault="00D967F0" w:rsidP="00D967F0">
            <w:pPr>
              <w:pStyle w:val="a5"/>
              <w:jc w:val="both"/>
              <w:rPr>
                <w:sz w:val="24"/>
                <w:szCs w:val="24"/>
              </w:rPr>
            </w:pPr>
            <w:r>
              <w:rPr>
                <w:sz w:val="24"/>
                <w:szCs w:val="24"/>
              </w:rPr>
              <w:t>1 квалификационный уровень</w:t>
            </w: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E38F2" w14:textId="77777777" w:rsidR="00D967F0" w:rsidRDefault="00D967F0" w:rsidP="00D967F0">
            <w:pPr>
              <w:pStyle w:val="a5"/>
              <w:ind w:firstLine="500"/>
              <w:rPr>
                <w:sz w:val="24"/>
                <w:szCs w:val="24"/>
              </w:rPr>
            </w:pPr>
            <w:r>
              <w:rPr>
                <w:sz w:val="24"/>
                <w:szCs w:val="24"/>
              </w:rPr>
              <w:t>8604</w:t>
            </w:r>
          </w:p>
        </w:tc>
      </w:tr>
    </w:tbl>
    <w:p w14:paraId="46285552" w14:textId="77777777" w:rsidR="001B1512" w:rsidRDefault="001B1512" w:rsidP="001B1512"/>
    <w:p w14:paraId="41ED53A0" w14:textId="7F7153A0" w:rsidR="00F54159" w:rsidRPr="00AB0C15" w:rsidRDefault="00F54159" w:rsidP="000C75EE">
      <w:pPr>
        <w:pStyle w:val="10"/>
        <w:spacing w:line="240" w:lineRule="auto"/>
        <w:ind w:firstLine="708"/>
        <w:rPr>
          <w:bCs/>
          <w:sz w:val="26"/>
          <w:szCs w:val="26"/>
        </w:rPr>
      </w:pPr>
      <w:r w:rsidRPr="00AB0C15">
        <w:rPr>
          <w:bCs/>
          <w:sz w:val="26"/>
          <w:szCs w:val="26"/>
        </w:rPr>
        <w:t>2.1.</w:t>
      </w:r>
      <w:r w:rsidR="00071D9C">
        <w:rPr>
          <w:bCs/>
          <w:sz w:val="26"/>
          <w:szCs w:val="26"/>
        </w:rPr>
        <w:t>6</w:t>
      </w:r>
      <w:r w:rsidRPr="00AB0C15">
        <w:rPr>
          <w:bCs/>
          <w:sz w:val="26"/>
          <w:szCs w:val="26"/>
        </w:rPr>
        <w:t>. Должностные оклады педагогических работников организаций образования, не вошедших в ПКГ, устанавливаются в следующих размерах:</w:t>
      </w:r>
    </w:p>
    <w:tbl>
      <w:tblPr>
        <w:tblpPr w:leftFromText="180" w:rightFromText="180" w:vertAnchor="text" w:horzAnchor="margin" w:tblpY="191"/>
        <w:tblW w:w="9780" w:type="dxa"/>
        <w:tblLayout w:type="fixed"/>
        <w:tblCellMar>
          <w:left w:w="10" w:type="dxa"/>
          <w:right w:w="10" w:type="dxa"/>
        </w:tblCellMar>
        <w:tblLook w:val="04A0" w:firstRow="1" w:lastRow="0" w:firstColumn="1" w:lastColumn="0" w:noHBand="0" w:noVBand="1"/>
      </w:tblPr>
      <w:tblGrid>
        <w:gridCol w:w="7083"/>
        <w:gridCol w:w="2697"/>
      </w:tblGrid>
      <w:tr w:rsidR="00F54159" w14:paraId="0DA5CCC8" w14:textId="77777777" w:rsidTr="00F54159">
        <w:trPr>
          <w:trHeight w:val="540"/>
        </w:trPr>
        <w:tc>
          <w:tcPr>
            <w:tcW w:w="7083" w:type="dxa"/>
            <w:tcBorders>
              <w:top w:val="single" w:sz="4" w:space="0" w:color="auto"/>
              <w:left w:val="single" w:sz="4" w:space="0" w:color="auto"/>
              <w:bottom w:val="single" w:sz="4" w:space="0" w:color="auto"/>
              <w:right w:val="nil"/>
            </w:tcBorders>
            <w:shd w:val="clear" w:color="auto" w:fill="FFFFFF"/>
            <w:vAlign w:val="center"/>
            <w:hideMark/>
          </w:tcPr>
          <w:p w14:paraId="1C8C6EF8" w14:textId="262A1BBB" w:rsidR="00F54159" w:rsidRDefault="00F54159" w:rsidP="00AA6AEC">
            <w:pPr>
              <w:pStyle w:val="a5"/>
              <w:jc w:val="both"/>
              <w:rPr>
                <w:sz w:val="24"/>
                <w:szCs w:val="24"/>
              </w:rPr>
            </w:pPr>
            <w:r>
              <w:rPr>
                <w:sz w:val="24"/>
                <w:szCs w:val="24"/>
              </w:rPr>
              <w:t>Наименование должности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9DB10" w14:textId="5C853811" w:rsidR="00F54159" w:rsidRDefault="00F54159" w:rsidP="00AA6AEC">
            <w:pPr>
              <w:pStyle w:val="a5"/>
              <w:ind w:firstLine="500"/>
              <w:jc w:val="both"/>
              <w:rPr>
                <w:sz w:val="24"/>
                <w:szCs w:val="24"/>
              </w:rPr>
            </w:pPr>
            <w:r>
              <w:rPr>
                <w:sz w:val="24"/>
                <w:szCs w:val="24"/>
              </w:rPr>
              <w:t>Должностной оклад</w:t>
            </w:r>
          </w:p>
        </w:tc>
      </w:tr>
      <w:tr w:rsidR="00F54159" w14:paraId="790DE7CA" w14:textId="77777777" w:rsidTr="00F54159">
        <w:trPr>
          <w:trHeight w:val="464"/>
        </w:trPr>
        <w:tc>
          <w:tcPr>
            <w:tcW w:w="7083" w:type="dxa"/>
            <w:tcBorders>
              <w:top w:val="single" w:sz="4" w:space="0" w:color="auto"/>
              <w:left w:val="single" w:sz="4" w:space="0" w:color="auto"/>
              <w:bottom w:val="single" w:sz="4" w:space="0" w:color="auto"/>
              <w:right w:val="nil"/>
            </w:tcBorders>
            <w:shd w:val="clear" w:color="auto" w:fill="FFFFFF"/>
            <w:vAlign w:val="center"/>
            <w:hideMark/>
          </w:tcPr>
          <w:p w14:paraId="2CADD193" w14:textId="3C9E8B6C" w:rsidR="00F54159" w:rsidRDefault="00F54159" w:rsidP="00AA6AEC">
            <w:pPr>
              <w:pStyle w:val="a5"/>
              <w:jc w:val="both"/>
              <w:rPr>
                <w:sz w:val="24"/>
                <w:szCs w:val="24"/>
              </w:rPr>
            </w:pPr>
            <w:r>
              <w:rPr>
                <w:sz w:val="24"/>
                <w:szCs w:val="24"/>
              </w:rPr>
              <w:t>Советник директора по воспитанию и взаимодействию с детскими общественными объединениями</w:t>
            </w:r>
          </w:p>
        </w:tc>
        <w:tc>
          <w:tcPr>
            <w:tcW w:w="26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DC1BB" w14:textId="1FD421AF" w:rsidR="00F54159" w:rsidRDefault="00F54159" w:rsidP="00AA6AEC">
            <w:pPr>
              <w:pStyle w:val="a5"/>
              <w:ind w:firstLine="500"/>
              <w:jc w:val="both"/>
              <w:rPr>
                <w:sz w:val="24"/>
                <w:szCs w:val="24"/>
              </w:rPr>
            </w:pPr>
            <w:r>
              <w:rPr>
                <w:sz w:val="24"/>
                <w:szCs w:val="24"/>
              </w:rPr>
              <w:t>9445</w:t>
            </w:r>
          </w:p>
        </w:tc>
      </w:tr>
    </w:tbl>
    <w:p w14:paraId="5633DF62" w14:textId="77777777" w:rsidR="00F54159" w:rsidRDefault="00F54159" w:rsidP="000C75EE">
      <w:pPr>
        <w:pStyle w:val="10"/>
        <w:spacing w:line="240" w:lineRule="auto"/>
        <w:ind w:firstLine="708"/>
        <w:rPr>
          <w:sz w:val="26"/>
          <w:szCs w:val="26"/>
        </w:rPr>
      </w:pPr>
    </w:p>
    <w:p w14:paraId="7CFEDD6D" w14:textId="13F2A443" w:rsidR="000C75EE" w:rsidRPr="000C75EE" w:rsidRDefault="000C75EE" w:rsidP="00133030">
      <w:pPr>
        <w:pStyle w:val="10"/>
        <w:spacing w:line="240" w:lineRule="auto"/>
        <w:ind w:firstLine="708"/>
        <w:rPr>
          <w:sz w:val="26"/>
          <w:szCs w:val="26"/>
        </w:rPr>
      </w:pPr>
      <w:r w:rsidRPr="000C75EE">
        <w:rPr>
          <w:sz w:val="26"/>
          <w:szCs w:val="26"/>
        </w:rPr>
        <w:t xml:space="preserve">2.2. Должностной оклад заместителей руководителя структурных подразделений устанавливается на 10 - 20 % ниже должностных окладов соответствующих руководителей. </w:t>
      </w:r>
    </w:p>
    <w:p w14:paraId="5881A10C" w14:textId="77777777" w:rsidR="000C75EE" w:rsidRPr="000C75EE" w:rsidRDefault="000C75EE" w:rsidP="00133030">
      <w:pPr>
        <w:autoSpaceDE w:val="0"/>
        <w:autoSpaceDN w:val="0"/>
        <w:adjustRightInd w:val="0"/>
        <w:spacing w:line="240" w:lineRule="auto"/>
        <w:ind w:firstLine="708"/>
        <w:rPr>
          <w:sz w:val="26"/>
          <w:szCs w:val="26"/>
        </w:rPr>
      </w:pPr>
      <w:r w:rsidRPr="000C75EE">
        <w:rPr>
          <w:sz w:val="26"/>
          <w:szCs w:val="26"/>
        </w:rPr>
        <w:t>2.3. В зависимости от условий труда работникам устанавливаются компенсационные выплаты. Порядок и условия установления компенсационных выплат предусмотрены в разделе 6 настоящего Положения.</w:t>
      </w:r>
    </w:p>
    <w:p w14:paraId="000C2C58" w14:textId="64D2A019" w:rsidR="000C75EE" w:rsidRPr="000C75EE" w:rsidRDefault="000C75EE" w:rsidP="00133030">
      <w:pPr>
        <w:autoSpaceDE w:val="0"/>
        <w:autoSpaceDN w:val="0"/>
        <w:adjustRightInd w:val="0"/>
        <w:spacing w:line="240" w:lineRule="auto"/>
        <w:rPr>
          <w:sz w:val="26"/>
          <w:szCs w:val="26"/>
        </w:rPr>
      </w:pPr>
      <w:r w:rsidRPr="000C75EE">
        <w:rPr>
          <w:sz w:val="26"/>
          <w:szCs w:val="26"/>
        </w:rPr>
        <w:t>2.4.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стимулирующие выплаты. Порядок и условия установления стимулирующих выплат  предусмотрены в разделе 7 настоящего Положения.</w:t>
      </w:r>
    </w:p>
    <w:p w14:paraId="5C722881" w14:textId="77777777" w:rsidR="000C75EE" w:rsidRDefault="000C75EE" w:rsidP="00D967F0">
      <w:pPr>
        <w:pStyle w:val="1"/>
        <w:spacing w:after="0" w:line="256" w:lineRule="auto"/>
        <w:jc w:val="both"/>
        <w:rPr>
          <w:sz w:val="24"/>
          <w:szCs w:val="24"/>
        </w:rPr>
      </w:pPr>
    </w:p>
    <w:p w14:paraId="3C0090BD" w14:textId="5E53F53A" w:rsidR="00B119EB" w:rsidRPr="00B119EB" w:rsidRDefault="00B119EB" w:rsidP="00B119EB">
      <w:pPr>
        <w:pStyle w:val="ab"/>
        <w:spacing w:line="240" w:lineRule="auto"/>
        <w:ind w:firstLine="0"/>
        <w:rPr>
          <w:sz w:val="26"/>
          <w:szCs w:val="26"/>
        </w:rPr>
      </w:pPr>
      <w:r w:rsidRPr="00B119EB">
        <w:rPr>
          <w:sz w:val="26"/>
          <w:szCs w:val="26"/>
        </w:rPr>
        <w:t>3</w:t>
      </w:r>
      <w:r w:rsidRPr="00B119EB">
        <w:rPr>
          <w:b/>
          <w:sz w:val="26"/>
          <w:szCs w:val="26"/>
        </w:rPr>
        <w:t>. Порядок и условия оплаты труда работников</w:t>
      </w:r>
      <w:r w:rsidR="00476E3A" w:rsidRPr="00836CE5">
        <w:rPr>
          <w:b/>
          <w:sz w:val="26"/>
          <w:szCs w:val="26"/>
        </w:rPr>
        <w:t>,</w:t>
      </w:r>
      <w:r w:rsidRPr="00B119EB">
        <w:rPr>
          <w:b/>
          <w:sz w:val="26"/>
          <w:szCs w:val="26"/>
        </w:rPr>
        <w:t xml:space="preserve"> занимающих общеотраслевые должности служащих</w:t>
      </w:r>
    </w:p>
    <w:p w14:paraId="5E339C45" w14:textId="77777777" w:rsidR="000C75EE" w:rsidRDefault="000C75EE" w:rsidP="00D967F0">
      <w:pPr>
        <w:pStyle w:val="1"/>
        <w:spacing w:after="0" w:line="256" w:lineRule="auto"/>
        <w:jc w:val="both"/>
        <w:rPr>
          <w:sz w:val="24"/>
          <w:szCs w:val="24"/>
        </w:rPr>
      </w:pPr>
    </w:p>
    <w:p w14:paraId="65D20443" w14:textId="3C3EFA38" w:rsidR="001B1512" w:rsidRDefault="00286DC2" w:rsidP="00D967F0">
      <w:pPr>
        <w:pStyle w:val="1"/>
        <w:spacing w:after="0" w:line="256" w:lineRule="auto"/>
        <w:jc w:val="both"/>
        <w:rPr>
          <w:sz w:val="24"/>
          <w:szCs w:val="24"/>
        </w:rPr>
      </w:pPr>
      <w:r>
        <w:rPr>
          <w:sz w:val="24"/>
          <w:szCs w:val="24"/>
        </w:rPr>
        <w:t xml:space="preserve">3.1. Должностные оклады работников устанавливаются на основе отнесения занимаемых ими общеотраслевых должностей служащих к квалификационным уровням ПКГ, утвержденным приказом Министерства здравоохранения и социального развития Российской Федерации от 29.05.2008 № 247н «Об утверждении профессиональных </w:t>
      </w:r>
      <w:r>
        <w:rPr>
          <w:sz w:val="24"/>
          <w:szCs w:val="24"/>
        </w:rPr>
        <w:lastRenderedPageBreak/>
        <w:t>квалификационных групп общеотраслевых должностей руководителей, специалистов и служащих»</w:t>
      </w:r>
    </w:p>
    <w:p w14:paraId="2AB85B36" w14:textId="7D8FE9C0" w:rsidR="00146A31" w:rsidRDefault="00146A31" w:rsidP="00D967F0">
      <w:pPr>
        <w:pStyle w:val="1"/>
        <w:spacing w:after="0" w:line="256" w:lineRule="auto"/>
        <w:jc w:val="both"/>
        <w:rPr>
          <w:sz w:val="24"/>
          <w:szCs w:val="24"/>
        </w:rPr>
      </w:pPr>
    </w:p>
    <w:tbl>
      <w:tblPr>
        <w:tblpPr w:leftFromText="180" w:rightFromText="180" w:vertAnchor="text" w:horzAnchor="margin" w:tblpY="3"/>
        <w:tblOverlap w:val="never"/>
        <w:tblW w:w="9645" w:type="dxa"/>
        <w:tblLayout w:type="fixed"/>
        <w:tblCellMar>
          <w:left w:w="10" w:type="dxa"/>
          <w:right w:w="10" w:type="dxa"/>
        </w:tblCellMar>
        <w:tblLook w:val="04A0" w:firstRow="1" w:lastRow="0" w:firstColumn="1" w:lastColumn="0" w:noHBand="0" w:noVBand="1"/>
      </w:tblPr>
      <w:tblGrid>
        <w:gridCol w:w="7505"/>
        <w:gridCol w:w="2140"/>
      </w:tblGrid>
      <w:tr w:rsidR="00146A31" w14:paraId="101C0AB2" w14:textId="77777777" w:rsidTr="00AA6AEC">
        <w:trPr>
          <w:trHeight w:hRule="exact" w:val="859"/>
        </w:trPr>
        <w:tc>
          <w:tcPr>
            <w:tcW w:w="7505" w:type="dxa"/>
            <w:tcBorders>
              <w:top w:val="single" w:sz="4" w:space="0" w:color="auto"/>
              <w:left w:val="single" w:sz="4" w:space="0" w:color="auto"/>
              <w:bottom w:val="nil"/>
              <w:right w:val="nil"/>
            </w:tcBorders>
            <w:shd w:val="clear" w:color="auto" w:fill="FFFFFF"/>
            <w:vAlign w:val="bottom"/>
            <w:hideMark/>
          </w:tcPr>
          <w:p w14:paraId="7D818245" w14:textId="77777777" w:rsidR="00146A31" w:rsidRDefault="00146A31" w:rsidP="00AA6AEC">
            <w:pPr>
              <w:pStyle w:val="a5"/>
              <w:spacing w:line="252" w:lineRule="auto"/>
              <w:jc w:val="center"/>
              <w:rPr>
                <w:sz w:val="24"/>
                <w:szCs w:val="24"/>
              </w:rPr>
            </w:pPr>
            <w:r>
              <w:rPr>
                <w:sz w:val="24"/>
                <w:szCs w:val="24"/>
              </w:rPr>
              <w:t>Профессиональные квалификационные группы и квалификационные уровни</w:t>
            </w:r>
          </w:p>
        </w:tc>
        <w:tc>
          <w:tcPr>
            <w:tcW w:w="2140" w:type="dxa"/>
            <w:tcBorders>
              <w:top w:val="single" w:sz="4" w:space="0" w:color="auto"/>
              <w:left w:val="single" w:sz="4" w:space="0" w:color="auto"/>
              <w:bottom w:val="nil"/>
              <w:right w:val="single" w:sz="4" w:space="0" w:color="auto"/>
            </w:tcBorders>
            <w:shd w:val="clear" w:color="auto" w:fill="FFFFFF"/>
            <w:vAlign w:val="bottom"/>
            <w:hideMark/>
          </w:tcPr>
          <w:p w14:paraId="6C6F97B6" w14:textId="77777777" w:rsidR="00146A31" w:rsidRDefault="00146A31" w:rsidP="00AA6AEC">
            <w:pPr>
              <w:pStyle w:val="a5"/>
              <w:spacing w:line="252" w:lineRule="auto"/>
              <w:jc w:val="center"/>
              <w:rPr>
                <w:sz w:val="24"/>
                <w:szCs w:val="24"/>
              </w:rPr>
            </w:pPr>
            <w:r>
              <w:rPr>
                <w:sz w:val="24"/>
                <w:szCs w:val="24"/>
              </w:rPr>
              <w:t>Должностной оклад, руб.</w:t>
            </w:r>
          </w:p>
        </w:tc>
      </w:tr>
      <w:tr w:rsidR="00146A31" w14:paraId="1FA43526" w14:textId="77777777" w:rsidTr="00AA6AEC">
        <w:trPr>
          <w:trHeight w:val="501"/>
        </w:trPr>
        <w:tc>
          <w:tcPr>
            <w:tcW w:w="9645" w:type="dxa"/>
            <w:gridSpan w:val="2"/>
            <w:tcBorders>
              <w:top w:val="single" w:sz="4" w:space="0" w:color="auto"/>
              <w:left w:val="single" w:sz="4" w:space="0" w:color="auto"/>
              <w:bottom w:val="nil"/>
              <w:right w:val="single" w:sz="4" w:space="0" w:color="auto"/>
            </w:tcBorders>
            <w:shd w:val="clear" w:color="auto" w:fill="FFFFFF"/>
            <w:vAlign w:val="bottom"/>
            <w:hideMark/>
          </w:tcPr>
          <w:p w14:paraId="1ED2FF98" w14:textId="77777777" w:rsidR="00146A31" w:rsidRDefault="00146A31" w:rsidP="00AA6AEC">
            <w:pPr>
              <w:pStyle w:val="a5"/>
              <w:jc w:val="center"/>
            </w:pPr>
            <w:r>
              <w:t>«Общеотраслевые должности служащих первого уровня»</w:t>
            </w:r>
          </w:p>
        </w:tc>
      </w:tr>
      <w:tr w:rsidR="00146A31" w14:paraId="4D81BF69" w14:textId="77777777" w:rsidTr="00AA6AEC">
        <w:trPr>
          <w:trHeight w:val="482"/>
        </w:trPr>
        <w:tc>
          <w:tcPr>
            <w:tcW w:w="9645" w:type="dxa"/>
            <w:gridSpan w:val="2"/>
            <w:tcBorders>
              <w:top w:val="single" w:sz="4" w:space="0" w:color="auto"/>
              <w:left w:val="single" w:sz="4" w:space="0" w:color="auto"/>
              <w:bottom w:val="nil"/>
              <w:right w:val="single" w:sz="4" w:space="0" w:color="auto"/>
            </w:tcBorders>
            <w:shd w:val="clear" w:color="auto" w:fill="FFFFFF"/>
            <w:vAlign w:val="bottom"/>
            <w:hideMark/>
          </w:tcPr>
          <w:p w14:paraId="7997BEDB" w14:textId="77777777" w:rsidR="00146A31" w:rsidRDefault="00146A31" w:rsidP="00AA6AEC">
            <w:pPr>
              <w:pStyle w:val="a5"/>
              <w:jc w:val="center"/>
            </w:pPr>
            <w:r>
              <w:t>1 квалификационный уровень</w:t>
            </w:r>
          </w:p>
        </w:tc>
      </w:tr>
      <w:tr w:rsidR="00146A31" w14:paraId="70AACC4A" w14:textId="77777777" w:rsidTr="00AA6AEC">
        <w:trPr>
          <w:trHeight w:hRule="exact" w:val="472"/>
        </w:trPr>
        <w:tc>
          <w:tcPr>
            <w:tcW w:w="7505" w:type="dxa"/>
            <w:tcBorders>
              <w:top w:val="single" w:sz="4" w:space="0" w:color="auto"/>
              <w:left w:val="single" w:sz="4" w:space="0" w:color="auto"/>
              <w:bottom w:val="nil"/>
              <w:right w:val="nil"/>
            </w:tcBorders>
            <w:shd w:val="clear" w:color="auto" w:fill="FFFFFF"/>
            <w:hideMark/>
          </w:tcPr>
          <w:p w14:paraId="0598EFB2" w14:textId="77777777" w:rsidR="00146A31" w:rsidRDefault="00146A31" w:rsidP="00AA6AEC">
            <w:pPr>
              <w:pStyle w:val="a5"/>
              <w:ind w:firstLine="140"/>
            </w:pPr>
            <w:r>
              <w:t>Делопроизводитель, кассир, секретарь, секретарь-машинистка</w:t>
            </w:r>
          </w:p>
        </w:tc>
        <w:tc>
          <w:tcPr>
            <w:tcW w:w="2140" w:type="dxa"/>
            <w:tcBorders>
              <w:top w:val="single" w:sz="4" w:space="0" w:color="auto"/>
              <w:left w:val="single" w:sz="4" w:space="0" w:color="auto"/>
              <w:bottom w:val="nil"/>
              <w:right w:val="single" w:sz="4" w:space="0" w:color="auto"/>
            </w:tcBorders>
            <w:shd w:val="clear" w:color="auto" w:fill="FFFFFF"/>
            <w:hideMark/>
          </w:tcPr>
          <w:p w14:paraId="57303D41" w14:textId="77777777" w:rsidR="00146A31" w:rsidRDefault="00146A31" w:rsidP="00AA6AEC">
            <w:pPr>
              <w:pStyle w:val="a5"/>
              <w:ind w:firstLine="620"/>
              <w:jc w:val="both"/>
            </w:pPr>
            <w:r>
              <w:t>4723</w:t>
            </w:r>
          </w:p>
        </w:tc>
      </w:tr>
      <w:tr w:rsidR="00146A31" w14:paraId="45FCA6AD" w14:textId="77777777" w:rsidTr="00AA6AEC">
        <w:trPr>
          <w:trHeight w:val="434"/>
        </w:trPr>
        <w:tc>
          <w:tcPr>
            <w:tcW w:w="9645" w:type="dxa"/>
            <w:gridSpan w:val="2"/>
            <w:tcBorders>
              <w:top w:val="single" w:sz="4" w:space="0" w:color="auto"/>
              <w:left w:val="single" w:sz="4" w:space="0" w:color="auto"/>
              <w:bottom w:val="nil"/>
              <w:right w:val="single" w:sz="4" w:space="0" w:color="auto"/>
            </w:tcBorders>
            <w:shd w:val="clear" w:color="auto" w:fill="FFFFFF"/>
            <w:vAlign w:val="bottom"/>
            <w:hideMark/>
          </w:tcPr>
          <w:p w14:paraId="636C1F61" w14:textId="77777777" w:rsidR="00146A31" w:rsidRDefault="00146A31" w:rsidP="00AA6AEC">
            <w:pPr>
              <w:pStyle w:val="a5"/>
              <w:jc w:val="center"/>
            </w:pPr>
            <w:r>
              <w:t>«Общеотраслевые должности служащих второго уровня»</w:t>
            </w:r>
          </w:p>
        </w:tc>
      </w:tr>
      <w:tr w:rsidR="00146A31" w14:paraId="0EEF05B5" w14:textId="77777777" w:rsidTr="00AA6AEC">
        <w:trPr>
          <w:trHeight w:val="425"/>
        </w:trPr>
        <w:tc>
          <w:tcPr>
            <w:tcW w:w="9645" w:type="dxa"/>
            <w:gridSpan w:val="2"/>
            <w:tcBorders>
              <w:top w:val="single" w:sz="4" w:space="0" w:color="auto"/>
              <w:left w:val="single" w:sz="4" w:space="0" w:color="auto"/>
              <w:bottom w:val="nil"/>
              <w:right w:val="single" w:sz="4" w:space="0" w:color="auto"/>
            </w:tcBorders>
            <w:shd w:val="clear" w:color="auto" w:fill="FFFFFF"/>
            <w:vAlign w:val="bottom"/>
            <w:hideMark/>
          </w:tcPr>
          <w:p w14:paraId="08931DE8" w14:textId="77777777" w:rsidR="00146A31" w:rsidRDefault="00146A31" w:rsidP="00AA6AEC">
            <w:pPr>
              <w:pStyle w:val="a5"/>
              <w:jc w:val="center"/>
            </w:pPr>
            <w:r>
              <w:t>1 квалификационный уровень</w:t>
            </w:r>
          </w:p>
        </w:tc>
      </w:tr>
      <w:tr w:rsidR="00146A31" w14:paraId="6B027CC6" w14:textId="77777777" w:rsidTr="00AA6AEC">
        <w:trPr>
          <w:trHeight w:hRule="exact" w:val="528"/>
        </w:trPr>
        <w:tc>
          <w:tcPr>
            <w:tcW w:w="7505" w:type="dxa"/>
            <w:tcBorders>
              <w:top w:val="single" w:sz="4" w:space="0" w:color="auto"/>
              <w:left w:val="single" w:sz="4" w:space="0" w:color="auto"/>
              <w:bottom w:val="nil"/>
              <w:right w:val="nil"/>
            </w:tcBorders>
            <w:shd w:val="clear" w:color="auto" w:fill="FFFFFF"/>
            <w:vAlign w:val="bottom"/>
            <w:hideMark/>
          </w:tcPr>
          <w:p w14:paraId="02BA9B9E" w14:textId="77777777" w:rsidR="00146A31" w:rsidRDefault="00146A31" w:rsidP="00AA6AEC">
            <w:pPr>
              <w:pStyle w:val="a5"/>
            </w:pPr>
            <w:r>
              <w:t>Инспектор по кадрам, лаборант</w:t>
            </w:r>
          </w:p>
        </w:tc>
        <w:tc>
          <w:tcPr>
            <w:tcW w:w="2140" w:type="dxa"/>
            <w:tcBorders>
              <w:top w:val="single" w:sz="4" w:space="0" w:color="auto"/>
              <w:left w:val="single" w:sz="4" w:space="0" w:color="auto"/>
              <w:bottom w:val="nil"/>
              <w:right w:val="single" w:sz="4" w:space="0" w:color="auto"/>
            </w:tcBorders>
            <w:shd w:val="clear" w:color="auto" w:fill="FFFFFF"/>
            <w:vAlign w:val="bottom"/>
            <w:hideMark/>
          </w:tcPr>
          <w:p w14:paraId="4BF0ABFA" w14:textId="77777777" w:rsidR="00146A31" w:rsidRDefault="00146A31" w:rsidP="00AA6AEC">
            <w:pPr>
              <w:pStyle w:val="a5"/>
              <w:ind w:firstLine="620"/>
              <w:jc w:val="both"/>
            </w:pPr>
            <w:r>
              <w:t>6960</w:t>
            </w:r>
          </w:p>
        </w:tc>
      </w:tr>
      <w:tr w:rsidR="00146A31" w14:paraId="28D9D8BB" w14:textId="77777777" w:rsidTr="00AA6AEC">
        <w:trPr>
          <w:trHeight w:val="312"/>
        </w:trPr>
        <w:tc>
          <w:tcPr>
            <w:tcW w:w="9645" w:type="dxa"/>
            <w:gridSpan w:val="2"/>
            <w:tcBorders>
              <w:top w:val="single" w:sz="4" w:space="0" w:color="auto"/>
              <w:left w:val="single" w:sz="4" w:space="0" w:color="auto"/>
              <w:bottom w:val="nil"/>
              <w:right w:val="single" w:sz="4" w:space="0" w:color="auto"/>
            </w:tcBorders>
            <w:shd w:val="clear" w:color="auto" w:fill="FFFFFF"/>
            <w:vAlign w:val="bottom"/>
            <w:hideMark/>
          </w:tcPr>
          <w:p w14:paraId="59799870" w14:textId="77777777" w:rsidR="00146A31" w:rsidRDefault="00146A31" w:rsidP="00AA6AEC">
            <w:pPr>
              <w:pStyle w:val="a5"/>
              <w:jc w:val="center"/>
            </w:pPr>
            <w:r>
              <w:t>2 квалификационный уровень</w:t>
            </w:r>
          </w:p>
        </w:tc>
      </w:tr>
      <w:tr w:rsidR="00146A31" w14:paraId="7745735E" w14:textId="77777777" w:rsidTr="00AA6AEC">
        <w:trPr>
          <w:trHeight w:hRule="exact" w:val="480"/>
        </w:trPr>
        <w:tc>
          <w:tcPr>
            <w:tcW w:w="7505" w:type="dxa"/>
            <w:tcBorders>
              <w:top w:val="single" w:sz="4" w:space="0" w:color="auto"/>
              <w:left w:val="single" w:sz="4" w:space="0" w:color="auto"/>
              <w:bottom w:val="nil"/>
              <w:right w:val="nil"/>
            </w:tcBorders>
            <w:shd w:val="clear" w:color="auto" w:fill="FFFFFF"/>
            <w:vAlign w:val="bottom"/>
            <w:hideMark/>
          </w:tcPr>
          <w:p w14:paraId="485C41D2" w14:textId="77777777" w:rsidR="00146A31" w:rsidRDefault="00146A31" w:rsidP="00AA6AEC">
            <w:pPr>
              <w:pStyle w:val="a5"/>
            </w:pPr>
            <w:r>
              <w:t>Заведующие: канцелярией, складом, хозяйством</w:t>
            </w:r>
          </w:p>
        </w:tc>
        <w:tc>
          <w:tcPr>
            <w:tcW w:w="2140" w:type="dxa"/>
            <w:tcBorders>
              <w:top w:val="single" w:sz="4" w:space="0" w:color="auto"/>
              <w:left w:val="single" w:sz="4" w:space="0" w:color="auto"/>
              <w:bottom w:val="nil"/>
              <w:right w:val="single" w:sz="4" w:space="0" w:color="auto"/>
            </w:tcBorders>
            <w:shd w:val="clear" w:color="auto" w:fill="FFFFFF"/>
            <w:vAlign w:val="bottom"/>
            <w:hideMark/>
          </w:tcPr>
          <w:p w14:paraId="1655DE7F" w14:textId="77777777" w:rsidR="00146A31" w:rsidRDefault="00146A31" w:rsidP="00AA6AEC">
            <w:pPr>
              <w:pStyle w:val="a5"/>
              <w:ind w:firstLine="620"/>
              <w:jc w:val="both"/>
            </w:pPr>
            <w:r>
              <w:t>7099</w:t>
            </w:r>
          </w:p>
        </w:tc>
      </w:tr>
      <w:tr w:rsidR="00146A31" w14:paraId="30B2224F" w14:textId="77777777" w:rsidTr="00AA6AEC">
        <w:trPr>
          <w:trHeight w:val="470"/>
        </w:trPr>
        <w:tc>
          <w:tcPr>
            <w:tcW w:w="9645"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E67D70F" w14:textId="77777777" w:rsidR="00146A31" w:rsidRDefault="00146A31" w:rsidP="00AA6AEC">
            <w:pPr>
              <w:pStyle w:val="a5"/>
              <w:jc w:val="center"/>
            </w:pPr>
            <w:r>
              <w:t>3 квалификационный уровень</w:t>
            </w:r>
          </w:p>
        </w:tc>
      </w:tr>
      <w:tr w:rsidR="00146A31" w14:paraId="7BF4E061" w14:textId="77777777" w:rsidTr="00AA6AEC">
        <w:trPr>
          <w:trHeight w:hRule="exact" w:val="574"/>
        </w:trPr>
        <w:tc>
          <w:tcPr>
            <w:tcW w:w="7505" w:type="dxa"/>
            <w:tcBorders>
              <w:top w:val="single" w:sz="4" w:space="0" w:color="auto"/>
              <w:left w:val="single" w:sz="4" w:space="0" w:color="auto"/>
              <w:bottom w:val="single" w:sz="4" w:space="0" w:color="auto"/>
              <w:right w:val="nil"/>
            </w:tcBorders>
            <w:shd w:val="clear" w:color="auto" w:fill="FFFFFF"/>
            <w:hideMark/>
          </w:tcPr>
          <w:p w14:paraId="3CDAEB98" w14:textId="77777777" w:rsidR="00146A31" w:rsidRDefault="00146A31" w:rsidP="00AA6AEC">
            <w:pPr>
              <w:pStyle w:val="a5"/>
            </w:pPr>
            <w:r>
              <w:t>Заведующий столовой</w:t>
            </w:r>
          </w:p>
        </w:tc>
        <w:tc>
          <w:tcPr>
            <w:tcW w:w="2140" w:type="dxa"/>
            <w:tcBorders>
              <w:top w:val="single" w:sz="4" w:space="0" w:color="auto"/>
              <w:left w:val="single" w:sz="4" w:space="0" w:color="auto"/>
              <w:bottom w:val="single" w:sz="4" w:space="0" w:color="auto"/>
              <w:right w:val="single" w:sz="4" w:space="0" w:color="auto"/>
            </w:tcBorders>
            <w:shd w:val="clear" w:color="auto" w:fill="FFFFFF"/>
            <w:hideMark/>
          </w:tcPr>
          <w:p w14:paraId="358CF738" w14:textId="77777777" w:rsidR="00146A31" w:rsidRDefault="00146A31" w:rsidP="00AA6AEC">
            <w:pPr>
              <w:pStyle w:val="a5"/>
              <w:ind w:firstLine="620"/>
              <w:jc w:val="both"/>
            </w:pPr>
            <w:r>
              <w:t>7243</w:t>
            </w:r>
          </w:p>
        </w:tc>
      </w:tr>
    </w:tbl>
    <w:p w14:paraId="3E8E8B44" w14:textId="77777777" w:rsidR="00146A31" w:rsidRDefault="00146A31" w:rsidP="00D967F0">
      <w:pPr>
        <w:pStyle w:val="1"/>
        <w:spacing w:after="0" w:line="256" w:lineRule="auto"/>
        <w:jc w:val="both"/>
      </w:pPr>
    </w:p>
    <w:tbl>
      <w:tblPr>
        <w:tblpPr w:leftFromText="180" w:rightFromText="180" w:vertAnchor="text" w:horzAnchor="margin" w:tblpY="269"/>
        <w:tblOverlap w:val="never"/>
        <w:tblW w:w="9634" w:type="dxa"/>
        <w:tblLayout w:type="fixed"/>
        <w:tblCellMar>
          <w:left w:w="10" w:type="dxa"/>
          <w:right w:w="10" w:type="dxa"/>
        </w:tblCellMar>
        <w:tblLook w:val="04A0" w:firstRow="1" w:lastRow="0" w:firstColumn="1" w:lastColumn="0" w:noHBand="0" w:noVBand="1"/>
      </w:tblPr>
      <w:tblGrid>
        <w:gridCol w:w="8347"/>
        <w:gridCol w:w="1287"/>
      </w:tblGrid>
      <w:tr w:rsidR="00B119EB" w14:paraId="71B02679" w14:textId="77777777" w:rsidTr="00B119EB">
        <w:trPr>
          <w:trHeight w:val="307"/>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90F7960" w14:textId="77777777" w:rsidR="00B119EB" w:rsidRDefault="00B119EB" w:rsidP="00B119EB">
            <w:pPr>
              <w:pStyle w:val="a5"/>
              <w:jc w:val="center"/>
              <w:rPr>
                <w:sz w:val="24"/>
                <w:szCs w:val="24"/>
              </w:rPr>
            </w:pPr>
            <w:r>
              <w:rPr>
                <w:sz w:val="24"/>
                <w:szCs w:val="24"/>
              </w:rPr>
              <w:t>«Общеотраслевые должности служащих третьего уровня»</w:t>
            </w:r>
          </w:p>
        </w:tc>
      </w:tr>
      <w:tr w:rsidR="00B119EB" w14:paraId="3B26A4F5" w14:textId="77777777" w:rsidTr="00B119EB">
        <w:trPr>
          <w:trHeight w:val="302"/>
        </w:trPr>
        <w:tc>
          <w:tcPr>
            <w:tcW w:w="9634" w:type="dxa"/>
            <w:gridSpan w:val="2"/>
            <w:tcBorders>
              <w:top w:val="single" w:sz="4" w:space="0" w:color="auto"/>
              <w:left w:val="single" w:sz="4" w:space="0" w:color="auto"/>
              <w:bottom w:val="nil"/>
              <w:right w:val="single" w:sz="4" w:space="0" w:color="auto"/>
            </w:tcBorders>
            <w:shd w:val="clear" w:color="auto" w:fill="FFFFFF"/>
            <w:vAlign w:val="bottom"/>
            <w:hideMark/>
          </w:tcPr>
          <w:p w14:paraId="0DC0DE8E" w14:textId="77777777" w:rsidR="00B119EB" w:rsidRDefault="00B119EB" w:rsidP="00B119EB">
            <w:pPr>
              <w:pStyle w:val="a5"/>
              <w:jc w:val="center"/>
              <w:rPr>
                <w:sz w:val="24"/>
                <w:szCs w:val="24"/>
              </w:rPr>
            </w:pPr>
            <w:r>
              <w:rPr>
                <w:sz w:val="24"/>
                <w:szCs w:val="24"/>
              </w:rPr>
              <w:t>1 квалификационный уровень</w:t>
            </w:r>
          </w:p>
        </w:tc>
      </w:tr>
      <w:tr w:rsidR="00B119EB" w14:paraId="57732B75" w14:textId="77777777" w:rsidTr="005663E0">
        <w:trPr>
          <w:trHeight w:hRule="exact" w:val="651"/>
        </w:trPr>
        <w:tc>
          <w:tcPr>
            <w:tcW w:w="8347" w:type="dxa"/>
            <w:tcBorders>
              <w:top w:val="single" w:sz="4" w:space="0" w:color="auto"/>
              <w:left w:val="single" w:sz="4" w:space="0" w:color="auto"/>
              <w:bottom w:val="nil"/>
              <w:right w:val="nil"/>
            </w:tcBorders>
            <w:shd w:val="clear" w:color="auto" w:fill="FFFFFF"/>
            <w:vAlign w:val="bottom"/>
            <w:hideMark/>
          </w:tcPr>
          <w:p w14:paraId="54932DC2" w14:textId="748FB5AF" w:rsidR="00B119EB" w:rsidRDefault="00B119EB" w:rsidP="00B119EB">
            <w:pPr>
              <w:pStyle w:val="a5"/>
              <w:rPr>
                <w:sz w:val="24"/>
                <w:szCs w:val="24"/>
              </w:rPr>
            </w:pPr>
            <w:r>
              <w:rPr>
                <w:sz w:val="24"/>
                <w:szCs w:val="24"/>
              </w:rPr>
              <w:t>Без категории: инженер всех специальностей, экономист, бухгалтер</w:t>
            </w:r>
            <w:r w:rsidR="005663E0" w:rsidRPr="002D4D2B">
              <w:rPr>
                <w:sz w:val="24"/>
                <w:szCs w:val="24"/>
              </w:rPr>
              <w:t>, специалист по кадрам</w:t>
            </w:r>
          </w:p>
        </w:tc>
        <w:tc>
          <w:tcPr>
            <w:tcW w:w="1287" w:type="dxa"/>
            <w:tcBorders>
              <w:top w:val="single" w:sz="4" w:space="0" w:color="auto"/>
              <w:left w:val="single" w:sz="4" w:space="0" w:color="auto"/>
              <w:bottom w:val="nil"/>
              <w:right w:val="single" w:sz="4" w:space="0" w:color="auto"/>
            </w:tcBorders>
            <w:shd w:val="clear" w:color="auto" w:fill="FFFFFF"/>
            <w:vAlign w:val="bottom"/>
            <w:hideMark/>
          </w:tcPr>
          <w:p w14:paraId="2D4F54C1" w14:textId="77777777" w:rsidR="00B119EB" w:rsidRDefault="00B119EB" w:rsidP="00B119EB">
            <w:pPr>
              <w:pStyle w:val="a5"/>
              <w:ind w:firstLine="620"/>
              <w:jc w:val="both"/>
              <w:rPr>
                <w:sz w:val="24"/>
                <w:szCs w:val="24"/>
              </w:rPr>
            </w:pPr>
            <w:r>
              <w:rPr>
                <w:sz w:val="24"/>
                <w:szCs w:val="24"/>
              </w:rPr>
              <w:t>7766</w:t>
            </w:r>
          </w:p>
        </w:tc>
      </w:tr>
      <w:tr w:rsidR="00B119EB" w14:paraId="3C0C67F4" w14:textId="77777777" w:rsidTr="00B119EB">
        <w:trPr>
          <w:trHeight w:val="312"/>
        </w:trPr>
        <w:tc>
          <w:tcPr>
            <w:tcW w:w="9634" w:type="dxa"/>
            <w:gridSpan w:val="2"/>
            <w:tcBorders>
              <w:top w:val="single" w:sz="4" w:space="0" w:color="auto"/>
              <w:left w:val="single" w:sz="4" w:space="0" w:color="auto"/>
              <w:bottom w:val="nil"/>
              <w:right w:val="single" w:sz="4" w:space="0" w:color="auto"/>
            </w:tcBorders>
            <w:shd w:val="clear" w:color="auto" w:fill="FFFFFF"/>
            <w:vAlign w:val="bottom"/>
            <w:hideMark/>
          </w:tcPr>
          <w:p w14:paraId="7856FBF2" w14:textId="77777777" w:rsidR="00B119EB" w:rsidRDefault="00B119EB" w:rsidP="00B119EB">
            <w:pPr>
              <w:pStyle w:val="a5"/>
              <w:jc w:val="center"/>
              <w:rPr>
                <w:sz w:val="24"/>
                <w:szCs w:val="24"/>
              </w:rPr>
            </w:pPr>
            <w:r>
              <w:rPr>
                <w:sz w:val="24"/>
                <w:szCs w:val="24"/>
              </w:rPr>
              <w:t>2 квалификационный уровень</w:t>
            </w:r>
          </w:p>
        </w:tc>
      </w:tr>
      <w:tr w:rsidR="00B119EB" w14:paraId="773710C1" w14:textId="77777777" w:rsidTr="00B119EB">
        <w:trPr>
          <w:trHeight w:hRule="exact" w:val="312"/>
        </w:trPr>
        <w:tc>
          <w:tcPr>
            <w:tcW w:w="8347" w:type="dxa"/>
            <w:tcBorders>
              <w:top w:val="single" w:sz="4" w:space="0" w:color="auto"/>
              <w:left w:val="single" w:sz="4" w:space="0" w:color="auto"/>
              <w:bottom w:val="nil"/>
              <w:right w:val="nil"/>
            </w:tcBorders>
            <w:shd w:val="clear" w:color="auto" w:fill="FFFFFF"/>
            <w:vAlign w:val="bottom"/>
            <w:hideMark/>
          </w:tcPr>
          <w:p w14:paraId="42FCCAFD" w14:textId="77777777" w:rsidR="00B119EB" w:rsidRDefault="00B119EB" w:rsidP="00B119EB">
            <w:pPr>
              <w:pStyle w:val="a5"/>
              <w:rPr>
                <w:sz w:val="24"/>
                <w:szCs w:val="24"/>
              </w:rPr>
            </w:pPr>
            <w:r>
              <w:rPr>
                <w:sz w:val="24"/>
                <w:szCs w:val="24"/>
              </w:rPr>
              <w:t>II категория: инженер всех специальностей, экономист, бухгалтер</w:t>
            </w:r>
          </w:p>
        </w:tc>
        <w:tc>
          <w:tcPr>
            <w:tcW w:w="1287" w:type="dxa"/>
            <w:tcBorders>
              <w:top w:val="single" w:sz="4" w:space="0" w:color="auto"/>
              <w:left w:val="single" w:sz="4" w:space="0" w:color="auto"/>
              <w:bottom w:val="nil"/>
              <w:right w:val="single" w:sz="4" w:space="0" w:color="auto"/>
            </w:tcBorders>
            <w:shd w:val="clear" w:color="auto" w:fill="FFFFFF"/>
            <w:vAlign w:val="bottom"/>
            <w:hideMark/>
          </w:tcPr>
          <w:p w14:paraId="77043375" w14:textId="77777777" w:rsidR="00B119EB" w:rsidRDefault="00B119EB" w:rsidP="00B119EB">
            <w:pPr>
              <w:pStyle w:val="a5"/>
              <w:jc w:val="center"/>
              <w:rPr>
                <w:sz w:val="24"/>
                <w:szCs w:val="24"/>
              </w:rPr>
            </w:pPr>
            <w:r>
              <w:rPr>
                <w:sz w:val="24"/>
                <w:szCs w:val="24"/>
              </w:rPr>
              <w:t>7998</w:t>
            </w:r>
          </w:p>
        </w:tc>
      </w:tr>
      <w:tr w:rsidR="00B119EB" w14:paraId="5F902D67" w14:textId="77777777" w:rsidTr="00B119EB">
        <w:trPr>
          <w:trHeight w:val="307"/>
        </w:trPr>
        <w:tc>
          <w:tcPr>
            <w:tcW w:w="9634" w:type="dxa"/>
            <w:gridSpan w:val="2"/>
            <w:tcBorders>
              <w:top w:val="single" w:sz="4" w:space="0" w:color="auto"/>
              <w:left w:val="single" w:sz="4" w:space="0" w:color="auto"/>
              <w:bottom w:val="nil"/>
              <w:right w:val="single" w:sz="4" w:space="0" w:color="auto"/>
            </w:tcBorders>
            <w:shd w:val="clear" w:color="auto" w:fill="FFFFFF"/>
            <w:vAlign w:val="bottom"/>
            <w:hideMark/>
          </w:tcPr>
          <w:p w14:paraId="168AA2B1" w14:textId="77777777" w:rsidR="00B119EB" w:rsidRDefault="00B119EB" w:rsidP="00B119EB">
            <w:pPr>
              <w:pStyle w:val="a5"/>
              <w:jc w:val="center"/>
              <w:rPr>
                <w:sz w:val="24"/>
                <w:szCs w:val="24"/>
              </w:rPr>
            </w:pPr>
            <w:r>
              <w:rPr>
                <w:sz w:val="24"/>
                <w:szCs w:val="24"/>
              </w:rPr>
              <w:t>3 квалификационный уровень</w:t>
            </w:r>
          </w:p>
        </w:tc>
      </w:tr>
      <w:tr w:rsidR="00B119EB" w14:paraId="4C693BD5" w14:textId="77777777" w:rsidTr="00B119EB">
        <w:trPr>
          <w:trHeight w:hRule="exact" w:val="538"/>
        </w:trPr>
        <w:tc>
          <w:tcPr>
            <w:tcW w:w="8347" w:type="dxa"/>
            <w:tcBorders>
              <w:top w:val="single" w:sz="4" w:space="0" w:color="auto"/>
              <w:left w:val="single" w:sz="4" w:space="0" w:color="auto"/>
              <w:bottom w:val="nil"/>
              <w:right w:val="nil"/>
            </w:tcBorders>
            <w:shd w:val="clear" w:color="auto" w:fill="FFFFFF"/>
            <w:vAlign w:val="bottom"/>
            <w:hideMark/>
          </w:tcPr>
          <w:p w14:paraId="392A9EBC" w14:textId="77777777" w:rsidR="00B119EB" w:rsidRDefault="00B119EB" w:rsidP="00B119EB">
            <w:pPr>
              <w:pStyle w:val="a5"/>
              <w:rPr>
                <w:sz w:val="24"/>
                <w:szCs w:val="24"/>
              </w:rPr>
            </w:pPr>
            <w:r>
              <w:rPr>
                <w:sz w:val="24"/>
                <w:szCs w:val="24"/>
              </w:rPr>
              <w:t>I категория: инженер всех специальностей, экономист, бухгалтер, юрисконсульт</w:t>
            </w:r>
          </w:p>
        </w:tc>
        <w:tc>
          <w:tcPr>
            <w:tcW w:w="1287" w:type="dxa"/>
            <w:tcBorders>
              <w:top w:val="single" w:sz="4" w:space="0" w:color="auto"/>
              <w:left w:val="single" w:sz="4" w:space="0" w:color="auto"/>
              <w:bottom w:val="nil"/>
              <w:right w:val="single" w:sz="4" w:space="0" w:color="auto"/>
            </w:tcBorders>
            <w:shd w:val="clear" w:color="auto" w:fill="FFFFFF"/>
            <w:vAlign w:val="bottom"/>
            <w:hideMark/>
          </w:tcPr>
          <w:p w14:paraId="331875BA" w14:textId="77777777" w:rsidR="00B119EB" w:rsidRDefault="00B119EB" w:rsidP="00B119EB">
            <w:pPr>
              <w:pStyle w:val="a5"/>
              <w:ind w:firstLine="620"/>
              <w:rPr>
                <w:sz w:val="24"/>
                <w:szCs w:val="24"/>
              </w:rPr>
            </w:pPr>
            <w:r>
              <w:rPr>
                <w:sz w:val="24"/>
                <w:szCs w:val="24"/>
              </w:rPr>
              <w:t>8233</w:t>
            </w:r>
          </w:p>
        </w:tc>
      </w:tr>
      <w:tr w:rsidR="00B119EB" w14:paraId="5523CA3D" w14:textId="77777777" w:rsidTr="00B119EB">
        <w:trPr>
          <w:trHeight w:val="307"/>
        </w:trPr>
        <w:tc>
          <w:tcPr>
            <w:tcW w:w="9634" w:type="dxa"/>
            <w:gridSpan w:val="2"/>
            <w:tcBorders>
              <w:top w:val="single" w:sz="4" w:space="0" w:color="auto"/>
              <w:left w:val="single" w:sz="4" w:space="0" w:color="auto"/>
              <w:bottom w:val="nil"/>
              <w:right w:val="single" w:sz="4" w:space="0" w:color="auto"/>
            </w:tcBorders>
            <w:shd w:val="clear" w:color="auto" w:fill="FFFFFF"/>
            <w:vAlign w:val="bottom"/>
            <w:hideMark/>
          </w:tcPr>
          <w:p w14:paraId="7C293D5B" w14:textId="77777777" w:rsidR="00B119EB" w:rsidRDefault="00B119EB" w:rsidP="00B119EB">
            <w:pPr>
              <w:pStyle w:val="a5"/>
              <w:jc w:val="center"/>
              <w:rPr>
                <w:sz w:val="24"/>
                <w:szCs w:val="24"/>
              </w:rPr>
            </w:pPr>
            <w:r>
              <w:rPr>
                <w:sz w:val="24"/>
                <w:szCs w:val="24"/>
              </w:rPr>
              <w:t>4 квалификационный уровень</w:t>
            </w:r>
          </w:p>
        </w:tc>
      </w:tr>
      <w:tr w:rsidR="00B119EB" w14:paraId="48A64F6F" w14:textId="77777777" w:rsidTr="00B119EB">
        <w:trPr>
          <w:trHeight w:hRule="exact" w:val="312"/>
        </w:trPr>
        <w:tc>
          <w:tcPr>
            <w:tcW w:w="8347" w:type="dxa"/>
            <w:tcBorders>
              <w:top w:val="single" w:sz="4" w:space="0" w:color="auto"/>
              <w:left w:val="single" w:sz="4" w:space="0" w:color="auto"/>
              <w:bottom w:val="nil"/>
              <w:right w:val="nil"/>
            </w:tcBorders>
            <w:shd w:val="clear" w:color="auto" w:fill="FFFFFF"/>
            <w:vAlign w:val="bottom"/>
            <w:hideMark/>
          </w:tcPr>
          <w:p w14:paraId="59125B81" w14:textId="77777777" w:rsidR="00B119EB" w:rsidRDefault="00B119EB" w:rsidP="00B119EB">
            <w:pPr>
              <w:pStyle w:val="a5"/>
              <w:ind w:firstLine="127"/>
              <w:rPr>
                <w:sz w:val="24"/>
                <w:szCs w:val="24"/>
              </w:rPr>
            </w:pPr>
            <w:r>
              <w:rPr>
                <w:sz w:val="24"/>
                <w:szCs w:val="24"/>
              </w:rPr>
              <w:t>Ведущие: инженер всех специальностей, экономист, бухгалтер,</w:t>
            </w:r>
          </w:p>
          <w:p w14:paraId="304D396F" w14:textId="77777777" w:rsidR="00B119EB" w:rsidRDefault="00B119EB" w:rsidP="00B119EB">
            <w:pPr>
              <w:pStyle w:val="a5"/>
              <w:rPr>
                <w:sz w:val="24"/>
                <w:szCs w:val="24"/>
              </w:rPr>
            </w:pPr>
            <w:r>
              <w:rPr>
                <w:sz w:val="24"/>
                <w:szCs w:val="24"/>
              </w:rPr>
              <w:t>юрисконсульт</w:t>
            </w:r>
          </w:p>
        </w:tc>
        <w:tc>
          <w:tcPr>
            <w:tcW w:w="1287" w:type="dxa"/>
            <w:tcBorders>
              <w:top w:val="single" w:sz="4" w:space="0" w:color="auto"/>
              <w:left w:val="single" w:sz="4" w:space="0" w:color="auto"/>
              <w:bottom w:val="nil"/>
              <w:right w:val="single" w:sz="4" w:space="0" w:color="auto"/>
            </w:tcBorders>
            <w:shd w:val="clear" w:color="auto" w:fill="FFFFFF"/>
            <w:vAlign w:val="bottom"/>
            <w:hideMark/>
          </w:tcPr>
          <w:p w14:paraId="1DA11B70" w14:textId="77777777" w:rsidR="00B119EB" w:rsidRDefault="00B119EB" w:rsidP="00B119EB">
            <w:pPr>
              <w:pStyle w:val="a5"/>
              <w:ind w:firstLine="620"/>
              <w:rPr>
                <w:sz w:val="24"/>
                <w:szCs w:val="24"/>
              </w:rPr>
            </w:pPr>
            <w:r>
              <w:rPr>
                <w:sz w:val="24"/>
                <w:szCs w:val="24"/>
              </w:rPr>
              <w:t>8485</w:t>
            </w:r>
          </w:p>
        </w:tc>
      </w:tr>
      <w:tr w:rsidR="00B119EB" w14:paraId="19E7269F" w14:textId="77777777" w:rsidTr="00B119EB">
        <w:trPr>
          <w:trHeight w:val="307"/>
        </w:trPr>
        <w:tc>
          <w:tcPr>
            <w:tcW w:w="9634" w:type="dxa"/>
            <w:gridSpan w:val="2"/>
            <w:tcBorders>
              <w:top w:val="single" w:sz="4" w:space="0" w:color="auto"/>
              <w:left w:val="single" w:sz="4" w:space="0" w:color="auto"/>
              <w:bottom w:val="nil"/>
              <w:right w:val="single" w:sz="4" w:space="0" w:color="auto"/>
            </w:tcBorders>
            <w:shd w:val="clear" w:color="auto" w:fill="FFFFFF"/>
            <w:vAlign w:val="bottom"/>
            <w:hideMark/>
          </w:tcPr>
          <w:p w14:paraId="2F42348F" w14:textId="77777777" w:rsidR="00B119EB" w:rsidRDefault="00B119EB" w:rsidP="00B119EB">
            <w:pPr>
              <w:pStyle w:val="a5"/>
              <w:jc w:val="center"/>
              <w:rPr>
                <w:sz w:val="24"/>
                <w:szCs w:val="24"/>
              </w:rPr>
            </w:pPr>
            <w:r>
              <w:rPr>
                <w:sz w:val="24"/>
                <w:szCs w:val="24"/>
              </w:rPr>
              <w:t>5 квалификационный уровень</w:t>
            </w:r>
          </w:p>
        </w:tc>
      </w:tr>
      <w:tr w:rsidR="00B119EB" w14:paraId="1DD3488F" w14:textId="77777777" w:rsidTr="00B119EB">
        <w:trPr>
          <w:trHeight w:hRule="exact" w:val="533"/>
        </w:trPr>
        <w:tc>
          <w:tcPr>
            <w:tcW w:w="8347" w:type="dxa"/>
            <w:tcBorders>
              <w:top w:val="single" w:sz="4" w:space="0" w:color="auto"/>
              <w:left w:val="single" w:sz="4" w:space="0" w:color="auto"/>
              <w:bottom w:val="nil"/>
              <w:right w:val="nil"/>
            </w:tcBorders>
            <w:shd w:val="clear" w:color="auto" w:fill="FFFFFF"/>
            <w:vAlign w:val="bottom"/>
            <w:hideMark/>
          </w:tcPr>
          <w:p w14:paraId="53C15EFA" w14:textId="77777777" w:rsidR="00B119EB" w:rsidRDefault="00B119EB" w:rsidP="00B119EB">
            <w:pPr>
              <w:pStyle w:val="a5"/>
              <w:rPr>
                <w:sz w:val="24"/>
                <w:szCs w:val="24"/>
              </w:rPr>
            </w:pPr>
            <w:r>
              <w:rPr>
                <w:sz w:val="24"/>
                <w:szCs w:val="24"/>
              </w:rPr>
              <w:t>Главные специалисты: в отделах, отделениях, лабораториях, мастерских, заместитель главного бухгалтера</w:t>
            </w:r>
          </w:p>
        </w:tc>
        <w:tc>
          <w:tcPr>
            <w:tcW w:w="1287" w:type="dxa"/>
            <w:tcBorders>
              <w:top w:val="single" w:sz="4" w:space="0" w:color="auto"/>
              <w:left w:val="single" w:sz="4" w:space="0" w:color="auto"/>
              <w:bottom w:val="nil"/>
              <w:right w:val="single" w:sz="4" w:space="0" w:color="auto"/>
            </w:tcBorders>
            <w:shd w:val="clear" w:color="auto" w:fill="FFFFFF"/>
            <w:hideMark/>
          </w:tcPr>
          <w:p w14:paraId="3C658605" w14:textId="77777777" w:rsidR="00B119EB" w:rsidRDefault="00B119EB" w:rsidP="00B119EB">
            <w:pPr>
              <w:pStyle w:val="a5"/>
              <w:ind w:firstLine="620"/>
              <w:rPr>
                <w:sz w:val="24"/>
                <w:szCs w:val="24"/>
              </w:rPr>
            </w:pPr>
            <w:r>
              <w:rPr>
                <w:sz w:val="24"/>
                <w:szCs w:val="24"/>
              </w:rPr>
              <w:t>8733</w:t>
            </w:r>
          </w:p>
        </w:tc>
      </w:tr>
      <w:tr w:rsidR="00B119EB" w14:paraId="2643CE78" w14:textId="77777777" w:rsidTr="00B119EB">
        <w:trPr>
          <w:trHeight w:val="322"/>
        </w:trPr>
        <w:tc>
          <w:tcPr>
            <w:tcW w:w="9634" w:type="dxa"/>
            <w:gridSpan w:val="2"/>
            <w:tcBorders>
              <w:top w:val="single" w:sz="4" w:space="0" w:color="auto"/>
              <w:left w:val="single" w:sz="4" w:space="0" w:color="auto"/>
              <w:bottom w:val="nil"/>
              <w:right w:val="single" w:sz="4" w:space="0" w:color="auto"/>
            </w:tcBorders>
            <w:shd w:val="clear" w:color="auto" w:fill="FFFFFF"/>
            <w:vAlign w:val="bottom"/>
            <w:hideMark/>
          </w:tcPr>
          <w:p w14:paraId="4D934827" w14:textId="77777777" w:rsidR="00B119EB" w:rsidRDefault="00B119EB" w:rsidP="00B119EB">
            <w:pPr>
              <w:pStyle w:val="a5"/>
              <w:jc w:val="center"/>
              <w:rPr>
                <w:sz w:val="24"/>
                <w:szCs w:val="24"/>
              </w:rPr>
            </w:pPr>
            <w:r>
              <w:rPr>
                <w:sz w:val="24"/>
                <w:szCs w:val="24"/>
              </w:rPr>
              <w:t>Общеотраслевые должности служащих четвертого уровня</w:t>
            </w:r>
          </w:p>
        </w:tc>
      </w:tr>
      <w:tr w:rsidR="00B119EB" w14:paraId="54307F48" w14:textId="77777777" w:rsidTr="00B119EB">
        <w:trPr>
          <w:trHeight w:val="312"/>
        </w:trPr>
        <w:tc>
          <w:tcPr>
            <w:tcW w:w="9634" w:type="dxa"/>
            <w:gridSpan w:val="2"/>
            <w:tcBorders>
              <w:top w:val="single" w:sz="4" w:space="0" w:color="auto"/>
              <w:left w:val="single" w:sz="4" w:space="0" w:color="auto"/>
              <w:bottom w:val="nil"/>
              <w:right w:val="single" w:sz="4" w:space="0" w:color="auto"/>
            </w:tcBorders>
            <w:shd w:val="clear" w:color="auto" w:fill="FFFFFF"/>
            <w:vAlign w:val="bottom"/>
            <w:hideMark/>
          </w:tcPr>
          <w:p w14:paraId="1254A451" w14:textId="77777777" w:rsidR="00B119EB" w:rsidRDefault="00B119EB" w:rsidP="00B119EB">
            <w:pPr>
              <w:pStyle w:val="a5"/>
              <w:jc w:val="center"/>
              <w:rPr>
                <w:sz w:val="24"/>
                <w:szCs w:val="24"/>
              </w:rPr>
            </w:pPr>
            <w:r>
              <w:rPr>
                <w:sz w:val="24"/>
                <w:szCs w:val="24"/>
              </w:rPr>
              <w:t>2 квалификационный уровень</w:t>
            </w:r>
          </w:p>
        </w:tc>
      </w:tr>
      <w:tr w:rsidR="00B119EB" w14:paraId="401E0144" w14:textId="77777777" w:rsidTr="00B119EB">
        <w:trPr>
          <w:trHeight w:hRule="exact" w:val="408"/>
        </w:trPr>
        <w:tc>
          <w:tcPr>
            <w:tcW w:w="8347" w:type="dxa"/>
            <w:tcBorders>
              <w:top w:val="single" w:sz="4" w:space="0" w:color="auto"/>
              <w:left w:val="single" w:sz="4" w:space="0" w:color="auto"/>
              <w:bottom w:val="single" w:sz="4" w:space="0" w:color="auto"/>
              <w:right w:val="nil"/>
            </w:tcBorders>
            <w:shd w:val="clear" w:color="auto" w:fill="FFFFFF"/>
            <w:vAlign w:val="bottom"/>
            <w:hideMark/>
          </w:tcPr>
          <w:p w14:paraId="638FCE69" w14:textId="77777777" w:rsidR="00B119EB" w:rsidRDefault="00B119EB" w:rsidP="00B119EB">
            <w:pPr>
              <w:pStyle w:val="a5"/>
              <w:rPr>
                <w:sz w:val="24"/>
                <w:szCs w:val="24"/>
              </w:rPr>
            </w:pPr>
            <w:proofErr w:type="gramStart"/>
            <w:r>
              <w:rPr>
                <w:sz w:val="24"/>
                <w:szCs w:val="24"/>
              </w:rPr>
              <w:t>Главные</w:t>
            </w:r>
            <w:proofErr w:type="gramEnd"/>
            <w:r>
              <w:rPr>
                <w:sz w:val="24"/>
                <w:szCs w:val="24"/>
              </w:rPr>
              <w:t>: бухгалтер, экономист, механик</w:t>
            </w:r>
          </w:p>
        </w:tc>
        <w:tc>
          <w:tcPr>
            <w:tcW w:w="128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EE8982" w14:textId="77777777" w:rsidR="00B119EB" w:rsidRDefault="00B119EB" w:rsidP="00B119EB">
            <w:pPr>
              <w:pStyle w:val="a5"/>
              <w:jc w:val="center"/>
              <w:rPr>
                <w:sz w:val="24"/>
                <w:szCs w:val="24"/>
              </w:rPr>
            </w:pPr>
            <w:r>
              <w:rPr>
                <w:sz w:val="24"/>
                <w:szCs w:val="24"/>
              </w:rPr>
              <w:t>9382</w:t>
            </w:r>
          </w:p>
        </w:tc>
      </w:tr>
    </w:tbl>
    <w:p w14:paraId="2A15B294" w14:textId="77777777" w:rsidR="001B1512" w:rsidRDefault="001B1512" w:rsidP="001B1512"/>
    <w:p w14:paraId="660DF670" w14:textId="77777777" w:rsidR="00B119EB" w:rsidRDefault="00B119EB" w:rsidP="00B119EB">
      <w:pPr>
        <w:autoSpaceDE w:val="0"/>
        <w:autoSpaceDN w:val="0"/>
        <w:adjustRightInd w:val="0"/>
        <w:ind w:firstLine="708"/>
        <w:rPr>
          <w:sz w:val="26"/>
          <w:szCs w:val="26"/>
        </w:rPr>
      </w:pPr>
    </w:p>
    <w:p w14:paraId="535F6977" w14:textId="1F7852D2" w:rsidR="00B119EB" w:rsidRPr="00875D22" w:rsidRDefault="00B119EB" w:rsidP="00B119EB">
      <w:pPr>
        <w:autoSpaceDE w:val="0"/>
        <w:autoSpaceDN w:val="0"/>
        <w:adjustRightInd w:val="0"/>
        <w:ind w:firstLine="708"/>
        <w:rPr>
          <w:sz w:val="24"/>
          <w:szCs w:val="24"/>
        </w:rPr>
      </w:pPr>
      <w:r w:rsidRPr="00875D22">
        <w:rPr>
          <w:sz w:val="24"/>
          <w:szCs w:val="24"/>
        </w:rPr>
        <w:t xml:space="preserve">3.2. Должностные оклады заместителей руководителей структурных подразделений устанавливаются на 10 – 20 % ниже должностных окладов соответствующих руководителей.     </w:t>
      </w:r>
    </w:p>
    <w:p w14:paraId="0E5DE635" w14:textId="7394C59D" w:rsidR="00B119EB" w:rsidRPr="00875D22" w:rsidRDefault="00B119EB" w:rsidP="00B119EB">
      <w:pPr>
        <w:ind w:firstLine="708"/>
        <w:rPr>
          <w:sz w:val="24"/>
          <w:szCs w:val="24"/>
        </w:rPr>
      </w:pPr>
      <w:r w:rsidRPr="00875D22">
        <w:rPr>
          <w:sz w:val="24"/>
          <w:szCs w:val="24"/>
        </w:rPr>
        <w:lastRenderedPageBreak/>
        <w:t>3.3. В зависимости от условий труда работникам устанавливаются компенсационные выплаты. Порядок и условия установления компенсационных выплат предусмотрены в разделе 6 настоящего Положения.</w:t>
      </w:r>
    </w:p>
    <w:p w14:paraId="435528EA" w14:textId="56F1F0C8" w:rsidR="00B119EB" w:rsidRPr="00875D22" w:rsidRDefault="00B119EB" w:rsidP="00B119EB">
      <w:pPr>
        <w:ind w:firstLine="708"/>
        <w:rPr>
          <w:sz w:val="24"/>
          <w:szCs w:val="24"/>
        </w:rPr>
      </w:pPr>
      <w:r w:rsidRPr="00875D22">
        <w:rPr>
          <w:sz w:val="24"/>
          <w:szCs w:val="24"/>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стимулирующие выплаты. Порядок и условия установления стимулирующих выплат предусмотрены в разделе 7 настоящего Положения.</w:t>
      </w:r>
    </w:p>
    <w:p w14:paraId="11442301" w14:textId="77777777" w:rsidR="00B119EB" w:rsidRDefault="00B119EB" w:rsidP="00B119EB">
      <w:pPr>
        <w:jc w:val="center"/>
        <w:rPr>
          <w:b/>
          <w:sz w:val="26"/>
          <w:szCs w:val="26"/>
        </w:rPr>
      </w:pPr>
    </w:p>
    <w:p w14:paraId="1959A76A" w14:textId="6872A581" w:rsidR="00B119EB" w:rsidRPr="00B119EB" w:rsidRDefault="00B119EB" w:rsidP="00B119EB">
      <w:pPr>
        <w:jc w:val="center"/>
        <w:rPr>
          <w:b/>
          <w:sz w:val="26"/>
          <w:szCs w:val="26"/>
        </w:rPr>
      </w:pPr>
      <w:r w:rsidRPr="00B119EB">
        <w:rPr>
          <w:b/>
          <w:sz w:val="26"/>
          <w:szCs w:val="26"/>
        </w:rPr>
        <w:t>4. Порядок и условия оплаты труда работников, осуществляющих профессиональную деятельность по профессиям рабочих</w:t>
      </w:r>
    </w:p>
    <w:p w14:paraId="29C7F51C" w14:textId="77777777" w:rsidR="00C00B0E" w:rsidRDefault="00C00B0E" w:rsidP="00C00B0E">
      <w:pPr>
        <w:pStyle w:val="a7"/>
        <w:tabs>
          <w:tab w:val="left" w:pos="3475"/>
          <w:tab w:val="left" w:leader="underscore" w:pos="4440"/>
        </w:tabs>
        <w:ind w:right="10"/>
        <w:jc w:val="both"/>
        <w:rPr>
          <w:sz w:val="24"/>
          <w:szCs w:val="24"/>
        </w:rPr>
      </w:pPr>
    </w:p>
    <w:p w14:paraId="2025680A" w14:textId="77777777" w:rsidR="00C00B0E" w:rsidRDefault="00C00B0E" w:rsidP="00C00B0E">
      <w:pPr>
        <w:autoSpaceDE w:val="0"/>
        <w:autoSpaceDN w:val="0"/>
        <w:adjustRightInd w:val="0"/>
        <w:ind w:firstLine="708"/>
        <w:rPr>
          <w:sz w:val="24"/>
          <w:szCs w:val="24"/>
        </w:rPr>
      </w:pPr>
      <w:r>
        <w:rPr>
          <w:sz w:val="24"/>
          <w:szCs w:val="24"/>
        </w:rPr>
        <w:t>4.1. Оклады рабочих устанавливаются в зависимости от разрядов работ в</w:t>
      </w:r>
      <w:r>
        <w:rPr>
          <w:sz w:val="24"/>
          <w:szCs w:val="24"/>
        </w:rPr>
        <w:br/>
        <w:t>соответствии с Единым тарифно-квалификационным справочником работ и</w:t>
      </w:r>
      <w:r>
        <w:rPr>
          <w:sz w:val="24"/>
          <w:szCs w:val="24"/>
        </w:rPr>
        <w:br/>
        <w:t>профессий рабочих (ЕТКС):</w:t>
      </w:r>
      <w:r>
        <w:rPr>
          <w:sz w:val="24"/>
          <w:szCs w:val="24"/>
        </w:rPr>
        <w:tab/>
      </w:r>
    </w:p>
    <w:p w14:paraId="3EE09BAE" w14:textId="10B1A92A" w:rsidR="00C00B0E" w:rsidRDefault="00C00B0E" w:rsidP="00C00B0E">
      <w:pPr>
        <w:pStyle w:val="a7"/>
        <w:tabs>
          <w:tab w:val="left" w:pos="3475"/>
          <w:tab w:val="left" w:leader="underscore" w:pos="4440"/>
        </w:tabs>
        <w:ind w:right="10"/>
        <w:jc w:val="both"/>
        <w:rPr>
          <w:sz w:val="24"/>
          <w:szCs w:val="24"/>
        </w:rPr>
      </w:pPr>
    </w:p>
    <w:tbl>
      <w:tblPr>
        <w:tblpPr w:leftFromText="180" w:rightFromText="180" w:vertAnchor="text" w:horzAnchor="margin" w:tblpY="347"/>
        <w:tblOverlap w:val="never"/>
        <w:tblW w:w="0" w:type="auto"/>
        <w:tblLayout w:type="fixed"/>
        <w:tblCellMar>
          <w:left w:w="10" w:type="dxa"/>
          <w:right w:w="10" w:type="dxa"/>
        </w:tblCellMar>
        <w:tblLook w:val="04A0" w:firstRow="1" w:lastRow="0" w:firstColumn="1" w:lastColumn="0" w:noHBand="0" w:noVBand="1"/>
      </w:tblPr>
      <w:tblGrid>
        <w:gridCol w:w="7142"/>
        <w:gridCol w:w="1987"/>
      </w:tblGrid>
      <w:tr w:rsidR="00C00B0E" w14:paraId="74A90B42" w14:textId="77777777" w:rsidTr="00C00B0E">
        <w:trPr>
          <w:trHeight w:hRule="exact" w:val="494"/>
        </w:trPr>
        <w:tc>
          <w:tcPr>
            <w:tcW w:w="7142" w:type="dxa"/>
            <w:tcBorders>
              <w:top w:val="single" w:sz="4" w:space="0" w:color="auto"/>
              <w:left w:val="single" w:sz="4" w:space="0" w:color="auto"/>
              <w:bottom w:val="nil"/>
              <w:right w:val="nil"/>
            </w:tcBorders>
            <w:shd w:val="clear" w:color="auto" w:fill="FFFFFF"/>
            <w:vAlign w:val="bottom"/>
            <w:hideMark/>
          </w:tcPr>
          <w:p w14:paraId="171D87DD" w14:textId="77777777" w:rsidR="00C00B0E" w:rsidRDefault="00C00B0E" w:rsidP="00C00B0E">
            <w:pPr>
              <w:pStyle w:val="a5"/>
              <w:jc w:val="center"/>
              <w:rPr>
                <w:sz w:val="24"/>
                <w:szCs w:val="24"/>
                <w:lang w:bidi="ru-RU"/>
              </w:rPr>
            </w:pPr>
            <w:r>
              <w:rPr>
                <w:sz w:val="24"/>
                <w:szCs w:val="24"/>
              </w:rPr>
              <w:t>Разряд работ в соответствии с ЕТКС</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14:paraId="62F1E347" w14:textId="77777777" w:rsidR="00C00B0E" w:rsidRDefault="00C00B0E" w:rsidP="00C00B0E">
            <w:pPr>
              <w:pStyle w:val="a5"/>
              <w:ind w:firstLine="740"/>
              <w:rPr>
                <w:sz w:val="24"/>
                <w:szCs w:val="24"/>
              </w:rPr>
            </w:pPr>
            <w:r>
              <w:rPr>
                <w:sz w:val="24"/>
                <w:szCs w:val="24"/>
              </w:rPr>
              <w:t>Оклад, руб.</w:t>
            </w:r>
          </w:p>
        </w:tc>
      </w:tr>
      <w:tr w:rsidR="00C00B0E" w14:paraId="3A253000" w14:textId="77777777" w:rsidTr="00C00B0E">
        <w:trPr>
          <w:trHeight w:hRule="exact" w:val="466"/>
        </w:trPr>
        <w:tc>
          <w:tcPr>
            <w:tcW w:w="7142" w:type="dxa"/>
            <w:tcBorders>
              <w:top w:val="single" w:sz="4" w:space="0" w:color="auto"/>
              <w:left w:val="single" w:sz="4" w:space="0" w:color="auto"/>
              <w:bottom w:val="nil"/>
              <w:right w:val="nil"/>
            </w:tcBorders>
            <w:shd w:val="clear" w:color="auto" w:fill="FFFFFF"/>
            <w:vAlign w:val="center"/>
            <w:hideMark/>
          </w:tcPr>
          <w:p w14:paraId="1421D578" w14:textId="77777777" w:rsidR="00C00B0E" w:rsidRDefault="00C00B0E" w:rsidP="00C00B0E">
            <w:pPr>
              <w:pStyle w:val="a5"/>
              <w:ind w:firstLine="720"/>
              <w:rPr>
                <w:sz w:val="24"/>
                <w:szCs w:val="24"/>
              </w:rPr>
            </w:pPr>
            <w:r>
              <w:rPr>
                <w:sz w:val="24"/>
                <w:szCs w:val="24"/>
              </w:rPr>
              <w:t>1 разряд работ</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14:paraId="7107250C" w14:textId="77777777" w:rsidR="00C00B0E" w:rsidRDefault="00C00B0E" w:rsidP="00C00B0E">
            <w:pPr>
              <w:pStyle w:val="a5"/>
              <w:ind w:left="1080"/>
              <w:jc w:val="both"/>
              <w:rPr>
                <w:sz w:val="24"/>
                <w:szCs w:val="24"/>
              </w:rPr>
            </w:pPr>
            <w:r>
              <w:rPr>
                <w:sz w:val="24"/>
                <w:szCs w:val="24"/>
              </w:rPr>
              <w:t>4537</w:t>
            </w:r>
          </w:p>
        </w:tc>
      </w:tr>
      <w:tr w:rsidR="00C00B0E" w14:paraId="16480E7F" w14:textId="77777777" w:rsidTr="00C00B0E">
        <w:trPr>
          <w:trHeight w:hRule="exact" w:val="470"/>
        </w:trPr>
        <w:tc>
          <w:tcPr>
            <w:tcW w:w="7142" w:type="dxa"/>
            <w:tcBorders>
              <w:top w:val="single" w:sz="4" w:space="0" w:color="auto"/>
              <w:left w:val="single" w:sz="4" w:space="0" w:color="auto"/>
              <w:bottom w:val="nil"/>
              <w:right w:val="nil"/>
            </w:tcBorders>
            <w:shd w:val="clear" w:color="auto" w:fill="FFFFFF"/>
            <w:vAlign w:val="center"/>
            <w:hideMark/>
          </w:tcPr>
          <w:p w14:paraId="3FAF468B" w14:textId="77777777" w:rsidR="00C00B0E" w:rsidRDefault="00C00B0E" w:rsidP="00C00B0E">
            <w:pPr>
              <w:pStyle w:val="a5"/>
              <w:ind w:firstLine="720"/>
              <w:rPr>
                <w:sz w:val="24"/>
                <w:szCs w:val="24"/>
              </w:rPr>
            </w:pPr>
            <w:r>
              <w:rPr>
                <w:sz w:val="24"/>
                <w:szCs w:val="24"/>
              </w:rPr>
              <w:t>2 разряд работ</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14:paraId="42321478" w14:textId="77777777" w:rsidR="00C00B0E" w:rsidRDefault="00C00B0E" w:rsidP="00C00B0E">
            <w:pPr>
              <w:pStyle w:val="a5"/>
              <w:ind w:left="1080"/>
              <w:jc w:val="both"/>
              <w:rPr>
                <w:sz w:val="24"/>
                <w:szCs w:val="24"/>
              </w:rPr>
            </w:pPr>
            <w:r>
              <w:rPr>
                <w:sz w:val="24"/>
                <w:szCs w:val="24"/>
              </w:rPr>
              <w:t>4692</w:t>
            </w:r>
          </w:p>
        </w:tc>
      </w:tr>
      <w:tr w:rsidR="00C00B0E" w14:paraId="626BB52A" w14:textId="77777777" w:rsidTr="00C00B0E">
        <w:trPr>
          <w:trHeight w:hRule="exact" w:val="475"/>
        </w:trPr>
        <w:tc>
          <w:tcPr>
            <w:tcW w:w="7142" w:type="dxa"/>
            <w:tcBorders>
              <w:top w:val="single" w:sz="4" w:space="0" w:color="auto"/>
              <w:left w:val="single" w:sz="4" w:space="0" w:color="auto"/>
              <w:bottom w:val="nil"/>
              <w:right w:val="nil"/>
            </w:tcBorders>
            <w:shd w:val="clear" w:color="auto" w:fill="FFFFFF"/>
            <w:vAlign w:val="center"/>
            <w:hideMark/>
          </w:tcPr>
          <w:p w14:paraId="6560DBE0" w14:textId="77777777" w:rsidR="00C00B0E" w:rsidRDefault="00C00B0E" w:rsidP="00C00B0E">
            <w:pPr>
              <w:pStyle w:val="a5"/>
              <w:ind w:firstLine="720"/>
              <w:rPr>
                <w:sz w:val="24"/>
                <w:szCs w:val="24"/>
              </w:rPr>
            </w:pPr>
            <w:r>
              <w:rPr>
                <w:sz w:val="24"/>
                <w:szCs w:val="24"/>
              </w:rPr>
              <w:t>3 разряд работ</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14:paraId="4FE013FD" w14:textId="77777777" w:rsidR="00C00B0E" w:rsidRDefault="00C00B0E" w:rsidP="00C00B0E">
            <w:pPr>
              <w:pStyle w:val="a5"/>
              <w:ind w:left="1080"/>
              <w:jc w:val="both"/>
              <w:rPr>
                <w:sz w:val="24"/>
                <w:szCs w:val="24"/>
              </w:rPr>
            </w:pPr>
            <w:r>
              <w:rPr>
                <w:sz w:val="24"/>
                <w:szCs w:val="24"/>
              </w:rPr>
              <w:t>4927</w:t>
            </w:r>
          </w:p>
        </w:tc>
      </w:tr>
      <w:tr w:rsidR="00C00B0E" w14:paraId="665D1D88" w14:textId="77777777" w:rsidTr="00C00B0E">
        <w:trPr>
          <w:trHeight w:hRule="exact" w:val="470"/>
        </w:trPr>
        <w:tc>
          <w:tcPr>
            <w:tcW w:w="7142" w:type="dxa"/>
            <w:tcBorders>
              <w:top w:val="single" w:sz="4" w:space="0" w:color="auto"/>
              <w:left w:val="single" w:sz="4" w:space="0" w:color="auto"/>
              <w:bottom w:val="nil"/>
              <w:right w:val="nil"/>
            </w:tcBorders>
            <w:shd w:val="clear" w:color="auto" w:fill="FFFFFF"/>
            <w:vAlign w:val="bottom"/>
            <w:hideMark/>
          </w:tcPr>
          <w:p w14:paraId="5911E772" w14:textId="77777777" w:rsidR="00C00B0E" w:rsidRDefault="00C00B0E" w:rsidP="00C00B0E">
            <w:pPr>
              <w:pStyle w:val="a5"/>
              <w:ind w:firstLine="720"/>
              <w:rPr>
                <w:sz w:val="24"/>
                <w:szCs w:val="24"/>
              </w:rPr>
            </w:pPr>
            <w:r>
              <w:rPr>
                <w:sz w:val="24"/>
                <w:szCs w:val="24"/>
              </w:rPr>
              <w:t>4 разряд работ</w:t>
            </w:r>
          </w:p>
        </w:tc>
        <w:tc>
          <w:tcPr>
            <w:tcW w:w="1987" w:type="dxa"/>
            <w:tcBorders>
              <w:top w:val="single" w:sz="4" w:space="0" w:color="auto"/>
              <w:left w:val="single" w:sz="4" w:space="0" w:color="auto"/>
              <w:bottom w:val="nil"/>
              <w:right w:val="single" w:sz="4" w:space="0" w:color="auto"/>
            </w:tcBorders>
            <w:shd w:val="clear" w:color="auto" w:fill="FFFFFF"/>
            <w:vAlign w:val="bottom"/>
            <w:hideMark/>
          </w:tcPr>
          <w:p w14:paraId="1EE8DC6E" w14:textId="77777777" w:rsidR="00C00B0E" w:rsidRDefault="00C00B0E" w:rsidP="00C00B0E">
            <w:pPr>
              <w:pStyle w:val="a5"/>
              <w:ind w:left="1080"/>
              <w:jc w:val="both"/>
              <w:rPr>
                <w:sz w:val="24"/>
                <w:szCs w:val="24"/>
              </w:rPr>
            </w:pPr>
            <w:r>
              <w:rPr>
                <w:sz w:val="24"/>
                <w:szCs w:val="24"/>
              </w:rPr>
              <w:t>6960</w:t>
            </w:r>
          </w:p>
        </w:tc>
      </w:tr>
      <w:tr w:rsidR="00C00B0E" w14:paraId="4D170A77" w14:textId="77777777" w:rsidTr="00C00B0E">
        <w:trPr>
          <w:trHeight w:hRule="exact" w:val="475"/>
        </w:trPr>
        <w:tc>
          <w:tcPr>
            <w:tcW w:w="7142" w:type="dxa"/>
            <w:tcBorders>
              <w:top w:val="single" w:sz="4" w:space="0" w:color="auto"/>
              <w:left w:val="single" w:sz="4" w:space="0" w:color="auto"/>
              <w:bottom w:val="nil"/>
              <w:right w:val="nil"/>
            </w:tcBorders>
            <w:shd w:val="clear" w:color="auto" w:fill="FFFFFF"/>
            <w:vAlign w:val="center"/>
            <w:hideMark/>
          </w:tcPr>
          <w:p w14:paraId="1D42E5BE" w14:textId="77777777" w:rsidR="00C00B0E" w:rsidRDefault="00C00B0E" w:rsidP="00C00B0E">
            <w:pPr>
              <w:pStyle w:val="a5"/>
              <w:ind w:firstLine="720"/>
              <w:rPr>
                <w:sz w:val="24"/>
                <w:szCs w:val="24"/>
              </w:rPr>
            </w:pPr>
            <w:r>
              <w:rPr>
                <w:sz w:val="24"/>
                <w:szCs w:val="24"/>
              </w:rPr>
              <w:t>5 разряд работ</w:t>
            </w:r>
          </w:p>
        </w:tc>
        <w:tc>
          <w:tcPr>
            <w:tcW w:w="1987" w:type="dxa"/>
            <w:tcBorders>
              <w:top w:val="single" w:sz="4" w:space="0" w:color="auto"/>
              <w:left w:val="single" w:sz="4" w:space="0" w:color="auto"/>
              <w:bottom w:val="nil"/>
              <w:right w:val="single" w:sz="4" w:space="0" w:color="auto"/>
            </w:tcBorders>
            <w:shd w:val="clear" w:color="auto" w:fill="FFFFFF"/>
            <w:vAlign w:val="center"/>
            <w:hideMark/>
          </w:tcPr>
          <w:p w14:paraId="2A745CC0" w14:textId="77777777" w:rsidR="00C00B0E" w:rsidRDefault="00C00B0E" w:rsidP="00C00B0E">
            <w:pPr>
              <w:pStyle w:val="a5"/>
              <w:ind w:left="1080"/>
              <w:jc w:val="both"/>
              <w:rPr>
                <w:sz w:val="24"/>
                <w:szCs w:val="24"/>
              </w:rPr>
            </w:pPr>
            <w:r>
              <w:rPr>
                <w:sz w:val="24"/>
                <w:szCs w:val="24"/>
              </w:rPr>
              <w:t>7099</w:t>
            </w:r>
          </w:p>
        </w:tc>
      </w:tr>
      <w:tr w:rsidR="00C00B0E" w14:paraId="48AABA82" w14:textId="77777777" w:rsidTr="00C00B0E">
        <w:trPr>
          <w:trHeight w:hRule="exact" w:val="514"/>
        </w:trPr>
        <w:tc>
          <w:tcPr>
            <w:tcW w:w="7142" w:type="dxa"/>
            <w:tcBorders>
              <w:top w:val="single" w:sz="4" w:space="0" w:color="auto"/>
              <w:left w:val="single" w:sz="4" w:space="0" w:color="auto"/>
              <w:bottom w:val="single" w:sz="4" w:space="0" w:color="auto"/>
              <w:right w:val="nil"/>
            </w:tcBorders>
            <w:shd w:val="clear" w:color="auto" w:fill="FFFFFF"/>
            <w:vAlign w:val="center"/>
            <w:hideMark/>
          </w:tcPr>
          <w:p w14:paraId="07F95379" w14:textId="77777777" w:rsidR="00C00B0E" w:rsidRDefault="00C00B0E" w:rsidP="00C00B0E">
            <w:pPr>
              <w:pStyle w:val="a5"/>
              <w:ind w:firstLine="720"/>
              <w:rPr>
                <w:sz w:val="24"/>
                <w:szCs w:val="24"/>
              </w:rPr>
            </w:pPr>
            <w:r>
              <w:rPr>
                <w:sz w:val="24"/>
                <w:szCs w:val="24"/>
              </w:rPr>
              <w:t>6 разряд работ</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3ED14" w14:textId="77777777" w:rsidR="00C00B0E" w:rsidRDefault="00C00B0E" w:rsidP="00C00B0E">
            <w:pPr>
              <w:pStyle w:val="a5"/>
              <w:ind w:left="1080"/>
              <w:jc w:val="both"/>
              <w:rPr>
                <w:sz w:val="24"/>
                <w:szCs w:val="24"/>
              </w:rPr>
            </w:pPr>
            <w:r>
              <w:rPr>
                <w:sz w:val="24"/>
                <w:szCs w:val="24"/>
              </w:rPr>
              <w:t>7243</w:t>
            </w:r>
          </w:p>
        </w:tc>
      </w:tr>
      <w:tr w:rsidR="00C00B0E" w14:paraId="132C0FFA" w14:textId="77777777" w:rsidTr="00C00B0E">
        <w:trPr>
          <w:trHeight w:hRule="exact" w:val="514"/>
        </w:trPr>
        <w:tc>
          <w:tcPr>
            <w:tcW w:w="7142" w:type="dxa"/>
            <w:tcBorders>
              <w:top w:val="single" w:sz="4" w:space="0" w:color="auto"/>
              <w:left w:val="single" w:sz="4" w:space="0" w:color="auto"/>
              <w:bottom w:val="single" w:sz="4" w:space="0" w:color="auto"/>
              <w:right w:val="nil"/>
            </w:tcBorders>
            <w:shd w:val="clear" w:color="auto" w:fill="FFFFFF"/>
            <w:vAlign w:val="center"/>
            <w:hideMark/>
          </w:tcPr>
          <w:p w14:paraId="58C1E771" w14:textId="77777777" w:rsidR="00C00B0E" w:rsidRDefault="00C00B0E" w:rsidP="00C00B0E">
            <w:pPr>
              <w:pStyle w:val="a5"/>
              <w:ind w:firstLine="720"/>
              <w:rPr>
                <w:sz w:val="24"/>
                <w:szCs w:val="24"/>
              </w:rPr>
            </w:pPr>
            <w:r>
              <w:rPr>
                <w:sz w:val="24"/>
                <w:szCs w:val="24"/>
              </w:rPr>
              <w:t>7 разряд работ</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8BF35" w14:textId="77777777" w:rsidR="00C00B0E" w:rsidRDefault="00C00B0E" w:rsidP="00C00B0E">
            <w:pPr>
              <w:pStyle w:val="a5"/>
              <w:ind w:left="1080"/>
              <w:rPr>
                <w:sz w:val="24"/>
                <w:szCs w:val="24"/>
              </w:rPr>
            </w:pPr>
            <w:r>
              <w:rPr>
                <w:sz w:val="24"/>
                <w:szCs w:val="24"/>
              </w:rPr>
              <w:t>7389</w:t>
            </w:r>
          </w:p>
        </w:tc>
      </w:tr>
      <w:tr w:rsidR="00C00B0E" w14:paraId="29FEF08F" w14:textId="77777777" w:rsidTr="00C00B0E">
        <w:trPr>
          <w:trHeight w:hRule="exact" w:val="514"/>
        </w:trPr>
        <w:tc>
          <w:tcPr>
            <w:tcW w:w="7142" w:type="dxa"/>
            <w:tcBorders>
              <w:top w:val="single" w:sz="4" w:space="0" w:color="auto"/>
              <w:left w:val="single" w:sz="4" w:space="0" w:color="auto"/>
              <w:bottom w:val="single" w:sz="4" w:space="0" w:color="auto"/>
              <w:right w:val="nil"/>
            </w:tcBorders>
            <w:shd w:val="clear" w:color="auto" w:fill="FFFFFF"/>
            <w:vAlign w:val="center"/>
            <w:hideMark/>
          </w:tcPr>
          <w:p w14:paraId="1C6D9462" w14:textId="77777777" w:rsidR="00C00B0E" w:rsidRDefault="00C00B0E" w:rsidP="00C00B0E">
            <w:pPr>
              <w:pStyle w:val="a5"/>
              <w:ind w:firstLine="720"/>
              <w:rPr>
                <w:sz w:val="24"/>
                <w:szCs w:val="24"/>
              </w:rPr>
            </w:pPr>
            <w:r>
              <w:rPr>
                <w:sz w:val="24"/>
                <w:szCs w:val="24"/>
              </w:rPr>
              <w:t>8 разряд работ</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22DAC" w14:textId="77777777" w:rsidR="00C00B0E" w:rsidRDefault="00C00B0E" w:rsidP="00C00B0E">
            <w:pPr>
              <w:pStyle w:val="a5"/>
              <w:ind w:left="1080"/>
              <w:rPr>
                <w:sz w:val="24"/>
                <w:szCs w:val="24"/>
              </w:rPr>
            </w:pPr>
            <w:r>
              <w:rPr>
                <w:sz w:val="24"/>
                <w:szCs w:val="24"/>
              </w:rPr>
              <w:t>7539</w:t>
            </w:r>
          </w:p>
        </w:tc>
      </w:tr>
    </w:tbl>
    <w:p w14:paraId="271ADB8D" w14:textId="77777777" w:rsidR="001B1512" w:rsidRDefault="001B1512" w:rsidP="001B1512"/>
    <w:p w14:paraId="27EFD547" w14:textId="77777777" w:rsidR="00D967F0" w:rsidRDefault="00D967F0" w:rsidP="00D967F0">
      <w:pPr>
        <w:tabs>
          <w:tab w:val="left" w:pos="7755"/>
        </w:tabs>
      </w:pPr>
    </w:p>
    <w:p w14:paraId="6C9D889C" w14:textId="77777777" w:rsidR="00B119EB" w:rsidRPr="00DC2F70" w:rsidRDefault="00B119EB" w:rsidP="00B119EB">
      <w:pPr>
        <w:autoSpaceDE w:val="0"/>
        <w:autoSpaceDN w:val="0"/>
        <w:adjustRightInd w:val="0"/>
        <w:ind w:firstLine="708"/>
        <w:rPr>
          <w:sz w:val="26"/>
          <w:szCs w:val="26"/>
        </w:rPr>
      </w:pPr>
      <w:r w:rsidRPr="00DC2F70">
        <w:rPr>
          <w:sz w:val="26"/>
          <w:szCs w:val="26"/>
        </w:rPr>
        <w:t>4.2.  В зависимости от условий труда рабочим устанавливаются компенсационного выплаты. Порядок и условия установления компенсационных выплат  предусмотрены в разделе 6 настоящего Положения.</w:t>
      </w:r>
    </w:p>
    <w:p w14:paraId="728EB996" w14:textId="77777777" w:rsidR="00B119EB" w:rsidRPr="00C00B0E" w:rsidRDefault="00B119EB" w:rsidP="00B119EB">
      <w:pPr>
        <w:ind w:firstLine="708"/>
        <w:rPr>
          <w:sz w:val="26"/>
          <w:szCs w:val="26"/>
        </w:rPr>
      </w:pPr>
      <w:r w:rsidRPr="00DC2F70">
        <w:rPr>
          <w:sz w:val="26"/>
          <w:szCs w:val="26"/>
        </w:rPr>
        <w:t>4.3.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стимулирующие выплаты. Порядок и условия установления стимулирующих выплат предусмотрены в разделе 7 настоящего Положения.</w:t>
      </w:r>
    </w:p>
    <w:p w14:paraId="41A32E60" w14:textId="77777777" w:rsidR="003D5066" w:rsidRDefault="003D5066" w:rsidP="003D5066"/>
    <w:p w14:paraId="649EE5D3" w14:textId="77777777" w:rsidR="00875D22" w:rsidRDefault="00875D22" w:rsidP="003D5066"/>
    <w:p w14:paraId="3EE3A91F" w14:textId="77777777" w:rsidR="00875D22" w:rsidRPr="003D5066" w:rsidRDefault="00875D22" w:rsidP="003D5066"/>
    <w:p w14:paraId="54F550C5" w14:textId="376F0E42" w:rsidR="003D5066" w:rsidRPr="00875D22" w:rsidRDefault="003D5066" w:rsidP="003D5066">
      <w:pPr>
        <w:jc w:val="center"/>
        <w:rPr>
          <w:b/>
          <w:sz w:val="24"/>
          <w:szCs w:val="24"/>
        </w:rPr>
      </w:pPr>
      <w:r w:rsidRPr="00875D22">
        <w:rPr>
          <w:b/>
          <w:sz w:val="24"/>
          <w:szCs w:val="24"/>
        </w:rPr>
        <w:lastRenderedPageBreak/>
        <w:t xml:space="preserve">5. Порядок и условия </w:t>
      </w:r>
      <w:proofErr w:type="gramStart"/>
      <w:r w:rsidRPr="00875D22">
        <w:rPr>
          <w:b/>
          <w:sz w:val="24"/>
          <w:szCs w:val="24"/>
        </w:rPr>
        <w:t>оплаты труда руководителей организаций образования</w:t>
      </w:r>
      <w:proofErr w:type="gramEnd"/>
      <w:r w:rsidRPr="00875D22">
        <w:rPr>
          <w:b/>
          <w:sz w:val="24"/>
          <w:szCs w:val="24"/>
        </w:rPr>
        <w:t xml:space="preserve"> и их заместителей, главного бухгалтера</w:t>
      </w:r>
    </w:p>
    <w:p w14:paraId="62287360" w14:textId="77777777" w:rsidR="003D5066" w:rsidRPr="00875D22" w:rsidRDefault="003D5066" w:rsidP="003D5066">
      <w:pPr>
        <w:rPr>
          <w:b/>
          <w:sz w:val="24"/>
          <w:szCs w:val="24"/>
        </w:rPr>
      </w:pPr>
    </w:p>
    <w:p w14:paraId="7AD38B94" w14:textId="1D80D8EB" w:rsidR="000C75EE" w:rsidRPr="00875D22" w:rsidRDefault="000C75EE" w:rsidP="000C75EE">
      <w:pPr>
        <w:pStyle w:val="1"/>
        <w:ind w:firstLine="720"/>
        <w:rPr>
          <w:sz w:val="24"/>
          <w:szCs w:val="24"/>
        </w:rPr>
      </w:pPr>
      <w:r w:rsidRPr="00875D22">
        <w:rPr>
          <w:sz w:val="24"/>
          <w:szCs w:val="24"/>
        </w:rPr>
        <w:t>5.1.</w:t>
      </w:r>
      <w:r w:rsidR="00AB0C15" w:rsidRPr="00875D22">
        <w:rPr>
          <w:sz w:val="24"/>
          <w:szCs w:val="24"/>
        </w:rPr>
        <w:t xml:space="preserve"> </w:t>
      </w:r>
      <w:r w:rsidRPr="00875D22">
        <w:rPr>
          <w:sz w:val="24"/>
          <w:szCs w:val="24"/>
        </w:rPr>
        <w:t xml:space="preserve">Должностные оклады руководителей организаций образования устанавливаются в зависимости от группы по оплате труда руководителей </w:t>
      </w:r>
      <w:r w:rsidR="00386D0C" w:rsidRPr="00875D22">
        <w:rPr>
          <w:sz w:val="24"/>
          <w:szCs w:val="24"/>
        </w:rPr>
        <w:t>(</w:t>
      </w:r>
      <w:r w:rsidRPr="00875D22">
        <w:rPr>
          <w:sz w:val="24"/>
          <w:szCs w:val="24"/>
        </w:rPr>
        <w:t>в</w:t>
      </w:r>
      <w:r w:rsidR="00386D0C" w:rsidRPr="00875D22">
        <w:rPr>
          <w:sz w:val="24"/>
          <w:szCs w:val="24"/>
        </w:rPr>
        <w:t xml:space="preserve"> соответствии с приложением 3 к настоящему Положению)</w:t>
      </w:r>
      <w:r w:rsidRPr="00875D22">
        <w:rPr>
          <w:sz w:val="24"/>
          <w:szCs w:val="24"/>
        </w:rPr>
        <w:t xml:space="preserve"> следующих размерах:</w:t>
      </w:r>
    </w:p>
    <w:tbl>
      <w:tblPr>
        <w:tblpPr w:leftFromText="180" w:rightFromText="180" w:vertAnchor="text" w:horzAnchor="margin" w:tblpY="267"/>
        <w:tblOverlap w:val="never"/>
        <w:tblW w:w="9508" w:type="dxa"/>
        <w:tblLayout w:type="fixed"/>
        <w:tblCellMar>
          <w:left w:w="10" w:type="dxa"/>
          <w:right w:w="10" w:type="dxa"/>
        </w:tblCellMar>
        <w:tblLook w:val="04A0" w:firstRow="1" w:lastRow="0" w:firstColumn="1" w:lastColumn="0" w:noHBand="0" w:noVBand="1"/>
      </w:tblPr>
      <w:tblGrid>
        <w:gridCol w:w="4972"/>
        <w:gridCol w:w="992"/>
        <w:gridCol w:w="1134"/>
        <w:gridCol w:w="1134"/>
        <w:gridCol w:w="1276"/>
      </w:tblGrid>
      <w:tr w:rsidR="00C075DA" w14:paraId="619BD2A1" w14:textId="77777777" w:rsidTr="00875D22">
        <w:trPr>
          <w:trHeight w:hRule="exact" w:val="910"/>
        </w:trPr>
        <w:tc>
          <w:tcPr>
            <w:tcW w:w="4972" w:type="dxa"/>
            <w:vMerge w:val="restart"/>
            <w:tcBorders>
              <w:top w:val="single" w:sz="4" w:space="0" w:color="auto"/>
              <w:left w:val="single" w:sz="4" w:space="0" w:color="auto"/>
              <w:bottom w:val="nil"/>
              <w:right w:val="nil"/>
            </w:tcBorders>
            <w:shd w:val="clear" w:color="auto" w:fill="FFFFFF"/>
            <w:hideMark/>
          </w:tcPr>
          <w:p w14:paraId="6417249C" w14:textId="77777777" w:rsidR="00C075DA" w:rsidRDefault="00C075DA" w:rsidP="00C075DA">
            <w:pPr>
              <w:pStyle w:val="a5"/>
              <w:spacing w:before="120"/>
              <w:ind w:left="1360"/>
              <w:rPr>
                <w:sz w:val="24"/>
                <w:szCs w:val="24"/>
              </w:rPr>
            </w:pPr>
            <w:r>
              <w:rPr>
                <w:sz w:val="24"/>
                <w:szCs w:val="24"/>
              </w:rPr>
              <w:t>Наименование должностей</w:t>
            </w:r>
          </w:p>
        </w:tc>
        <w:tc>
          <w:tcPr>
            <w:tcW w:w="4536" w:type="dxa"/>
            <w:gridSpan w:val="4"/>
            <w:tcBorders>
              <w:top w:val="single" w:sz="4" w:space="0" w:color="auto"/>
              <w:left w:val="single" w:sz="4" w:space="0" w:color="auto"/>
              <w:bottom w:val="nil"/>
              <w:right w:val="single" w:sz="4" w:space="0" w:color="auto"/>
            </w:tcBorders>
            <w:shd w:val="clear" w:color="auto" w:fill="FFFFFF"/>
            <w:vAlign w:val="bottom"/>
            <w:hideMark/>
          </w:tcPr>
          <w:p w14:paraId="66E45B9F" w14:textId="77777777" w:rsidR="00C075DA" w:rsidRDefault="00C075DA" w:rsidP="00C075DA">
            <w:pPr>
              <w:pStyle w:val="a5"/>
              <w:spacing w:line="252" w:lineRule="auto"/>
              <w:ind w:left="440" w:hanging="76"/>
              <w:rPr>
                <w:sz w:val="24"/>
                <w:szCs w:val="24"/>
              </w:rPr>
            </w:pPr>
            <w:r>
              <w:rPr>
                <w:sz w:val="24"/>
                <w:szCs w:val="24"/>
              </w:rPr>
              <w:t>Должностные оклады по группам оплаты труда руководителей, руб.</w:t>
            </w:r>
          </w:p>
        </w:tc>
      </w:tr>
      <w:tr w:rsidR="00C075DA" w14:paraId="4B1C40B2" w14:textId="77777777" w:rsidTr="00875D22">
        <w:trPr>
          <w:trHeight w:hRule="exact" w:val="373"/>
        </w:trPr>
        <w:tc>
          <w:tcPr>
            <w:tcW w:w="4972" w:type="dxa"/>
            <w:vMerge/>
            <w:tcBorders>
              <w:top w:val="single" w:sz="4" w:space="0" w:color="auto"/>
              <w:left w:val="single" w:sz="4" w:space="0" w:color="auto"/>
              <w:bottom w:val="nil"/>
              <w:right w:val="nil"/>
            </w:tcBorders>
            <w:vAlign w:val="center"/>
            <w:hideMark/>
          </w:tcPr>
          <w:p w14:paraId="31EC4B99" w14:textId="77777777" w:rsidR="00C075DA" w:rsidRDefault="00C075DA" w:rsidP="00C075DA">
            <w:pPr>
              <w:rPr>
                <w:color w:val="auto"/>
                <w:sz w:val="24"/>
                <w:szCs w:val="24"/>
                <w:lang w:bidi="ru-RU"/>
              </w:rPr>
            </w:pPr>
          </w:p>
        </w:tc>
        <w:tc>
          <w:tcPr>
            <w:tcW w:w="992" w:type="dxa"/>
            <w:tcBorders>
              <w:top w:val="single" w:sz="4" w:space="0" w:color="auto"/>
              <w:left w:val="single" w:sz="4" w:space="0" w:color="auto"/>
              <w:bottom w:val="nil"/>
              <w:right w:val="nil"/>
            </w:tcBorders>
            <w:shd w:val="clear" w:color="auto" w:fill="FFFFFF"/>
            <w:vAlign w:val="center"/>
            <w:hideMark/>
          </w:tcPr>
          <w:p w14:paraId="511CEFA4" w14:textId="77777777" w:rsidR="00C075DA" w:rsidRDefault="00C075DA" w:rsidP="00C075DA">
            <w:pPr>
              <w:pStyle w:val="a5"/>
              <w:ind w:firstLine="820"/>
              <w:rPr>
                <w:sz w:val="24"/>
                <w:szCs w:val="24"/>
              </w:rPr>
            </w:pPr>
            <w:r>
              <w:rPr>
                <w:sz w:val="24"/>
                <w:szCs w:val="24"/>
              </w:rPr>
              <w:t>I</w:t>
            </w:r>
          </w:p>
        </w:tc>
        <w:tc>
          <w:tcPr>
            <w:tcW w:w="1134" w:type="dxa"/>
            <w:tcBorders>
              <w:top w:val="single" w:sz="4" w:space="0" w:color="auto"/>
              <w:left w:val="single" w:sz="4" w:space="0" w:color="auto"/>
              <w:bottom w:val="nil"/>
              <w:right w:val="nil"/>
            </w:tcBorders>
            <w:shd w:val="clear" w:color="auto" w:fill="FFFFFF"/>
            <w:vAlign w:val="center"/>
            <w:hideMark/>
          </w:tcPr>
          <w:p w14:paraId="5E225638" w14:textId="77777777" w:rsidR="00C075DA" w:rsidRDefault="00C075DA" w:rsidP="00C075DA">
            <w:pPr>
              <w:pStyle w:val="a5"/>
              <w:jc w:val="center"/>
              <w:rPr>
                <w:sz w:val="24"/>
                <w:szCs w:val="24"/>
              </w:rPr>
            </w:pPr>
            <w:r>
              <w:rPr>
                <w:sz w:val="24"/>
                <w:szCs w:val="24"/>
              </w:rPr>
              <w:t>II</w:t>
            </w:r>
          </w:p>
        </w:tc>
        <w:tc>
          <w:tcPr>
            <w:tcW w:w="1134" w:type="dxa"/>
            <w:tcBorders>
              <w:top w:val="single" w:sz="4" w:space="0" w:color="auto"/>
              <w:left w:val="single" w:sz="4" w:space="0" w:color="auto"/>
              <w:bottom w:val="nil"/>
              <w:right w:val="nil"/>
            </w:tcBorders>
            <w:shd w:val="clear" w:color="auto" w:fill="FFFFFF"/>
            <w:vAlign w:val="center"/>
            <w:hideMark/>
          </w:tcPr>
          <w:p w14:paraId="665294E8" w14:textId="77777777" w:rsidR="00C075DA" w:rsidRDefault="00C075DA" w:rsidP="00C075DA">
            <w:pPr>
              <w:pStyle w:val="a5"/>
              <w:jc w:val="center"/>
              <w:rPr>
                <w:sz w:val="24"/>
                <w:szCs w:val="24"/>
              </w:rPr>
            </w:pPr>
            <w:r>
              <w:rPr>
                <w:sz w:val="24"/>
                <w:szCs w:val="24"/>
              </w:rPr>
              <w:t>III</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14:paraId="09277E12" w14:textId="77777777" w:rsidR="00C075DA" w:rsidRDefault="00C075DA" w:rsidP="00C075DA">
            <w:pPr>
              <w:pStyle w:val="a5"/>
              <w:jc w:val="center"/>
              <w:rPr>
                <w:sz w:val="24"/>
                <w:szCs w:val="24"/>
              </w:rPr>
            </w:pPr>
            <w:r>
              <w:rPr>
                <w:sz w:val="24"/>
                <w:szCs w:val="24"/>
              </w:rPr>
              <w:t>IV</w:t>
            </w:r>
          </w:p>
        </w:tc>
      </w:tr>
      <w:tr w:rsidR="00C075DA" w14:paraId="25C9BF45" w14:textId="77777777" w:rsidTr="00875D22">
        <w:trPr>
          <w:trHeight w:hRule="exact" w:val="994"/>
        </w:trPr>
        <w:tc>
          <w:tcPr>
            <w:tcW w:w="4972" w:type="dxa"/>
            <w:tcBorders>
              <w:top w:val="single" w:sz="4" w:space="0" w:color="auto"/>
              <w:left w:val="single" w:sz="4" w:space="0" w:color="auto"/>
              <w:bottom w:val="single" w:sz="4" w:space="0" w:color="auto"/>
              <w:right w:val="nil"/>
            </w:tcBorders>
            <w:shd w:val="clear" w:color="auto" w:fill="FFFFFF"/>
            <w:vAlign w:val="center"/>
            <w:hideMark/>
          </w:tcPr>
          <w:p w14:paraId="15EAC36F" w14:textId="77777777" w:rsidR="00C075DA" w:rsidRDefault="00C075DA" w:rsidP="00C075DA">
            <w:pPr>
              <w:pStyle w:val="a5"/>
              <w:ind w:firstLine="411"/>
              <w:rPr>
                <w:sz w:val="24"/>
                <w:szCs w:val="24"/>
              </w:rPr>
            </w:pPr>
            <w:r>
              <w:rPr>
                <w:sz w:val="24"/>
                <w:szCs w:val="24"/>
              </w:rPr>
              <w:t>Руководитель организации образования</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6A5839D6" w14:textId="77777777" w:rsidR="00C075DA" w:rsidRDefault="00C075DA" w:rsidP="00C075DA">
            <w:pPr>
              <w:pStyle w:val="a5"/>
              <w:rPr>
                <w:sz w:val="24"/>
                <w:szCs w:val="24"/>
              </w:rPr>
            </w:pPr>
            <w:r>
              <w:rPr>
                <w:sz w:val="24"/>
                <w:szCs w:val="24"/>
              </w:rPr>
              <w:t>19145</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55AFAFA4" w14:textId="77777777" w:rsidR="00C075DA" w:rsidRDefault="00C075DA" w:rsidP="00C075DA">
            <w:pPr>
              <w:pStyle w:val="a5"/>
              <w:rPr>
                <w:sz w:val="24"/>
                <w:szCs w:val="24"/>
              </w:rPr>
            </w:pPr>
            <w:r>
              <w:rPr>
                <w:sz w:val="24"/>
                <w:szCs w:val="24"/>
              </w:rPr>
              <w:t>17262</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14:paraId="4FF20BCE" w14:textId="77777777" w:rsidR="00C075DA" w:rsidRDefault="00C075DA" w:rsidP="00C075DA">
            <w:pPr>
              <w:pStyle w:val="a5"/>
              <w:rPr>
                <w:sz w:val="24"/>
                <w:szCs w:val="24"/>
              </w:rPr>
            </w:pPr>
            <w:r>
              <w:rPr>
                <w:sz w:val="24"/>
                <w:szCs w:val="24"/>
              </w:rPr>
              <w:t>15481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BC6E3" w14:textId="77777777" w:rsidR="00C075DA" w:rsidRDefault="00C075DA" w:rsidP="00C075DA">
            <w:pPr>
              <w:pStyle w:val="a5"/>
              <w:rPr>
                <w:sz w:val="24"/>
                <w:szCs w:val="24"/>
              </w:rPr>
            </w:pPr>
            <w:r>
              <w:rPr>
                <w:sz w:val="24"/>
                <w:szCs w:val="24"/>
              </w:rPr>
              <w:t>13764</w:t>
            </w:r>
          </w:p>
        </w:tc>
      </w:tr>
    </w:tbl>
    <w:p w14:paraId="48A9F68A" w14:textId="77777777" w:rsidR="003D5066" w:rsidRPr="003D5066" w:rsidRDefault="003D5066" w:rsidP="00875D22">
      <w:pPr>
        <w:ind w:firstLine="0"/>
      </w:pPr>
    </w:p>
    <w:p w14:paraId="757558C9" w14:textId="77777777" w:rsidR="00C075DA" w:rsidRPr="00875D22" w:rsidRDefault="00C075DA" w:rsidP="00C075DA">
      <w:pPr>
        <w:ind w:firstLine="708"/>
        <w:rPr>
          <w:sz w:val="24"/>
          <w:szCs w:val="24"/>
        </w:rPr>
      </w:pPr>
      <w:r w:rsidRPr="00875D22">
        <w:rPr>
          <w:sz w:val="24"/>
          <w:szCs w:val="24"/>
        </w:rPr>
        <w:t>5.2. Должностные оклады заместителей руководителей, главного бухгалтера устанавливаются на 10-30 % ниже должностного оклада руководителя.</w:t>
      </w:r>
    </w:p>
    <w:p w14:paraId="31DC1F3E" w14:textId="79B94CED" w:rsidR="00C075DA" w:rsidRPr="00875D22" w:rsidRDefault="00C075DA" w:rsidP="00C075DA">
      <w:pPr>
        <w:autoSpaceDE w:val="0"/>
        <w:autoSpaceDN w:val="0"/>
        <w:adjustRightInd w:val="0"/>
        <w:ind w:firstLine="708"/>
        <w:rPr>
          <w:sz w:val="24"/>
          <w:szCs w:val="24"/>
        </w:rPr>
      </w:pPr>
      <w:r w:rsidRPr="00875D22">
        <w:rPr>
          <w:sz w:val="24"/>
          <w:szCs w:val="24"/>
        </w:rPr>
        <w:t>5.3. С учетом условий труда руководителю организации образования и его заместителям, главному бухгалтеру устанавливаются компенсационн</w:t>
      </w:r>
      <w:r w:rsidR="007B7EE2" w:rsidRPr="00875D22">
        <w:rPr>
          <w:sz w:val="24"/>
          <w:szCs w:val="24"/>
        </w:rPr>
        <w:t>ые</w:t>
      </w:r>
      <w:r w:rsidRPr="00875D22">
        <w:rPr>
          <w:sz w:val="24"/>
          <w:szCs w:val="24"/>
        </w:rPr>
        <w:t xml:space="preserve"> выплаты. </w:t>
      </w:r>
    </w:p>
    <w:p w14:paraId="64A749B0"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5.3.1. надбавка за работу в сельской местности;</w:t>
      </w:r>
    </w:p>
    <w:p w14:paraId="00C2DFA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5.3.2. надбавка работникам - молодым специалистам;</w:t>
      </w:r>
    </w:p>
    <w:p w14:paraId="4F0B9131"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5.3.3. надбавка за особые условия труда;</w:t>
      </w:r>
    </w:p>
    <w:p w14:paraId="09CDD820"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5.3.4. доплата за совмещение профессий (должностей);</w:t>
      </w:r>
    </w:p>
    <w:p w14:paraId="38E901F7"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5.3.5. доплата за расширение зон обслуживания;</w:t>
      </w:r>
    </w:p>
    <w:p w14:paraId="5DFD3F5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14:paraId="5774BC6F"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5.3.7. доплата за работу в ночное время;</w:t>
      </w:r>
    </w:p>
    <w:p w14:paraId="346DCC83"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5.3.8. доплата за работу в выходные и нерабочие праздничные дни;</w:t>
      </w:r>
    </w:p>
    <w:p w14:paraId="734B7D6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5.3.9. доплата за сверхурочную работу;</w:t>
      </w:r>
    </w:p>
    <w:p w14:paraId="3217B583" w14:textId="1DD9A116"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5.3.10. надбавк</w:t>
      </w:r>
      <w:r w:rsidR="00AB0C15" w:rsidRPr="00875D22">
        <w:rPr>
          <w:rFonts w:ascii="Times New Roman" w:hAnsi="Times New Roman"/>
          <w:sz w:val="24"/>
          <w:szCs w:val="24"/>
        </w:rPr>
        <w:t>а за квалификационную категорию;</w:t>
      </w:r>
    </w:p>
    <w:p w14:paraId="529B2041" w14:textId="34252856" w:rsidR="00C075DA" w:rsidRPr="00875D22" w:rsidRDefault="00C075DA" w:rsidP="00C075DA">
      <w:pPr>
        <w:autoSpaceDE w:val="0"/>
        <w:autoSpaceDN w:val="0"/>
        <w:adjustRightInd w:val="0"/>
        <w:rPr>
          <w:sz w:val="24"/>
          <w:szCs w:val="24"/>
        </w:rPr>
      </w:pPr>
      <w:r w:rsidRPr="00875D22">
        <w:rPr>
          <w:sz w:val="24"/>
          <w:szCs w:val="24"/>
        </w:rPr>
        <w:t xml:space="preserve">Порядок и условия установления компенсационных </w:t>
      </w:r>
      <w:r w:rsidR="001E6D61" w:rsidRPr="00875D22">
        <w:rPr>
          <w:sz w:val="24"/>
          <w:szCs w:val="24"/>
        </w:rPr>
        <w:t>выплат заместителям</w:t>
      </w:r>
      <w:r w:rsidRPr="00875D22">
        <w:rPr>
          <w:sz w:val="24"/>
          <w:szCs w:val="24"/>
        </w:rPr>
        <w:t>, главному бухгалтеру предусмотрены в разделе 6 настоящего Положения.</w:t>
      </w:r>
    </w:p>
    <w:p w14:paraId="24314A43" w14:textId="380FEFEC" w:rsidR="00C075DA" w:rsidRPr="00875D22" w:rsidRDefault="00C075DA" w:rsidP="00C075DA">
      <w:pPr>
        <w:autoSpaceDE w:val="0"/>
        <w:autoSpaceDN w:val="0"/>
        <w:adjustRightInd w:val="0"/>
        <w:ind w:firstLine="708"/>
        <w:rPr>
          <w:sz w:val="24"/>
          <w:szCs w:val="24"/>
        </w:rPr>
      </w:pPr>
      <w:r w:rsidRPr="00875D22">
        <w:rPr>
          <w:sz w:val="24"/>
          <w:szCs w:val="24"/>
        </w:rPr>
        <w:t>5.4.  С целью стимулирования  качественно</w:t>
      </w:r>
      <w:r w:rsidR="00071D9C" w:rsidRPr="00875D22">
        <w:rPr>
          <w:sz w:val="24"/>
          <w:szCs w:val="24"/>
        </w:rPr>
        <w:t>го</w:t>
      </w:r>
      <w:r w:rsidRPr="00875D22">
        <w:rPr>
          <w:sz w:val="24"/>
          <w:szCs w:val="24"/>
        </w:rPr>
        <w:t xml:space="preserve"> результат</w:t>
      </w:r>
      <w:r w:rsidR="00071D9C" w:rsidRPr="00875D22">
        <w:rPr>
          <w:sz w:val="24"/>
          <w:szCs w:val="24"/>
        </w:rPr>
        <w:t>а</w:t>
      </w:r>
      <w:r w:rsidRPr="00875D22">
        <w:rPr>
          <w:sz w:val="24"/>
          <w:szCs w:val="24"/>
        </w:rPr>
        <w:t xml:space="preserve"> труда,  повышени</w:t>
      </w:r>
      <w:r w:rsidR="00071D9C" w:rsidRPr="00875D22">
        <w:rPr>
          <w:sz w:val="24"/>
          <w:szCs w:val="24"/>
        </w:rPr>
        <w:t>я</w:t>
      </w:r>
      <w:r w:rsidRPr="00875D22">
        <w:rPr>
          <w:sz w:val="24"/>
          <w:szCs w:val="24"/>
        </w:rPr>
        <w:t xml:space="preserve"> эффективности осуществления профессиональной </w:t>
      </w:r>
      <w:r w:rsidR="001E6D61" w:rsidRPr="00875D22">
        <w:rPr>
          <w:sz w:val="24"/>
          <w:szCs w:val="24"/>
        </w:rPr>
        <w:t>деятельности и</w:t>
      </w:r>
      <w:r w:rsidRPr="00875D22">
        <w:rPr>
          <w:sz w:val="24"/>
          <w:szCs w:val="24"/>
        </w:rPr>
        <w:t xml:space="preserve"> поощрения</w:t>
      </w:r>
      <w:r w:rsidR="005663E0" w:rsidRPr="00875D22">
        <w:rPr>
          <w:sz w:val="24"/>
          <w:szCs w:val="24"/>
        </w:rPr>
        <w:t xml:space="preserve"> </w:t>
      </w:r>
      <w:r w:rsidRPr="00875D22">
        <w:rPr>
          <w:sz w:val="24"/>
          <w:szCs w:val="24"/>
        </w:rPr>
        <w:t>заместителям, главному бухгалтеру за выполненную работу устанавливаются следующие стимулирующие выплаты:</w:t>
      </w:r>
    </w:p>
    <w:p w14:paraId="11FAAE5B" w14:textId="77777777" w:rsidR="00C075DA" w:rsidRPr="00875D22" w:rsidRDefault="00C075DA" w:rsidP="00C075DA">
      <w:pPr>
        <w:ind w:firstLine="708"/>
        <w:rPr>
          <w:sz w:val="24"/>
          <w:szCs w:val="24"/>
        </w:rPr>
      </w:pPr>
      <w:r w:rsidRPr="00875D22">
        <w:rPr>
          <w:sz w:val="24"/>
          <w:szCs w:val="24"/>
        </w:rPr>
        <w:t>5.4.1. надбавка за присвоение учёной степени по соответствующему профилю, почётного звания по соответствующему профилю и награждение почётным знаком по соответствующему профилю;</w:t>
      </w:r>
    </w:p>
    <w:p w14:paraId="58FF8D82" w14:textId="77777777" w:rsidR="00C075DA" w:rsidRPr="00875D22" w:rsidRDefault="00C075DA" w:rsidP="00C075DA">
      <w:pPr>
        <w:ind w:firstLine="708"/>
        <w:rPr>
          <w:sz w:val="24"/>
          <w:szCs w:val="24"/>
        </w:rPr>
      </w:pPr>
      <w:r w:rsidRPr="00875D22">
        <w:rPr>
          <w:sz w:val="24"/>
          <w:szCs w:val="24"/>
        </w:rPr>
        <w:t>5.4.2. персональная поощрительная выплата;</w:t>
      </w:r>
    </w:p>
    <w:p w14:paraId="5EE493C2" w14:textId="77777777" w:rsidR="00C075DA" w:rsidRPr="00875D22" w:rsidRDefault="00C075DA" w:rsidP="00C075DA">
      <w:pPr>
        <w:ind w:firstLine="708"/>
        <w:rPr>
          <w:sz w:val="24"/>
          <w:szCs w:val="24"/>
        </w:rPr>
      </w:pPr>
      <w:r w:rsidRPr="00875D22">
        <w:rPr>
          <w:sz w:val="24"/>
          <w:szCs w:val="24"/>
        </w:rPr>
        <w:t>5.4.3. надбавка за выполнение важных (особо важных) и ответственных (особо ответственных) работ;</w:t>
      </w:r>
    </w:p>
    <w:p w14:paraId="02056A06" w14:textId="77777777" w:rsidR="00C075DA" w:rsidRPr="00875D22" w:rsidRDefault="00C075DA" w:rsidP="00C075DA">
      <w:pPr>
        <w:autoSpaceDE w:val="0"/>
        <w:autoSpaceDN w:val="0"/>
        <w:adjustRightInd w:val="0"/>
        <w:ind w:firstLine="708"/>
        <w:rPr>
          <w:sz w:val="24"/>
          <w:szCs w:val="24"/>
        </w:rPr>
      </w:pPr>
      <w:r w:rsidRPr="00875D22">
        <w:rPr>
          <w:sz w:val="24"/>
          <w:szCs w:val="24"/>
        </w:rPr>
        <w:t>5.4.4. поощрительная выплата по итогам работы (за месяц, квартал, полугодие, год);</w:t>
      </w:r>
    </w:p>
    <w:p w14:paraId="24C114EA" w14:textId="77777777" w:rsidR="00C075DA" w:rsidRPr="00875D22" w:rsidRDefault="00C075DA" w:rsidP="00C075DA">
      <w:pPr>
        <w:pStyle w:val="ad"/>
        <w:tabs>
          <w:tab w:val="left" w:pos="708"/>
        </w:tabs>
        <w:jc w:val="both"/>
      </w:pPr>
      <w:r w:rsidRPr="00875D22">
        <w:tab/>
        <w:t>5.4.5. единовременная поощрительная выплата;</w:t>
      </w:r>
    </w:p>
    <w:p w14:paraId="1E4C1959" w14:textId="69EA7628" w:rsidR="00C075DA" w:rsidRPr="00875D22" w:rsidRDefault="00C075DA" w:rsidP="00C075DA">
      <w:pPr>
        <w:autoSpaceDE w:val="0"/>
        <w:autoSpaceDN w:val="0"/>
        <w:adjustRightInd w:val="0"/>
        <w:ind w:firstLine="708"/>
        <w:rPr>
          <w:sz w:val="24"/>
          <w:szCs w:val="24"/>
        </w:rPr>
      </w:pPr>
      <w:r w:rsidRPr="00875D22">
        <w:rPr>
          <w:sz w:val="24"/>
          <w:szCs w:val="24"/>
        </w:rPr>
        <w:t xml:space="preserve">5.4.6. поощрительная выплата </w:t>
      </w:r>
      <w:r w:rsidR="001E6D61" w:rsidRPr="00875D22">
        <w:rPr>
          <w:sz w:val="24"/>
          <w:szCs w:val="24"/>
        </w:rPr>
        <w:t>за высокие</w:t>
      </w:r>
      <w:r w:rsidRPr="00875D22">
        <w:rPr>
          <w:sz w:val="24"/>
          <w:szCs w:val="24"/>
        </w:rPr>
        <w:t xml:space="preserve"> результаты работы.</w:t>
      </w:r>
    </w:p>
    <w:p w14:paraId="6875289F" w14:textId="77777777" w:rsidR="00C075DA" w:rsidRPr="00875D22" w:rsidRDefault="00C075DA" w:rsidP="00C075DA">
      <w:pPr>
        <w:pStyle w:val="ab"/>
        <w:spacing w:line="240" w:lineRule="auto"/>
        <w:ind w:firstLine="708"/>
        <w:jc w:val="both"/>
        <w:rPr>
          <w:sz w:val="24"/>
          <w:szCs w:val="24"/>
        </w:rPr>
      </w:pPr>
      <w:r w:rsidRPr="00875D22">
        <w:rPr>
          <w:sz w:val="24"/>
          <w:szCs w:val="24"/>
        </w:rPr>
        <w:lastRenderedPageBreak/>
        <w:t>5.5. Порядок и условия установления стимулирующих выплат заместителям, главному бухгалтеру предусмотрены в разделе 7 настоящего Положения.</w:t>
      </w:r>
    </w:p>
    <w:p w14:paraId="71A44BED" w14:textId="4FCD2F72" w:rsidR="00C075DA" w:rsidRPr="00875D22" w:rsidRDefault="00C075DA" w:rsidP="00C075DA">
      <w:pPr>
        <w:autoSpaceDE w:val="0"/>
        <w:autoSpaceDN w:val="0"/>
        <w:adjustRightInd w:val="0"/>
        <w:ind w:firstLine="708"/>
        <w:rPr>
          <w:sz w:val="24"/>
          <w:szCs w:val="24"/>
        </w:rPr>
      </w:pPr>
      <w:r w:rsidRPr="00875D22">
        <w:rPr>
          <w:sz w:val="24"/>
          <w:szCs w:val="24"/>
        </w:rPr>
        <w:t xml:space="preserve">5.6. Порядок и условия установления компенсационных и стимулирующих </w:t>
      </w:r>
      <w:r w:rsidR="001E6D61" w:rsidRPr="00875D22">
        <w:rPr>
          <w:sz w:val="24"/>
          <w:szCs w:val="24"/>
        </w:rPr>
        <w:t>выплат руководителям</w:t>
      </w:r>
      <w:r w:rsidRPr="00875D22">
        <w:rPr>
          <w:sz w:val="24"/>
          <w:szCs w:val="24"/>
        </w:rPr>
        <w:t xml:space="preserve"> организаций </w:t>
      </w:r>
      <w:r w:rsidR="001E6D61" w:rsidRPr="00875D22">
        <w:rPr>
          <w:sz w:val="24"/>
          <w:szCs w:val="24"/>
        </w:rPr>
        <w:t>образования регулируются</w:t>
      </w:r>
      <w:r w:rsidRPr="00875D22">
        <w:rPr>
          <w:sz w:val="24"/>
          <w:szCs w:val="24"/>
        </w:rPr>
        <w:t xml:space="preserve"> соответствующим Положением </w:t>
      </w:r>
      <w:proofErr w:type="gramStart"/>
      <w:r w:rsidR="007B00BF" w:rsidRPr="00875D22">
        <w:rPr>
          <w:sz w:val="24"/>
          <w:szCs w:val="24"/>
        </w:rPr>
        <w:t>отдела образования А</w:t>
      </w:r>
      <w:r w:rsidRPr="00875D22">
        <w:rPr>
          <w:sz w:val="24"/>
          <w:szCs w:val="24"/>
        </w:rPr>
        <w:t xml:space="preserve">дминистрации Старицкого </w:t>
      </w:r>
      <w:r w:rsidR="007B7EE2" w:rsidRPr="00875D22">
        <w:rPr>
          <w:sz w:val="24"/>
          <w:szCs w:val="24"/>
        </w:rPr>
        <w:t>муниципального округа</w:t>
      </w:r>
      <w:r w:rsidRPr="00875D22">
        <w:rPr>
          <w:sz w:val="24"/>
          <w:szCs w:val="24"/>
        </w:rPr>
        <w:t xml:space="preserve"> Тверской области</w:t>
      </w:r>
      <w:proofErr w:type="gramEnd"/>
      <w:r w:rsidRPr="00875D22">
        <w:rPr>
          <w:sz w:val="24"/>
          <w:szCs w:val="24"/>
        </w:rPr>
        <w:t>.</w:t>
      </w:r>
    </w:p>
    <w:p w14:paraId="4701C014" w14:textId="77777777" w:rsidR="00C075DA" w:rsidRPr="00875D22" w:rsidRDefault="00C075DA" w:rsidP="00C075DA">
      <w:pPr>
        <w:pStyle w:val="ab"/>
        <w:spacing w:line="240" w:lineRule="auto"/>
        <w:ind w:firstLine="0"/>
        <w:jc w:val="left"/>
        <w:rPr>
          <w:b/>
          <w:sz w:val="24"/>
          <w:szCs w:val="24"/>
        </w:rPr>
      </w:pPr>
    </w:p>
    <w:p w14:paraId="29329835" w14:textId="77777777" w:rsidR="00C075DA" w:rsidRPr="00875D22" w:rsidRDefault="00C075DA" w:rsidP="00C075DA">
      <w:pPr>
        <w:pStyle w:val="ab"/>
        <w:spacing w:line="240" w:lineRule="auto"/>
        <w:ind w:firstLine="0"/>
        <w:rPr>
          <w:b/>
          <w:sz w:val="24"/>
          <w:szCs w:val="24"/>
        </w:rPr>
      </w:pPr>
    </w:p>
    <w:p w14:paraId="1505F409" w14:textId="77777777" w:rsidR="00C075DA" w:rsidRPr="00875D22" w:rsidRDefault="00C075DA" w:rsidP="00C075DA">
      <w:pPr>
        <w:pStyle w:val="ab"/>
        <w:spacing w:line="240" w:lineRule="auto"/>
        <w:ind w:firstLine="0"/>
        <w:rPr>
          <w:b/>
          <w:sz w:val="24"/>
          <w:szCs w:val="24"/>
        </w:rPr>
      </w:pPr>
      <w:r w:rsidRPr="00875D22">
        <w:rPr>
          <w:b/>
          <w:sz w:val="24"/>
          <w:szCs w:val="24"/>
        </w:rPr>
        <w:t>6.</w:t>
      </w:r>
      <w:r w:rsidRPr="00875D22">
        <w:rPr>
          <w:sz w:val="24"/>
          <w:szCs w:val="24"/>
          <w:lang w:val="en-US"/>
        </w:rPr>
        <w:t> </w:t>
      </w:r>
      <w:r w:rsidRPr="00875D22">
        <w:rPr>
          <w:b/>
          <w:sz w:val="24"/>
          <w:szCs w:val="24"/>
        </w:rPr>
        <w:t>Порядок и условия установления компенсационных выплат</w:t>
      </w:r>
    </w:p>
    <w:p w14:paraId="206FBB63" w14:textId="77777777" w:rsidR="00C075DA" w:rsidRPr="00875D22" w:rsidRDefault="00C075DA" w:rsidP="00C075DA">
      <w:pPr>
        <w:pStyle w:val="ab"/>
        <w:spacing w:line="240" w:lineRule="auto"/>
        <w:ind w:firstLine="0"/>
        <w:rPr>
          <w:b/>
          <w:sz w:val="24"/>
          <w:szCs w:val="24"/>
        </w:rPr>
      </w:pPr>
    </w:p>
    <w:p w14:paraId="79748EB1" w14:textId="07F11A0E" w:rsidR="00C075DA" w:rsidRPr="00875D22" w:rsidRDefault="00C075DA" w:rsidP="00133030">
      <w:pPr>
        <w:tabs>
          <w:tab w:val="left" w:pos="284"/>
        </w:tabs>
        <w:autoSpaceDE w:val="0"/>
        <w:autoSpaceDN w:val="0"/>
        <w:adjustRightInd w:val="0"/>
        <w:spacing w:after="0" w:line="240" w:lineRule="auto"/>
        <w:rPr>
          <w:sz w:val="24"/>
          <w:szCs w:val="24"/>
        </w:rPr>
      </w:pPr>
      <w:r w:rsidRPr="00875D22">
        <w:rPr>
          <w:sz w:val="24"/>
          <w:szCs w:val="24"/>
        </w:rPr>
        <w:t>6.1. К компенсационным выплатам относятся следующие доплаты и надбавки:</w:t>
      </w:r>
    </w:p>
    <w:p w14:paraId="07931251" w14:textId="2D4D14AD" w:rsidR="00C075DA" w:rsidRPr="00875D22" w:rsidRDefault="00C075DA" w:rsidP="00133030">
      <w:pPr>
        <w:autoSpaceDE w:val="0"/>
        <w:autoSpaceDN w:val="0"/>
        <w:adjustRightInd w:val="0"/>
        <w:spacing w:after="0" w:line="240" w:lineRule="auto"/>
        <w:ind w:firstLine="708"/>
        <w:rPr>
          <w:color w:val="auto"/>
          <w:sz w:val="24"/>
          <w:szCs w:val="24"/>
        </w:rPr>
      </w:pPr>
      <w:r w:rsidRPr="00875D22">
        <w:rPr>
          <w:color w:val="auto"/>
          <w:sz w:val="24"/>
          <w:szCs w:val="24"/>
        </w:rPr>
        <w:t xml:space="preserve">6.1.1. доплата работникам (рабочим), занятым </w:t>
      </w:r>
      <w:r w:rsidR="00F461E2" w:rsidRPr="00875D22">
        <w:rPr>
          <w:color w:val="auto"/>
          <w:sz w:val="24"/>
          <w:szCs w:val="24"/>
        </w:rPr>
        <w:t>на работах с вредными и (или)</w:t>
      </w:r>
      <w:r w:rsidRPr="00875D22">
        <w:rPr>
          <w:color w:val="auto"/>
          <w:sz w:val="24"/>
          <w:szCs w:val="24"/>
        </w:rPr>
        <w:t xml:space="preserve"> </w:t>
      </w:r>
      <w:r w:rsidR="00F461E2" w:rsidRPr="00875D22">
        <w:rPr>
          <w:color w:val="auto"/>
          <w:sz w:val="24"/>
          <w:szCs w:val="24"/>
        </w:rPr>
        <w:t>опасными</w:t>
      </w:r>
      <w:r w:rsidRPr="00875D22">
        <w:rPr>
          <w:color w:val="auto"/>
          <w:sz w:val="24"/>
          <w:szCs w:val="24"/>
        </w:rPr>
        <w:t xml:space="preserve"> условия</w:t>
      </w:r>
      <w:r w:rsidR="00F461E2" w:rsidRPr="00875D22">
        <w:rPr>
          <w:color w:val="auto"/>
          <w:sz w:val="24"/>
          <w:szCs w:val="24"/>
        </w:rPr>
        <w:t>ми</w:t>
      </w:r>
      <w:r w:rsidRPr="00875D22">
        <w:rPr>
          <w:color w:val="auto"/>
          <w:sz w:val="24"/>
          <w:szCs w:val="24"/>
        </w:rPr>
        <w:t xml:space="preserve"> труда;</w:t>
      </w:r>
    </w:p>
    <w:p w14:paraId="30326433" w14:textId="77777777" w:rsidR="00C075DA" w:rsidRPr="00875D22" w:rsidRDefault="00C075DA" w:rsidP="00133030">
      <w:pPr>
        <w:autoSpaceDE w:val="0"/>
        <w:autoSpaceDN w:val="0"/>
        <w:adjustRightInd w:val="0"/>
        <w:spacing w:after="0" w:line="240" w:lineRule="auto"/>
        <w:ind w:firstLine="708"/>
        <w:rPr>
          <w:sz w:val="24"/>
          <w:szCs w:val="24"/>
        </w:rPr>
      </w:pPr>
      <w:r w:rsidRPr="00875D22">
        <w:rPr>
          <w:sz w:val="24"/>
          <w:szCs w:val="24"/>
        </w:rPr>
        <w:t>6.1.2. надбавка за работу в сельской местности;</w:t>
      </w:r>
    </w:p>
    <w:p w14:paraId="183AC9E7" w14:textId="77777777" w:rsidR="00C075DA" w:rsidRPr="00875D22" w:rsidRDefault="00C075DA" w:rsidP="00133030">
      <w:pPr>
        <w:autoSpaceDE w:val="0"/>
        <w:autoSpaceDN w:val="0"/>
        <w:adjustRightInd w:val="0"/>
        <w:spacing w:after="0" w:line="240" w:lineRule="auto"/>
        <w:ind w:firstLine="708"/>
        <w:rPr>
          <w:sz w:val="24"/>
          <w:szCs w:val="24"/>
        </w:rPr>
      </w:pPr>
      <w:r w:rsidRPr="00875D22">
        <w:rPr>
          <w:sz w:val="24"/>
          <w:szCs w:val="24"/>
        </w:rPr>
        <w:t>6.1.3.  надбавка работникам - молодым специалистам;</w:t>
      </w:r>
    </w:p>
    <w:p w14:paraId="22606070" w14:textId="77777777" w:rsidR="00C075DA" w:rsidRPr="00875D22" w:rsidRDefault="00C075DA" w:rsidP="00133030">
      <w:pPr>
        <w:autoSpaceDE w:val="0"/>
        <w:autoSpaceDN w:val="0"/>
        <w:adjustRightInd w:val="0"/>
        <w:spacing w:after="0" w:line="240" w:lineRule="auto"/>
        <w:ind w:firstLine="708"/>
        <w:rPr>
          <w:sz w:val="24"/>
          <w:szCs w:val="24"/>
        </w:rPr>
      </w:pPr>
      <w:r w:rsidRPr="00875D22">
        <w:rPr>
          <w:sz w:val="24"/>
          <w:szCs w:val="24"/>
        </w:rPr>
        <w:t>6.1.4. доплата за особые условия труда;</w:t>
      </w:r>
    </w:p>
    <w:p w14:paraId="66606108" w14:textId="77777777" w:rsidR="00C075DA" w:rsidRPr="00875D22" w:rsidRDefault="00C075DA" w:rsidP="00133030">
      <w:pPr>
        <w:autoSpaceDE w:val="0"/>
        <w:autoSpaceDN w:val="0"/>
        <w:adjustRightInd w:val="0"/>
        <w:spacing w:after="0" w:line="240" w:lineRule="auto"/>
        <w:ind w:firstLine="708"/>
        <w:rPr>
          <w:sz w:val="24"/>
          <w:szCs w:val="24"/>
        </w:rPr>
      </w:pPr>
      <w:r w:rsidRPr="00875D22">
        <w:rPr>
          <w:sz w:val="24"/>
          <w:szCs w:val="24"/>
        </w:rPr>
        <w:t>6.1.5 доплата за совмещение профессий (должностей);</w:t>
      </w:r>
    </w:p>
    <w:p w14:paraId="1A776087" w14:textId="77777777" w:rsidR="00C075DA" w:rsidRPr="00875D22" w:rsidRDefault="00C075DA" w:rsidP="00133030">
      <w:pPr>
        <w:autoSpaceDE w:val="0"/>
        <w:autoSpaceDN w:val="0"/>
        <w:adjustRightInd w:val="0"/>
        <w:spacing w:after="0" w:line="240" w:lineRule="auto"/>
        <w:ind w:firstLine="708"/>
        <w:rPr>
          <w:sz w:val="24"/>
          <w:szCs w:val="24"/>
        </w:rPr>
      </w:pPr>
      <w:r w:rsidRPr="00875D22">
        <w:rPr>
          <w:sz w:val="24"/>
          <w:szCs w:val="24"/>
        </w:rPr>
        <w:t>6.1.6.  доплата</w:t>
      </w:r>
      <w:r w:rsidRPr="00875D22">
        <w:rPr>
          <w:bCs/>
          <w:sz w:val="24"/>
          <w:szCs w:val="24"/>
        </w:rPr>
        <w:t xml:space="preserve"> за расширение зон обслуживания;</w:t>
      </w:r>
    </w:p>
    <w:p w14:paraId="70BECEBE" w14:textId="77777777" w:rsidR="00C075DA" w:rsidRPr="00875D22" w:rsidRDefault="00C075DA" w:rsidP="00133030">
      <w:pPr>
        <w:autoSpaceDE w:val="0"/>
        <w:autoSpaceDN w:val="0"/>
        <w:adjustRightInd w:val="0"/>
        <w:spacing w:after="0" w:line="240" w:lineRule="auto"/>
        <w:ind w:firstLine="708"/>
        <w:rPr>
          <w:bCs/>
          <w:sz w:val="24"/>
          <w:szCs w:val="24"/>
        </w:rPr>
      </w:pPr>
      <w:r w:rsidRPr="00875D22">
        <w:rPr>
          <w:sz w:val="24"/>
          <w:szCs w:val="24"/>
        </w:rPr>
        <w:t>6.1.7. доплата</w:t>
      </w:r>
      <w:r w:rsidRPr="00875D22">
        <w:rPr>
          <w:bCs/>
          <w:sz w:val="24"/>
          <w:szCs w:val="24"/>
        </w:rPr>
        <w:t xml:space="preserve">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14:paraId="630E3599" w14:textId="77777777" w:rsidR="00C075DA" w:rsidRPr="00875D22" w:rsidRDefault="00C075DA" w:rsidP="00133030">
      <w:pPr>
        <w:autoSpaceDE w:val="0"/>
        <w:autoSpaceDN w:val="0"/>
        <w:adjustRightInd w:val="0"/>
        <w:spacing w:after="0" w:line="240" w:lineRule="auto"/>
        <w:ind w:firstLine="708"/>
        <w:rPr>
          <w:bCs/>
          <w:sz w:val="24"/>
          <w:szCs w:val="24"/>
        </w:rPr>
      </w:pPr>
      <w:r w:rsidRPr="00875D22">
        <w:rPr>
          <w:sz w:val="24"/>
          <w:szCs w:val="24"/>
        </w:rPr>
        <w:t>6.1.8. доплата за работу в ночное время;</w:t>
      </w:r>
    </w:p>
    <w:p w14:paraId="332B220C" w14:textId="77777777" w:rsidR="00C075DA" w:rsidRPr="00875D22" w:rsidRDefault="00C075DA" w:rsidP="00133030">
      <w:pPr>
        <w:spacing w:after="0" w:line="240" w:lineRule="auto"/>
        <w:ind w:firstLine="708"/>
        <w:rPr>
          <w:sz w:val="24"/>
          <w:szCs w:val="24"/>
        </w:rPr>
      </w:pPr>
      <w:r w:rsidRPr="00875D22">
        <w:rPr>
          <w:sz w:val="24"/>
          <w:szCs w:val="24"/>
        </w:rPr>
        <w:t>6.1.9. доплата за работу в выходные и нерабочие праздничные дни;</w:t>
      </w:r>
    </w:p>
    <w:p w14:paraId="18C5FCAE" w14:textId="77777777" w:rsidR="00C075DA" w:rsidRPr="00875D22" w:rsidRDefault="00C075DA" w:rsidP="00133030">
      <w:pPr>
        <w:spacing w:after="0" w:line="240" w:lineRule="auto"/>
        <w:ind w:firstLine="708"/>
        <w:rPr>
          <w:sz w:val="24"/>
          <w:szCs w:val="24"/>
        </w:rPr>
      </w:pPr>
      <w:r w:rsidRPr="00875D22">
        <w:rPr>
          <w:sz w:val="24"/>
          <w:szCs w:val="24"/>
        </w:rPr>
        <w:t>6.1.10. доплата за сверхурочную работу;</w:t>
      </w:r>
    </w:p>
    <w:p w14:paraId="7E7B5C46" w14:textId="77777777" w:rsidR="00C075DA" w:rsidRPr="00875D22" w:rsidRDefault="00C075DA" w:rsidP="00133030">
      <w:pPr>
        <w:autoSpaceDE w:val="0"/>
        <w:autoSpaceDN w:val="0"/>
        <w:adjustRightInd w:val="0"/>
        <w:spacing w:after="0" w:line="240" w:lineRule="auto"/>
        <w:ind w:firstLine="708"/>
        <w:rPr>
          <w:sz w:val="24"/>
          <w:szCs w:val="24"/>
        </w:rPr>
      </w:pPr>
      <w:r w:rsidRPr="00875D22">
        <w:rPr>
          <w:sz w:val="24"/>
          <w:szCs w:val="24"/>
        </w:rPr>
        <w:t>6.1.11. надбавка за квалификационную категорию;</w:t>
      </w:r>
    </w:p>
    <w:p w14:paraId="2C7C752F" w14:textId="47CC771F" w:rsidR="00943157" w:rsidRPr="00875D22" w:rsidRDefault="00C075DA" w:rsidP="003960E6">
      <w:pPr>
        <w:autoSpaceDE w:val="0"/>
        <w:autoSpaceDN w:val="0"/>
        <w:adjustRightInd w:val="0"/>
        <w:ind w:firstLine="708"/>
        <w:rPr>
          <w:sz w:val="24"/>
          <w:szCs w:val="24"/>
        </w:rPr>
      </w:pPr>
      <w:r w:rsidRPr="00875D22">
        <w:rPr>
          <w:sz w:val="24"/>
          <w:szCs w:val="24"/>
        </w:rPr>
        <w:t xml:space="preserve">6.1.12. </w:t>
      </w:r>
      <w:r w:rsidR="00943157" w:rsidRPr="00875D22">
        <w:rPr>
          <w:sz w:val="24"/>
          <w:szCs w:val="24"/>
        </w:rPr>
        <w:t xml:space="preserve">надбавка за классное руководство устанавливается педагогическим работникам </w:t>
      </w:r>
      <w:r w:rsidR="007120BE" w:rsidRPr="00875D22">
        <w:rPr>
          <w:sz w:val="24"/>
          <w:szCs w:val="24"/>
        </w:rPr>
        <w:t>муниципальных образовательных организаций Старицкого муниципального округа Тверской области,</w:t>
      </w:r>
      <w:r w:rsidR="00943157" w:rsidRPr="00875D22">
        <w:rPr>
          <w:sz w:val="24"/>
          <w:szCs w:val="24"/>
        </w:rPr>
        <w:t xml:space="preserve"> реализующих образовательные программы начального общего образования, основного общего образования и среднего общего образования, в размере 1 500 рублей в месяц.</w:t>
      </w:r>
    </w:p>
    <w:p w14:paraId="3DA85D4C" w14:textId="1AF56C85" w:rsidR="00943157" w:rsidRPr="00875D22" w:rsidRDefault="00943157" w:rsidP="00943157">
      <w:pPr>
        <w:pStyle w:val="1"/>
        <w:ind w:firstLine="720"/>
        <w:jc w:val="both"/>
        <w:rPr>
          <w:sz w:val="24"/>
          <w:szCs w:val="24"/>
        </w:rPr>
      </w:pPr>
      <w:proofErr w:type="gramStart"/>
      <w:r w:rsidRPr="00875D22">
        <w:rPr>
          <w:color w:val="000000"/>
          <w:sz w:val="24"/>
          <w:szCs w:val="24"/>
        </w:rPr>
        <w:t>В случае осуществления педагогическим работником государственной образовательной организации, реализующей образовательные программы начального общего образования, основного общего образования и среднего общего образования, классного руководства в двух и более классах, а также в классе-комплекте, который принимается за один класс (далее - класс), надбавка за классное руководство составляет не более двух выплат в размере 1 500 рублей независимо от количества обучающихся в каждом из</w:t>
      </w:r>
      <w:proofErr w:type="gramEnd"/>
      <w:r w:rsidRPr="00875D22">
        <w:rPr>
          <w:color w:val="000000"/>
          <w:sz w:val="24"/>
          <w:szCs w:val="24"/>
        </w:rPr>
        <w:t xml:space="preserve"> классов.</w:t>
      </w:r>
    </w:p>
    <w:p w14:paraId="1D60BABD" w14:textId="627C3416" w:rsidR="003960E6" w:rsidRPr="00875D22" w:rsidRDefault="003960E6" w:rsidP="00146A31">
      <w:pPr>
        <w:autoSpaceDE w:val="0"/>
        <w:autoSpaceDN w:val="0"/>
        <w:adjustRightInd w:val="0"/>
        <w:ind w:firstLine="708"/>
        <w:rPr>
          <w:sz w:val="24"/>
          <w:szCs w:val="24"/>
        </w:rPr>
      </w:pPr>
      <w:r w:rsidRPr="00875D22">
        <w:rPr>
          <w:sz w:val="24"/>
          <w:szCs w:val="24"/>
        </w:rPr>
        <w:t>6.1.12</w:t>
      </w:r>
      <w:r w:rsidRPr="00875D22">
        <w:rPr>
          <w:sz w:val="24"/>
          <w:szCs w:val="24"/>
          <w:lang w:eastAsia="en-US"/>
        </w:rPr>
        <w:t xml:space="preserve">.1.ежемесячное денежное </w:t>
      </w:r>
      <w:r w:rsidR="00AC017E" w:rsidRPr="00875D22">
        <w:rPr>
          <w:sz w:val="24"/>
          <w:szCs w:val="24"/>
          <w:lang w:eastAsia="en-US"/>
        </w:rPr>
        <w:t>вознаграждение за</w:t>
      </w:r>
      <w:r w:rsidRPr="00875D22">
        <w:rPr>
          <w:sz w:val="24"/>
          <w:szCs w:val="24"/>
          <w:lang w:eastAsia="en-US"/>
        </w:rPr>
        <w:t xml:space="preserve"> классное </w:t>
      </w:r>
      <w:r w:rsidR="00AC017E" w:rsidRPr="00875D22">
        <w:rPr>
          <w:sz w:val="24"/>
          <w:szCs w:val="24"/>
          <w:lang w:eastAsia="en-US"/>
        </w:rPr>
        <w:t>руководство педагогическим</w:t>
      </w:r>
      <w:r w:rsidRPr="00875D22">
        <w:rPr>
          <w:sz w:val="24"/>
          <w:szCs w:val="24"/>
          <w:lang w:eastAsia="en-US"/>
        </w:rPr>
        <w:t xml:space="preserve"> работникам муниципальных образовательных организаций Старицкого</w:t>
      </w:r>
      <w:r w:rsidRPr="00875D22">
        <w:rPr>
          <w:sz w:val="24"/>
          <w:szCs w:val="24"/>
        </w:rPr>
        <w:t xml:space="preserve"> муниципального округа Тверской области, реализующих образовательные программы начального общего образования, основного общего образования и среднего общего образования, в том числе </w:t>
      </w:r>
      <w:r w:rsidR="00146A31" w:rsidRPr="00875D22">
        <w:rPr>
          <w:sz w:val="24"/>
          <w:szCs w:val="24"/>
        </w:rPr>
        <w:t xml:space="preserve">адаптированные общеобразовательные </w:t>
      </w:r>
      <w:r w:rsidR="001E6D61" w:rsidRPr="00875D22">
        <w:rPr>
          <w:sz w:val="24"/>
          <w:szCs w:val="24"/>
        </w:rPr>
        <w:t>программы, в</w:t>
      </w:r>
      <w:r w:rsidRPr="00875D22">
        <w:rPr>
          <w:sz w:val="24"/>
          <w:szCs w:val="24"/>
        </w:rPr>
        <w:t xml:space="preserve"> размере 5</w:t>
      </w:r>
      <w:r w:rsidR="00146A31" w:rsidRPr="00875D22">
        <w:rPr>
          <w:sz w:val="24"/>
          <w:szCs w:val="24"/>
        </w:rPr>
        <w:t>0</w:t>
      </w:r>
      <w:r w:rsidRPr="00875D22">
        <w:rPr>
          <w:sz w:val="24"/>
          <w:szCs w:val="24"/>
        </w:rPr>
        <w:t>00 рублей</w:t>
      </w:r>
      <w:r w:rsidR="004C4D11" w:rsidRPr="00875D22">
        <w:rPr>
          <w:sz w:val="24"/>
          <w:szCs w:val="24"/>
        </w:rPr>
        <w:t xml:space="preserve"> </w:t>
      </w:r>
      <w:r w:rsidR="004C4D11" w:rsidRPr="00875D22">
        <w:rPr>
          <w:color w:val="auto"/>
          <w:sz w:val="24"/>
          <w:szCs w:val="24"/>
        </w:rPr>
        <w:t>в месяц</w:t>
      </w:r>
      <w:r w:rsidR="00146A31" w:rsidRPr="00875D22">
        <w:rPr>
          <w:color w:val="auto"/>
          <w:sz w:val="24"/>
          <w:szCs w:val="24"/>
        </w:rPr>
        <w:t>.</w:t>
      </w:r>
      <w:r w:rsidR="00146A31" w:rsidRPr="00875D22">
        <w:rPr>
          <w:color w:val="FF0000"/>
          <w:sz w:val="24"/>
          <w:szCs w:val="24"/>
        </w:rPr>
        <w:t xml:space="preserve"> </w:t>
      </w:r>
      <w:r w:rsidRPr="00875D22">
        <w:rPr>
          <w:sz w:val="24"/>
          <w:szCs w:val="24"/>
        </w:rPr>
        <w:t xml:space="preserve">В случае осуществления педагогическим работником образовательной организации, классного руководства в двух и более классах, а также в классе-комплекте, который принимается за один класс (далее </w:t>
      </w:r>
      <w:r w:rsidR="00146A31" w:rsidRPr="00875D22">
        <w:rPr>
          <w:sz w:val="24"/>
          <w:szCs w:val="24"/>
        </w:rPr>
        <w:t>–</w:t>
      </w:r>
      <w:r w:rsidRPr="00875D22">
        <w:rPr>
          <w:sz w:val="24"/>
          <w:szCs w:val="24"/>
        </w:rPr>
        <w:t xml:space="preserve"> класс</w:t>
      </w:r>
      <w:r w:rsidR="00146A31" w:rsidRPr="00875D22">
        <w:rPr>
          <w:sz w:val="24"/>
          <w:szCs w:val="24"/>
        </w:rPr>
        <w:t>), ежемесячное денежное вознаграждение за</w:t>
      </w:r>
      <w:r w:rsidRPr="00875D22">
        <w:rPr>
          <w:sz w:val="24"/>
          <w:szCs w:val="24"/>
        </w:rPr>
        <w:t xml:space="preserve"> классное руководство </w:t>
      </w:r>
      <w:r w:rsidR="00146A31" w:rsidRPr="00875D22">
        <w:rPr>
          <w:sz w:val="24"/>
          <w:szCs w:val="24"/>
        </w:rPr>
        <w:t>выплачивается</w:t>
      </w:r>
      <w:r w:rsidRPr="00875D22">
        <w:rPr>
          <w:sz w:val="24"/>
          <w:szCs w:val="24"/>
        </w:rPr>
        <w:t xml:space="preserve"> не более двух выплат в размере </w:t>
      </w:r>
      <w:r w:rsidR="00146A31" w:rsidRPr="00875D22">
        <w:rPr>
          <w:sz w:val="24"/>
          <w:szCs w:val="24"/>
        </w:rPr>
        <w:t>500</w:t>
      </w:r>
      <w:r w:rsidRPr="00875D22">
        <w:rPr>
          <w:sz w:val="24"/>
          <w:szCs w:val="24"/>
        </w:rPr>
        <w:t>0 рублей независимо от количества обучающихся в каждом из классов.</w:t>
      </w:r>
    </w:p>
    <w:p w14:paraId="7D73E510" w14:textId="6227A2A0" w:rsidR="00651299" w:rsidRPr="00875D22" w:rsidRDefault="00651299" w:rsidP="00C075DA">
      <w:pPr>
        <w:ind w:firstLine="708"/>
        <w:rPr>
          <w:color w:val="auto"/>
          <w:sz w:val="24"/>
          <w:szCs w:val="24"/>
        </w:rPr>
      </w:pPr>
      <w:r w:rsidRPr="00875D22">
        <w:rPr>
          <w:color w:val="auto"/>
          <w:sz w:val="24"/>
          <w:szCs w:val="24"/>
        </w:rPr>
        <w:t>6.1.13. надбавка за спортивные результаты;</w:t>
      </w:r>
    </w:p>
    <w:p w14:paraId="2596D215" w14:textId="4D8C3635" w:rsidR="00651299" w:rsidRPr="00875D22" w:rsidRDefault="00651299" w:rsidP="00C075DA">
      <w:pPr>
        <w:ind w:firstLine="708"/>
        <w:rPr>
          <w:color w:val="auto"/>
          <w:sz w:val="24"/>
          <w:szCs w:val="24"/>
        </w:rPr>
      </w:pPr>
      <w:r w:rsidRPr="00875D22">
        <w:rPr>
          <w:color w:val="auto"/>
          <w:sz w:val="24"/>
          <w:szCs w:val="24"/>
        </w:rPr>
        <w:lastRenderedPageBreak/>
        <w:t>6.1.14.  надбавка за обеспечение высококачественного тренировочного процесса при подготовке высококвалифицированного учащегося – спортсмена.</w:t>
      </w:r>
    </w:p>
    <w:p w14:paraId="6FCDE237" w14:textId="46C98F6A" w:rsidR="00C075DA" w:rsidRPr="00875D22" w:rsidRDefault="00C075DA" w:rsidP="00C075DA">
      <w:pPr>
        <w:ind w:firstLine="708"/>
        <w:rPr>
          <w:sz w:val="24"/>
          <w:szCs w:val="24"/>
        </w:rPr>
      </w:pPr>
      <w:r w:rsidRPr="00875D22">
        <w:rPr>
          <w:sz w:val="24"/>
          <w:szCs w:val="24"/>
        </w:rPr>
        <w:t xml:space="preserve">6.2.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 </w:t>
      </w:r>
    </w:p>
    <w:p w14:paraId="486C5A48" w14:textId="77777777" w:rsidR="00C075DA" w:rsidRPr="00875D22" w:rsidRDefault="00C075DA" w:rsidP="00C075DA">
      <w:pPr>
        <w:ind w:firstLine="708"/>
        <w:rPr>
          <w:sz w:val="24"/>
          <w:szCs w:val="24"/>
        </w:rPr>
      </w:pPr>
      <w:r w:rsidRPr="00875D22">
        <w:rPr>
          <w:sz w:val="24"/>
          <w:szCs w:val="24"/>
        </w:rPr>
        <w:t xml:space="preserve">Перечень компенсационных выплат, размер и условия их осуществления фиксируется в коллективных договорах, соглашениях, локальных нормативных актах. </w:t>
      </w:r>
    </w:p>
    <w:p w14:paraId="7FD05132"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6.3.</w:t>
      </w:r>
      <w:r w:rsidRPr="00875D22">
        <w:rPr>
          <w:sz w:val="24"/>
          <w:szCs w:val="24"/>
        </w:rPr>
        <w:t xml:space="preserve">  </w:t>
      </w:r>
      <w:r w:rsidRPr="00875D22">
        <w:rPr>
          <w:rFonts w:ascii="Times New Roman" w:hAnsi="Times New Roman"/>
          <w:sz w:val="24"/>
          <w:szCs w:val="24"/>
        </w:rPr>
        <w:t>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14:paraId="75C7F195"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14:paraId="128BDC3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w:t>
      </w:r>
      <w:proofErr w:type="gramStart"/>
      <w:r w:rsidRPr="00875D22">
        <w:rPr>
          <w:rFonts w:ascii="Times New Roman" w:hAnsi="Times New Roman"/>
          <w:sz w:val="24"/>
          <w:szCs w:val="24"/>
        </w:rPr>
        <w:t>установлен</w:t>
      </w:r>
      <w:proofErr w:type="gramEnd"/>
      <w:r w:rsidRPr="00875D22">
        <w:rPr>
          <w:rFonts w:ascii="Times New Roman" w:hAnsi="Times New Roman"/>
          <w:sz w:val="24"/>
          <w:szCs w:val="24"/>
        </w:rPr>
        <w:t xml:space="preserve"> 1 или 2 классы условий труда, то указанная доплата в учреждениях образования снимается.</w:t>
      </w:r>
    </w:p>
    <w:p w14:paraId="1DFA0F01" w14:textId="51016BDF" w:rsidR="00943157" w:rsidRPr="00875D22" w:rsidRDefault="00C075DA" w:rsidP="003960E6">
      <w:pPr>
        <w:pStyle w:val="ConsNormal"/>
        <w:widowControl/>
        <w:ind w:firstLine="708"/>
        <w:jc w:val="both"/>
        <w:rPr>
          <w:rFonts w:ascii="Times New Roman" w:hAnsi="Times New Roman" w:cs="Times New Roman"/>
          <w:sz w:val="24"/>
          <w:szCs w:val="24"/>
        </w:rPr>
      </w:pPr>
      <w:r w:rsidRPr="00875D22">
        <w:rPr>
          <w:rFonts w:ascii="Times New Roman" w:hAnsi="Times New Roman" w:cs="Times New Roman"/>
          <w:sz w:val="24"/>
          <w:szCs w:val="24"/>
        </w:rPr>
        <w:t>6.</w:t>
      </w:r>
      <w:r w:rsidR="00DA71BB" w:rsidRPr="00875D22">
        <w:rPr>
          <w:rFonts w:ascii="Times New Roman" w:hAnsi="Times New Roman" w:cs="Times New Roman"/>
          <w:sz w:val="24"/>
          <w:szCs w:val="24"/>
        </w:rPr>
        <w:t>4.</w:t>
      </w:r>
      <w:r w:rsidR="00DA71BB" w:rsidRPr="00875D22">
        <w:rPr>
          <w:rFonts w:ascii="Times New Roman" w:hAnsi="Times New Roman" w:cs="Times New Roman"/>
          <w:color w:val="000000"/>
          <w:sz w:val="24"/>
          <w:szCs w:val="24"/>
        </w:rPr>
        <w:t xml:space="preserve"> Надбавка</w:t>
      </w:r>
      <w:r w:rsidR="00943157" w:rsidRPr="00875D22">
        <w:rPr>
          <w:rFonts w:ascii="Times New Roman" w:hAnsi="Times New Roman" w:cs="Times New Roman"/>
          <w:color w:val="000000"/>
          <w:sz w:val="24"/>
          <w:szCs w:val="24"/>
        </w:rPr>
        <w:t xml:space="preserve"> за работу в сельской местности устанавливается руководящим, педагогическим работникам и специалистам, работающим в сельской местности, </w:t>
      </w:r>
      <w:r w:rsidR="00875D22">
        <w:rPr>
          <w:rFonts w:ascii="Times New Roman" w:hAnsi="Times New Roman" w:cs="Times New Roman"/>
          <w:color w:val="000000"/>
          <w:sz w:val="24"/>
          <w:szCs w:val="24"/>
        </w:rPr>
        <w:t xml:space="preserve">                           </w:t>
      </w:r>
      <w:r w:rsidR="00943157" w:rsidRPr="00875D22">
        <w:rPr>
          <w:rFonts w:ascii="Times New Roman" w:hAnsi="Times New Roman" w:cs="Times New Roman"/>
          <w:color w:val="000000"/>
          <w:sz w:val="24"/>
          <w:szCs w:val="24"/>
        </w:rPr>
        <w:t>в размере 25 % от должностного оклада.</w:t>
      </w:r>
    </w:p>
    <w:p w14:paraId="0A4978E5" w14:textId="3E943130" w:rsidR="00943157" w:rsidRPr="00875D22" w:rsidRDefault="00C075DA" w:rsidP="003960E6">
      <w:pPr>
        <w:pStyle w:val="ab"/>
        <w:spacing w:line="240" w:lineRule="auto"/>
        <w:ind w:firstLine="708"/>
        <w:jc w:val="both"/>
        <w:rPr>
          <w:sz w:val="24"/>
          <w:szCs w:val="24"/>
        </w:rPr>
      </w:pPr>
      <w:r w:rsidRPr="00875D22">
        <w:rPr>
          <w:sz w:val="24"/>
          <w:szCs w:val="24"/>
        </w:rPr>
        <w:t>6.5.</w:t>
      </w:r>
      <w:r w:rsidRPr="00875D22">
        <w:rPr>
          <w:color w:val="339966"/>
          <w:sz w:val="24"/>
          <w:szCs w:val="24"/>
        </w:rPr>
        <w:t xml:space="preserve"> </w:t>
      </w:r>
      <w:r w:rsidRPr="00875D22">
        <w:rPr>
          <w:sz w:val="24"/>
          <w:szCs w:val="24"/>
        </w:rPr>
        <w:t xml:space="preserve"> </w:t>
      </w:r>
      <w:r w:rsidR="00943157" w:rsidRPr="00875D22">
        <w:rPr>
          <w:color w:val="000000"/>
          <w:sz w:val="24"/>
          <w:szCs w:val="24"/>
        </w:rPr>
        <w:t>Надбавка работникам - молодым специалистам устанавливается при устройстве впервые на работу на период первых трех лет работы после окончания образовательной организации высшего образования или профессиональной образовательной организации по программам подготовки специалистов среднего звена</w:t>
      </w:r>
      <w:r w:rsidR="00875D22">
        <w:rPr>
          <w:color w:val="000000"/>
          <w:sz w:val="24"/>
          <w:szCs w:val="24"/>
        </w:rPr>
        <w:t xml:space="preserve">              </w:t>
      </w:r>
      <w:r w:rsidR="00943157" w:rsidRPr="00875D22">
        <w:rPr>
          <w:color w:val="000000"/>
          <w:sz w:val="24"/>
          <w:szCs w:val="24"/>
        </w:rPr>
        <w:t xml:space="preserve"> за работу в организациях образования в размере 100 % от должностного оклада.</w:t>
      </w:r>
    </w:p>
    <w:p w14:paraId="3FAFA85B" w14:textId="562FDCD9" w:rsidR="00943157" w:rsidRPr="00875D22" w:rsidRDefault="00943157" w:rsidP="00943157">
      <w:pPr>
        <w:pStyle w:val="1"/>
        <w:ind w:firstLine="720"/>
        <w:jc w:val="both"/>
        <w:rPr>
          <w:sz w:val="24"/>
          <w:szCs w:val="24"/>
        </w:rPr>
      </w:pPr>
      <w:bookmarkStart w:id="5" w:name="bookmark20"/>
      <w:r w:rsidRPr="00875D22">
        <w:rPr>
          <w:color w:val="000000"/>
          <w:sz w:val="24"/>
          <w:szCs w:val="24"/>
        </w:rPr>
        <w:t>П</w:t>
      </w:r>
      <w:bookmarkEnd w:id="5"/>
      <w:r w:rsidRPr="00875D22">
        <w:rPr>
          <w:color w:val="000000"/>
          <w:sz w:val="24"/>
          <w:szCs w:val="24"/>
        </w:rPr>
        <w:t xml:space="preserve">од молодым специалистом в настоящем Положении понимается работник </w:t>
      </w:r>
      <w:r w:rsidR="00875D22">
        <w:rPr>
          <w:color w:val="000000"/>
          <w:sz w:val="24"/>
          <w:szCs w:val="24"/>
        </w:rPr>
        <w:t xml:space="preserve">                        </w:t>
      </w:r>
      <w:r w:rsidRPr="00875D22">
        <w:rPr>
          <w:color w:val="000000"/>
          <w:sz w:val="24"/>
          <w:szCs w:val="24"/>
        </w:rPr>
        <w:t>в возрасте до 35 лет включительно.</w:t>
      </w:r>
    </w:p>
    <w:p w14:paraId="3E03265D" w14:textId="3705CB1D" w:rsidR="00C075DA" w:rsidRPr="00875D22" w:rsidRDefault="00C075DA" w:rsidP="00C075DA">
      <w:pPr>
        <w:pStyle w:val="ab"/>
        <w:spacing w:line="240" w:lineRule="auto"/>
        <w:ind w:firstLine="708"/>
        <w:jc w:val="both"/>
        <w:rPr>
          <w:sz w:val="24"/>
          <w:szCs w:val="24"/>
        </w:rPr>
      </w:pPr>
      <w:r w:rsidRPr="00875D22">
        <w:rPr>
          <w:bCs/>
          <w:sz w:val="24"/>
          <w:szCs w:val="24"/>
        </w:rPr>
        <w:t xml:space="preserve">6.6. </w:t>
      </w:r>
      <w:r w:rsidR="00DA71BB" w:rsidRPr="00875D22">
        <w:rPr>
          <w:bCs/>
          <w:sz w:val="24"/>
          <w:szCs w:val="24"/>
        </w:rPr>
        <w:t>Доплата за</w:t>
      </w:r>
      <w:r w:rsidRPr="00875D22">
        <w:rPr>
          <w:bCs/>
          <w:sz w:val="24"/>
          <w:szCs w:val="24"/>
        </w:rPr>
        <w:t xml:space="preserve"> особые условия труда в отдельных учреждениях образования </w:t>
      </w:r>
      <w:r w:rsidR="00DA71BB" w:rsidRPr="00875D22">
        <w:rPr>
          <w:bCs/>
          <w:sz w:val="24"/>
          <w:szCs w:val="24"/>
        </w:rPr>
        <w:t>устанавливается педагогическим</w:t>
      </w:r>
      <w:r w:rsidRPr="00875D22">
        <w:rPr>
          <w:sz w:val="24"/>
          <w:szCs w:val="24"/>
        </w:rPr>
        <w:t xml:space="preserve"> и другим работникам (за исключением руководителей</w:t>
      </w:r>
      <w:r w:rsidRPr="00875D22">
        <w:rPr>
          <w:bCs/>
          <w:sz w:val="24"/>
          <w:szCs w:val="24"/>
        </w:rPr>
        <w:t xml:space="preserve"> организаций образования</w:t>
      </w:r>
      <w:r w:rsidRPr="00875D22">
        <w:rPr>
          <w:sz w:val="24"/>
          <w:szCs w:val="24"/>
        </w:rPr>
        <w:t xml:space="preserve"> и их заместителей) за специфику работы в отдельных учреждениях образования в следующих размерах и случаях:</w:t>
      </w:r>
    </w:p>
    <w:p w14:paraId="19E39335" w14:textId="59DC26B9" w:rsidR="00C075DA" w:rsidRPr="00875D22" w:rsidRDefault="00C075DA" w:rsidP="00C075DA">
      <w:pPr>
        <w:pStyle w:val="ConsNormal"/>
        <w:widowControl/>
        <w:ind w:firstLine="708"/>
        <w:jc w:val="both"/>
        <w:rPr>
          <w:rFonts w:ascii="Times New Roman" w:hAnsi="Times New Roman" w:cs="Times New Roman"/>
          <w:sz w:val="24"/>
          <w:szCs w:val="24"/>
        </w:rPr>
      </w:pPr>
      <w:proofErr w:type="gramStart"/>
      <w:r w:rsidRPr="00875D22">
        <w:rPr>
          <w:rFonts w:ascii="Times New Roman" w:hAnsi="Times New Roman" w:cs="Times New Roman"/>
          <w:sz w:val="24"/>
          <w:szCs w:val="24"/>
        </w:rPr>
        <w:t xml:space="preserve">6.6.1. в размере 10 % должностного оклада – педагогическим и другим работникам за работу в отдельных </w:t>
      </w:r>
      <w:r w:rsidR="00477A35" w:rsidRPr="00875D22">
        <w:rPr>
          <w:rFonts w:ascii="Times New Roman" w:hAnsi="Times New Roman" w:cs="Times New Roman"/>
          <w:sz w:val="24"/>
          <w:szCs w:val="24"/>
        </w:rPr>
        <w:t xml:space="preserve">организациях </w:t>
      </w:r>
      <w:r w:rsidRPr="00875D22">
        <w:rPr>
          <w:rFonts w:ascii="Times New Roman" w:hAnsi="Times New Roman" w:cs="Times New Roman"/>
          <w:sz w:val="24"/>
          <w:szCs w:val="24"/>
        </w:rPr>
        <w:t xml:space="preserve">(филиалах, структурных подразделениях, классах),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14:paraId="4A930E6D" w14:textId="5AD202F3" w:rsidR="00C075DA" w:rsidRPr="00875D22" w:rsidRDefault="00C075DA" w:rsidP="00C075DA">
      <w:pPr>
        <w:pStyle w:val="ConsNormal"/>
        <w:widowControl/>
        <w:ind w:firstLine="708"/>
        <w:jc w:val="both"/>
        <w:rPr>
          <w:rFonts w:ascii="Times New Roman" w:hAnsi="Times New Roman" w:cs="Times New Roman"/>
          <w:sz w:val="24"/>
          <w:szCs w:val="24"/>
        </w:rPr>
      </w:pPr>
      <w:proofErr w:type="gramStart"/>
      <w:r w:rsidRPr="00875D22">
        <w:rPr>
          <w:rFonts w:ascii="Times New Roman" w:hAnsi="Times New Roman" w:cs="Times New Roman"/>
          <w:sz w:val="24"/>
          <w:szCs w:val="24"/>
        </w:rPr>
        <w:t>6.6.</w:t>
      </w:r>
      <w:r w:rsidR="00DA71BB" w:rsidRPr="00875D22">
        <w:rPr>
          <w:rFonts w:ascii="Times New Roman" w:hAnsi="Times New Roman" w:cs="Times New Roman"/>
          <w:sz w:val="24"/>
          <w:szCs w:val="24"/>
        </w:rPr>
        <w:t>2. конкретный</w:t>
      </w:r>
      <w:r w:rsidRPr="00875D22">
        <w:rPr>
          <w:rFonts w:ascii="Times New Roman" w:hAnsi="Times New Roman" w:cs="Times New Roman"/>
          <w:sz w:val="24"/>
          <w:szCs w:val="24"/>
        </w:rPr>
        <w:t xml:space="preserve"> перечень работников, которым могут быть установлены доплаты к должностному окладу (окладу), определяется руководителем организации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w:t>
      </w:r>
      <w:r w:rsidR="00875D22">
        <w:rPr>
          <w:rFonts w:ascii="Times New Roman" w:hAnsi="Times New Roman" w:cs="Times New Roman"/>
          <w:sz w:val="24"/>
          <w:szCs w:val="24"/>
        </w:rPr>
        <w:t xml:space="preserve">                    </w:t>
      </w:r>
      <w:r w:rsidRPr="00875D22">
        <w:rPr>
          <w:rFonts w:ascii="Times New Roman" w:hAnsi="Times New Roman" w:cs="Times New Roman"/>
          <w:sz w:val="24"/>
          <w:szCs w:val="24"/>
        </w:rPr>
        <w:t xml:space="preserve">с обучающимися, имеющими ограниченные возможности здоровья, нуждающимися </w:t>
      </w:r>
      <w:r w:rsidR="00875D22">
        <w:rPr>
          <w:rFonts w:ascii="Times New Roman" w:hAnsi="Times New Roman" w:cs="Times New Roman"/>
          <w:sz w:val="24"/>
          <w:szCs w:val="24"/>
        </w:rPr>
        <w:t xml:space="preserve">                     </w:t>
      </w:r>
      <w:r w:rsidRPr="00875D22">
        <w:rPr>
          <w:rFonts w:ascii="Times New Roman" w:hAnsi="Times New Roman" w:cs="Times New Roman"/>
          <w:sz w:val="24"/>
          <w:szCs w:val="24"/>
        </w:rPr>
        <w:t>в длительном лечении;</w:t>
      </w:r>
      <w:proofErr w:type="gramEnd"/>
    </w:p>
    <w:p w14:paraId="069D51F4" w14:textId="45C8095B" w:rsidR="00C075DA" w:rsidRPr="00875D22" w:rsidRDefault="00C075DA" w:rsidP="00C075DA">
      <w:pPr>
        <w:pStyle w:val="ConsNormal"/>
        <w:widowControl/>
        <w:ind w:firstLine="708"/>
        <w:jc w:val="both"/>
        <w:rPr>
          <w:rFonts w:ascii="Times New Roman" w:hAnsi="Times New Roman" w:cs="Times New Roman"/>
          <w:sz w:val="24"/>
          <w:szCs w:val="24"/>
        </w:rPr>
      </w:pPr>
      <w:r w:rsidRPr="00875D22">
        <w:rPr>
          <w:rFonts w:ascii="Times New Roman" w:hAnsi="Times New Roman" w:cs="Times New Roman"/>
          <w:sz w:val="24"/>
          <w:szCs w:val="24"/>
        </w:rPr>
        <w:t xml:space="preserve">6.6.3. в размере 10 % к должностным окладам – педагогическим работникам </w:t>
      </w:r>
      <w:r w:rsidR="00875D22">
        <w:rPr>
          <w:rFonts w:ascii="Times New Roman" w:hAnsi="Times New Roman" w:cs="Times New Roman"/>
          <w:sz w:val="24"/>
          <w:szCs w:val="24"/>
        </w:rPr>
        <w:t xml:space="preserve">                     </w:t>
      </w:r>
      <w:r w:rsidRPr="00875D22">
        <w:rPr>
          <w:rFonts w:ascii="Times New Roman" w:hAnsi="Times New Roman" w:cs="Times New Roman"/>
          <w:sz w:val="24"/>
          <w:szCs w:val="24"/>
        </w:rPr>
        <w:t xml:space="preserve">за индивидуальное обучение детей на дому по медицинским показаниям (при наличии соответствующего медицинского заключения); </w:t>
      </w:r>
    </w:p>
    <w:p w14:paraId="5C5DB5C3" w14:textId="6D7B492A" w:rsidR="00C075DA" w:rsidRPr="00875D22" w:rsidRDefault="00C075DA" w:rsidP="00C075DA">
      <w:pPr>
        <w:pStyle w:val="ConsNormal"/>
        <w:widowControl/>
        <w:ind w:firstLine="708"/>
        <w:jc w:val="both"/>
        <w:rPr>
          <w:rFonts w:ascii="Times New Roman" w:hAnsi="Times New Roman" w:cs="Times New Roman"/>
          <w:sz w:val="24"/>
          <w:szCs w:val="24"/>
        </w:rPr>
      </w:pPr>
      <w:r w:rsidRPr="00875D22">
        <w:rPr>
          <w:rFonts w:ascii="Times New Roman" w:hAnsi="Times New Roman" w:cs="Times New Roman"/>
          <w:sz w:val="24"/>
          <w:szCs w:val="24"/>
        </w:rPr>
        <w:t>6.6.4.</w:t>
      </w:r>
      <w:r w:rsidRPr="00875D22">
        <w:rPr>
          <w:rFonts w:ascii="Times New Roman" w:hAnsi="Times New Roman" w:cs="Times New Roman"/>
          <w:color w:val="339966"/>
          <w:sz w:val="24"/>
          <w:szCs w:val="24"/>
        </w:rPr>
        <w:t xml:space="preserve"> </w:t>
      </w:r>
      <w:r w:rsidRPr="00875D22">
        <w:rPr>
          <w:rFonts w:ascii="Times New Roman" w:hAnsi="Times New Roman" w:cs="Times New Roman"/>
          <w:sz w:val="24"/>
          <w:szCs w:val="24"/>
        </w:rPr>
        <w:t xml:space="preserve">в </w:t>
      </w:r>
      <w:r w:rsidR="00DA71BB" w:rsidRPr="00875D22">
        <w:rPr>
          <w:rFonts w:ascii="Times New Roman" w:hAnsi="Times New Roman" w:cs="Times New Roman"/>
          <w:sz w:val="24"/>
          <w:szCs w:val="24"/>
        </w:rPr>
        <w:t xml:space="preserve">размере 10% </w:t>
      </w:r>
      <w:r w:rsidR="00DA71BB" w:rsidRPr="00875D22">
        <w:rPr>
          <w:bCs/>
          <w:sz w:val="24"/>
          <w:szCs w:val="24"/>
        </w:rPr>
        <w:t>к</w:t>
      </w:r>
      <w:r w:rsidRPr="00875D22">
        <w:rPr>
          <w:rFonts w:ascii="Times New Roman" w:hAnsi="Times New Roman" w:cs="Times New Roman"/>
          <w:bCs/>
          <w:sz w:val="24"/>
          <w:szCs w:val="24"/>
        </w:rPr>
        <w:t xml:space="preserve"> должностным окладам - с</w:t>
      </w:r>
      <w:r w:rsidRPr="00875D22">
        <w:rPr>
          <w:rFonts w:ascii="Times New Roman" w:hAnsi="Times New Roman" w:cs="Times New Roman"/>
          <w:sz w:val="24"/>
          <w:szCs w:val="24"/>
        </w:rPr>
        <w:t>пециалистам психолого-медико-педагогической комиссии.</w:t>
      </w:r>
    </w:p>
    <w:p w14:paraId="3A02F7D9" w14:textId="6DC67F2A" w:rsidR="00D71822" w:rsidRPr="00875D22" w:rsidRDefault="00D71822" w:rsidP="00C075DA">
      <w:pPr>
        <w:pStyle w:val="ConsNormal"/>
        <w:widowControl/>
        <w:ind w:firstLine="708"/>
        <w:jc w:val="both"/>
        <w:rPr>
          <w:rFonts w:ascii="Times New Roman" w:hAnsi="Times New Roman" w:cs="Times New Roman"/>
          <w:sz w:val="24"/>
          <w:szCs w:val="24"/>
        </w:rPr>
      </w:pPr>
      <w:r w:rsidRPr="00875D22">
        <w:rPr>
          <w:rFonts w:ascii="Times New Roman" w:hAnsi="Times New Roman" w:cs="Times New Roman"/>
          <w:sz w:val="24"/>
          <w:szCs w:val="24"/>
        </w:rPr>
        <w:lastRenderedPageBreak/>
        <w:t>6.6.5. в размере 15% от должностного оклада – инструкторам – методистам (включая старшего), тренерам – преподавателям (включая старшего) организаций дополнительного образования спортивной направленности</w:t>
      </w:r>
      <w:r w:rsidR="00477A35" w:rsidRPr="00875D22">
        <w:rPr>
          <w:rFonts w:ascii="Times New Roman" w:hAnsi="Times New Roman" w:cs="Times New Roman"/>
          <w:sz w:val="24"/>
          <w:szCs w:val="24"/>
        </w:rPr>
        <w:t>,</w:t>
      </w:r>
      <w:r w:rsidRPr="00875D22">
        <w:rPr>
          <w:rFonts w:ascii="Times New Roman" w:hAnsi="Times New Roman" w:cs="Times New Roman"/>
          <w:sz w:val="24"/>
          <w:szCs w:val="24"/>
        </w:rPr>
        <w:t xml:space="preserve"> за спортивные результаты обучающихся, которые на протяжении последних пяти лет показывают высокие спортивные достижения;</w:t>
      </w:r>
    </w:p>
    <w:p w14:paraId="0CDA7FFC" w14:textId="121B4408" w:rsidR="00D71822" w:rsidRPr="00875D22" w:rsidRDefault="00D71822" w:rsidP="00C075DA">
      <w:pPr>
        <w:pStyle w:val="ConsNormal"/>
        <w:widowControl/>
        <w:ind w:firstLine="708"/>
        <w:jc w:val="both"/>
        <w:rPr>
          <w:rFonts w:ascii="Times New Roman" w:hAnsi="Times New Roman" w:cs="Times New Roman"/>
          <w:sz w:val="24"/>
          <w:szCs w:val="24"/>
        </w:rPr>
      </w:pPr>
      <w:proofErr w:type="gramStart"/>
      <w:r w:rsidRPr="00875D22">
        <w:rPr>
          <w:rFonts w:ascii="Times New Roman" w:hAnsi="Times New Roman" w:cs="Times New Roman"/>
          <w:sz w:val="24"/>
          <w:szCs w:val="24"/>
        </w:rPr>
        <w:t xml:space="preserve">6.6.6. надбавка за обеспечение </w:t>
      </w:r>
      <w:r w:rsidR="001A0142" w:rsidRPr="00875D22">
        <w:rPr>
          <w:rFonts w:ascii="Times New Roman" w:hAnsi="Times New Roman" w:cs="Times New Roman"/>
          <w:sz w:val="24"/>
          <w:szCs w:val="24"/>
        </w:rPr>
        <w:t xml:space="preserve">высококачественного тренировочного процесса при подготовке высококвалифицированного учащегося – спортсмена в </w:t>
      </w:r>
      <w:r w:rsidR="001A0142" w:rsidRPr="00875D22">
        <w:rPr>
          <w:rFonts w:ascii="Times New Roman" w:hAnsi="Times New Roman"/>
          <w:sz w:val="24"/>
          <w:szCs w:val="24"/>
        </w:rPr>
        <w:t xml:space="preserve">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w:t>
      </w:r>
      <w:r w:rsidR="00875D22">
        <w:rPr>
          <w:rFonts w:ascii="Times New Roman" w:hAnsi="Times New Roman"/>
          <w:sz w:val="24"/>
          <w:szCs w:val="24"/>
        </w:rPr>
        <w:t xml:space="preserve">                           </w:t>
      </w:r>
      <w:r w:rsidR="001A0142" w:rsidRPr="00875D22">
        <w:rPr>
          <w:rFonts w:ascii="Times New Roman" w:hAnsi="Times New Roman"/>
          <w:sz w:val="24"/>
          <w:szCs w:val="24"/>
        </w:rPr>
        <w:t>с размером норматива оплаты труда тренера – преподавателя за подготовку</w:t>
      </w:r>
      <w:r w:rsidR="001A0142" w:rsidRPr="00875D22">
        <w:rPr>
          <w:rFonts w:ascii="Times New Roman" w:hAnsi="Times New Roman" w:cs="Times New Roman"/>
          <w:sz w:val="24"/>
          <w:szCs w:val="24"/>
        </w:rPr>
        <w:t xml:space="preserve"> высококвалифицированного учащегося – спортсмена и надбавок работникам </w:t>
      </w:r>
      <w:r w:rsidR="00875D22">
        <w:rPr>
          <w:rFonts w:ascii="Times New Roman" w:hAnsi="Times New Roman" w:cs="Times New Roman"/>
          <w:sz w:val="24"/>
          <w:szCs w:val="24"/>
        </w:rPr>
        <w:t xml:space="preserve">                            </w:t>
      </w:r>
      <w:r w:rsidR="001A0142" w:rsidRPr="00875D22">
        <w:rPr>
          <w:rFonts w:ascii="Times New Roman" w:hAnsi="Times New Roman" w:cs="Times New Roman"/>
          <w:sz w:val="24"/>
          <w:szCs w:val="24"/>
        </w:rPr>
        <w:t>за обеспечение</w:t>
      </w:r>
      <w:r w:rsidR="001A0142" w:rsidRPr="00875D22">
        <w:rPr>
          <w:rFonts w:ascii="Times New Roman" w:hAnsi="Times New Roman"/>
          <w:sz w:val="24"/>
          <w:szCs w:val="24"/>
        </w:rPr>
        <w:t xml:space="preserve"> </w:t>
      </w:r>
      <w:r w:rsidR="001A0142" w:rsidRPr="00875D22">
        <w:rPr>
          <w:rFonts w:ascii="Times New Roman" w:hAnsi="Times New Roman" w:cs="Times New Roman"/>
          <w:sz w:val="24"/>
          <w:szCs w:val="24"/>
        </w:rPr>
        <w:t>высококачественного тренировочного процесса, за участие</w:t>
      </w:r>
      <w:proofErr w:type="gramEnd"/>
      <w:r w:rsidR="001A0142" w:rsidRPr="00875D22">
        <w:rPr>
          <w:rFonts w:ascii="Times New Roman" w:hAnsi="Times New Roman" w:cs="Times New Roman"/>
          <w:sz w:val="24"/>
          <w:szCs w:val="24"/>
        </w:rPr>
        <w:t xml:space="preserve"> в подготовке высококвалифицированного учащегося – спортсмена (не менее трех лет) и занявшего 1- 6 места в официальных соревнованиях, согласно Приложению </w:t>
      </w:r>
      <w:r w:rsidR="00621AE9" w:rsidRPr="00875D22">
        <w:rPr>
          <w:rFonts w:ascii="Times New Roman" w:hAnsi="Times New Roman" w:cs="Times New Roman"/>
          <w:sz w:val="24"/>
          <w:szCs w:val="24"/>
        </w:rPr>
        <w:t>4 к настоящему Положению;</w:t>
      </w:r>
    </w:p>
    <w:p w14:paraId="4D1F3B58" w14:textId="0C003D07" w:rsidR="00D81E0A" w:rsidRPr="00875D22" w:rsidRDefault="00621AE9" w:rsidP="00D81E0A">
      <w:pPr>
        <w:pStyle w:val="ConsPlusNormal"/>
        <w:shd w:val="clear" w:color="auto" w:fill="FFFFFF" w:themeFill="background1"/>
        <w:ind w:firstLine="709"/>
        <w:jc w:val="both"/>
        <w:rPr>
          <w:rFonts w:ascii="Times New Roman" w:hAnsi="Times New Roman"/>
          <w:sz w:val="24"/>
          <w:szCs w:val="24"/>
        </w:rPr>
      </w:pPr>
      <w:r w:rsidRPr="00875D22">
        <w:rPr>
          <w:rFonts w:ascii="Times New Roman" w:hAnsi="Times New Roman"/>
          <w:sz w:val="24"/>
          <w:szCs w:val="24"/>
        </w:rPr>
        <w:t>6.6.7</w:t>
      </w:r>
      <w:r w:rsidR="00D81E0A" w:rsidRPr="00875D22">
        <w:rPr>
          <w:rFonts w:ascii="Times New Roman" w:hAnsi="Times New Roman"/>
          <w:sz w:val="24"/>
          <w:szCs w:val="24"/>
        </w:rPr>
        <w:t>. в размере 5% от должностного оклада – тренерам-преподавателям 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14:paraId="1ECD14E9" w14:textId="22A65B90" w:rsidR="00D81E0A" w:rsidRPr="00875D22" w:rsidRDefault="00621AE9" w:rsidP="00D81E0A">
      <w:pPr>
        <w:pStyle w:val="ConsPlusNormal"/>
        <w:shd w:val="clear" w:color="auto" w:fill="FFFFFF" w:themeFill="background1"/>
        <w:ind w:firstLine="709"/>
        <w:jc w:val="both"/>
        <w:rPr>
          <w:rFonts w:ascii="Times New Roman" w:hAnsi="Times New Roman"/>
          <w:sz w:val="24"/>
          <w:szCs w:val="24"/>
        </w:rPr>
      </w:pPr>
      <w:r w:rsidRPr="00875D22">
        <w:rPr>
          <w:rFonts w:ascii="Times New Roman" w:hAnsi="Times New Roman"/>
          <w:sz w:val="24"/>
          <w:szCs w:val="24"/>
        </w:rPr>
        <w:t>6.6.8</w:t>
      </w:r>
      <w:r w:rsidR="00D81E0A" w:rsidRPr="00875D22">
        <w:rPr>
          <w:rFonts w:ascii="Times New Roman" w:hAnsi="Times New Roman"/>
          <w:sz w:val="24"/>
          <w:szCs w:val="24"/>
        </w:rPr>
        <w:t xml:space="preserve">. в размере 15% от должностного оклада – инструкторам-методистам организаций дополнительного образования спортивной </w:t>
      </w:r>
      <w:proofErr w:type="gramStart"/>
      <w:r w:rsidR="00D81E0A" w:rsidRPr="00875D22">
        <w:rPr>
          <w:rFonts w:ascii="Times New Roman" w:hAnsi="Times New Roman"/>
          <w:sz w:val="24"/>
          <w:szCs w:val="24"/>
        </w:rPr>
        <w:t>направленности</w:t>
      </w:r>
      <w:proofErr w:type="gramEnd"/>
      <w:r w:rsidR="00D81E0A" w:rsidRPr="00875D22">
        <w:rPr>
          <w:rFonts w:ascii="Times New Roman" w:hAnsi="Times New Roman"/>
          <w:sz w:val="24"/>
          <w:szCs w:val="24"/>
        </w:rPr>
        <w:t xml:space="preserve"> за каждую группу обучающихся, сформированную из детей-инвалидов.</w:t>
      </w:r>
    </w:p>
    <w:p w14:paraId="2C33F080" w14:textId="3B0DA09A" w:rsidR="00776A80" w:rsidRPr="00875D22" w:rsidRDefault="00C075DA" w:rsidP="00776A80">
      <w:pPr>
        <w:autoSpaceDE w:val="0"/>
        <w:autoSpaceDN w:val="0"/>
        <w:adjustRightInd w:val="0"/>
        <w:ind w:firstLine="708"/>
        <w:rPr>
          <w:sz w:val="24"/>
          <w:szCs w:val="24"/>
          <w:lang w:bidi="ru-RU"/>
        </w:rPr>
      </w:pPr>
      <w:r w:rsidRPr="00875D22">
        <w:rPr>
          <w:sz w:val="24"/>
          <w:szCs w:val="24"/>
        </w:rPr>
        <w:t xml:space="preserve">6.7. </w:t>
      </w:r>
      <w:r w:rsidR="00776A80" w:rsidRPr="00875D22">
        <w:rPr>
          <w:sz w:val="24"/>
          <w:szCs w:val="24"/>
          <w:lang w:bidi="ru-RU"/>
        </w:rPr>
        <w:t xml:space="preserve">доплаты за внеурочную (внеаудиторную) работу устанавливаются </w:t>
      </w:r>
      <w:r w:rsidR="00875D22">
        <w:rPr>
          <w:sz w:val="24"/>
          <w:szCs w:val="24"/>
          <w:lang w:bidi="ru-RU"/>
        </w:rPr>
        <w:t xml:space="preserve">                                </w:t>
      </w:r>
      <w:r w:rsidR="00776A80" w:rsidRPr="00875D22">
        <w:rPr>
          <w:sz w:val="24"/>
          <w:szCs w:val="24"/>
          <w:lang w:bidi="ru-RU"/>
        </w:rPr>
        <w:t>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7378"/>
        <w:gridCol w:w="1992"/>
      </w:tblGrid>
      <w:tr w:rsidR="00776A80" w:rsidRPr="00776A80" w14:paraId="2A777527" w14:textId="77777777" w:rsidTr="00AA6AEC">
        <w:trPr>
          <w:trHeight w:hRule="exact" w:val="840"/>
        </w:trPr>
        <w:tc>
          <w:tcPr>
            <w:tcW w:w="7378" w:type="dxa"/>
            <w:tcBorders>
              <w:top w:val="single" w:sz="4" w:space="0" w:color="auto"/>
              <w:left w:val="single" w:sz="4" w:space="0" w:color="auto"/>
            </w:tcBorders>
            <w:shd w:val="clear" w:color="auto" w:fill="FFFFFF"/>
          </w:tcPr>
          <w:p w14:paraId="5F9E1AE4"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Основание доплат</w:t>
            </w:r>
          </w:p>
        </w:tc>
        <w:tc>
          <w:tcPr>
            <w:tcW w:w="1992" w:type="dxa"/>
            <w:tcBorders>
              <w:top w:val="single" w:sz="4" w:space="0" w:color="auto"/>
              <w:left w:val="single" w:sz="4" w:space="0" w:color="auto"/>
              <w:right w:val="single" w:sz="4" w:space="0" w:color="auto"/>
            </w:tcBorders>
            <w:shd w:val="clear" w:color="auto" w:fill="FFFFFF"/>
            <w:vAlign w:val="bottom"/>
          </w:tcPr>
          <w:p w14:paraId="4F7A861A" w14:textId="77777777" w:rsidR="00776A80" w:rsidRPr="00776A80" w:rsidRDefault="00776A80" w:rsidP="00776A80">
            <w:pPr>
              <w:autoSpaceDE w:val="0"/>
              <w:autoSpaceDN w:val="0"/>
              <w:adjustRightInd w:val="0"/>
              <w:ind w:hanging="24"/>
              <w:jc w:val="left"/>
              <w:rPr>
                <w:sz w:val="24"/>
                <w:szCs w:val="24"/>
                <w:lang w:bidi="ru-RU"/>
              </w:rPr>
            </w:pPr>
            <w:r w:rsidRPr="00776A80">
              <w:rPr>
                <w:sz w:val="20"/>
                <w:szCs w:val="20"/>
                <w:lang w:bidi="ru-RU"/>
              </w:rPr>
              <w:t>В процентах от должностного</w:t>
            </w:r>
            <w:r w:rsidRPr="00776A80">
              <w:rPr>
                <w:sz w:val="24"/>
                <w:szCs w:val="24"/>
                <w:lang w:bidi="ru-RU"/>
              </w:rPr>
              <w:t xml:space="preserve"> оклада, не более</w:t>
            </w:r>
          </w:p>
        </w:tc>
      </w:tr>
      <w:tr w:rsidR="00776A80" w:rsidRPr="00776A80" w14:paraId="515B4B51" w14:textId="77777777" w:rsidTr="00AA6AEC">
        <w:trPr>
          <w:trHeight w:hRule="exact" w:val="288"/>
        </w:trPr>
        <w:tc>
          <w:tcPr>
            <w:tcW w:w="7378" w:type="dxa"/>
            <w:tcBorders>
              <w:top w:val="single" w:sz="4" w:space="0" w:color="auto"/>
              <w:left w:val="single" w:sz="4" w:space="0" w:color="auto"/>
            </w:tcBorders>
            <w:shd w:val="clear" w:color="auto" w:fill="FFFFFF"/>
            <w:vAlign w:val="bottom"/>
          </w:tcPr>
          <w:p w14:paraId="43D62D9D" w14:textId="77777777" w:rsidR="00776A80" w:rsidRPr="00776A80" w:rsidRDefault="00776A80" w:rsidP="00D31257">
            <w:pPr>
              <w:autoSpaceDE w:val="0"/>
              <w:autoSpaceDN w:val="0"/>
              <w:adjustRightInd w:val="0"/>
              <w:ind w:firstLine="0"/>
              <w:rPr>
                <w:sz w:val="22"/>
                <w:lang w:bidi="ru-RU"/>
              </w:rPr>
            </w:pPr>
            <w:r w:rsidRPr="00776A80">
              <w:rPr>
                <w:sz w:val="22"/>
                <w:lang w:bidi="ru-RU"/>
              </w:rPr>
              <w:t>Учителям за проверку письменных работ:</w:t>
            </w:r>
          </w:p>
        </w:tc>
        <w:tc>
          <w:tcPr>
            <w:tcW w:w="1992" w:type="dxa"/>
            <w:tcBorders>
              <w:top w:val="single" w:sz="4" w:space="0" w:color="auto"/>
              <w:left w:val="single" w:sz="4" w:space="0" w:color="auto"/>
              <w:right w:val="single" w:sz="4" w:space="0" w:color="auto"/>
            </w:tcBorders>
            <w:shd w:val="clear" w:color="auto" w:fill="FFFFFF"/>
          </w:tcPr>
          <w:p w14:paraId="0AA0AEB7" w14:textId="77777777" w:rsidR="00776A80" w:rsidRPr="00776A80" w:rsidRDefault="00776A80" w:rsidP="00776A80">
            <w:pPr>
              <w:autoSpaceDE w:val="0"/>
              <w:autoSpaceDN w:val="0"/>
              <w:adjustRightInd w:val="0"/>
              <w:ind w:firstLine="708"/>
              <w:rPr>
                <w:sz w:val="24"/>
                <w:szCs w:val="24"/>
                <w:lang w:bidi="ru-RU"/>
              </w:rPr>
            </w:pPr>
          </w:p>
        </w:tc>
      </w:tr>
      <w:tr w:rsidR="00776A80" w:rsidRPr="00776A80" w14:paraId="48B7D498" w14:textId="77777777" w:rsidTr="00AA6AEC">
        <w:trPr>
          <w:trHeight w:hRule="exact" w:val="283"/>
        </w:trPr>
        <w:tc>
          <w:tcPr>
            <w:tcW w:w="7378" w:type="dxa"/>
            <w:tcBorders>
              <w:top w:val="single" w:sz="4" w:space="0" w:color="auto"/>
              <w:left w:val="single" w:sz="4" w:space="0" w:color="auto"/>
            </w:tcBorders>
            <w:shd w:val="clear" w:color="auto" w:fill="FFFFFF"/>
            <w:vAlign w:val="bottom"/>
          </w:tcPr>
          <w:p w14:paraId="36653C0A" w14:textId="77777777" w:rsidR="00776A80" w:rsidRPr="00776A80" w:rsidRDefault="00776A80" w:rsidP="00D31257">
            <w:pPr>
              <w:autoSpaceDE w:val="0"/>
              <w:autoSpaceDN w:val="0"/>
              <w:adjustRightInd w:val="0"/>
              <w:ind w:firstLine="0"/>
              <w:rPr>
                <w:sz w:val="22"/>
                <w:lang w:bidi="ru-RU"/>
              </w:rPr>
            </w:pPr>
            <w:r w:rsidRPr="00776A80">
              <w:rPr>
                <w:sz w:val="22"/>
                <w:lang w:bidi="ru-RU"/>
              </w:rPr>
              <w:t>в 1 - 4 классах</w:t>
            </w:r>
          </w:p>
        </w:tc>
        <w:tc>
          <w:tcPr>
            <w:tcW w:w="1992" w:type="dxa"/>
            <w:tcBorders>
              <w:top w:val="single" w:sz="4" w:space="0" w:color="auto"/>
              <w:left w:val="single" w:sz="4" w:space="0" w:color="auto"/>
              <w:right w:val="single" w:sz="4" w:space="0" w:color="auto"/>
            </w:tcBorders>
            <w:shd w:val="clear" w:color="auto" w:fill="FFFFFF"/>
            <w:vAlign w:val="bottom"/>
          </w:tcPr>
          <w:p w14:paraId="64BD2EC3"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7</w:t>
            </w:r>
          </w:p>
        </w:tc>
      </w:tr>
      <w:tr w:rsidR="00776A80" w:rsidRPr="00776A80" w14:paraId="725BE73C" w14:textId="77777777" w:rsidTr="00AA6AEC">
        <w:trPr>
          <w:trHeight w:hRule="exact" w:val="288"/>
        </w:trPr>
        <w:tc>
          <w:tcPr>
            <w:tcW w:w="7378" w:type="dxa"/>
            <w:tcBorders>
              <w:top w:val="single" w:sz="4" w:space="0" w:color="auto"/>
              <w:left w:val="single" w:sz="4" w:space="0" w:color="auto"/>
            </w:tcBorders>
            <w:shd w:val="clear" w:color="auto" w:fill="FFFFFF"/>
            <w:vAlign w:val="bottom"/>
          </w:tcPr>
          <w:p w14:paraId="4F639852" w14:textId="77777777" w:rsidR="00776A80" w:rsidRPr="00776A80" w:rsidRDefault="00776A80" w:rsidP="00D31257">
            <w:pPr>
              <w:autoSpaceDE w:val="0"/>
              <w:autoSpaceDN w:val="0"/>
              <w:adjustRightInd w:val="0"/>
              <w:ind w:firstLine="0"/>
              <w:rPr>
                <w:sz w:val="22"/>
                <w:lang w:bidi="ru-RU"/>
              </w:rPr>
            </w:pPr>
            <w:r w:rsidRPr="00776A80">
              <w:rPr>
                <w:sz w:val="22"/>
                <w:lang w:bidi="ru-RU"/>
              </w:rPr>
              <w:t>Учителям, преподавателям за проверку письменных работ:</w:t>
            </w:r>
          </w:p>
        </w:tc>
        <w:tc>
          <w:tcPr>
            <w:tcW w:w="1992" w:type="dxa"/>
            <w:tcBorders>
              <w:top w:val="single" w:sz="4" w:space="0" w:color="auto"/>
              <w:left w:val="single" w:sz="4" w:space="0" w:color="auto"/>
              <w:right w:val="single" w:sz="4" w:space="0" w:color="auto"/>
            </w:tcBorders>
            <w:shd w:val="clear" w:color="auto" w:fill="FFFFFF"/>
          </w:tcPr>
          <w:p w14:paraId="3AD7581B" w14:textId="77777777" w:rsidR="00776A80" w:rsidRPr="00776A80" w:rsidRDefault="00776A80" w:rsidP="00776A80">
            <w:pPr>
              <w:autoSpaceDE w:val="0"/>
              <w:autoSpaceDN w:val="0"/>
              <w:adjustRightInd w:val="0"/>
              <w:ind w:firstLine="708"/>
              <w:rPr>
                <w:sz w:val="24"/>
                <w:szCs w:val="24"/>
                <w:lang w:bidi="ru-RU"/>
              </w:rPr>
            </w:pPr>
          </w:p>
        </w:tc>
      </w:tr>
      <w:tr w:rsidR="00776A80" w:rsidRPr="00776A80" w14:paraId="75221989" w14:textId="77777777" w:rsidTr="00AA6AEC">
        <w:trPr>
          <w:trHeight w:hRule="exact" w:val="288"/>
        </w:trPr>
        <w:tc>
          <w:tcPr>
            <w:tcW w:w="7378" w:type="dxa"/>
            <w:tcBorders>
              <w:top w:val="single" w:sz="4" w:space="0" w:color="auto"/>
              <w:left w:val="single" w:sz="4" w:space="0" w:color="auto"/>
            </w:tcBorders>
            <w:shd w:val="clear" w:color="auto" w:fill="FFFFFF"/>
            <w:vAlign w:val="bottom"/>
          </w:tcPr>
          <w:p w14:paraId="4AC2EA6C" w14:textId="77777777" w:rsidR="00776A80" w:rsidRPr="00776A80" w:rsidRDefault="00776A80" w:rsidP="00D31257">
            <w:pPr>
              <w:autoSpaceDE w:val="0"/>
              <w:autoSpaceDN w:val="0"/>
              <w:adjustRightInd w:val="0"/>
              <w:ind w:firstLine="0"/>
              <w:rPr>
                <w:sz w:val="22"/>
                <w:lang w:bidi="ru-RU"/>
              </w:rPr>
            </w:pPr>
            <w:r w:rsidRPr="00776A80">
              <w:rPr>
                <w:sz w:val="22"/>
                <w:lang w:bidi="ru-RU"/>
              </w:rPr>
              <w:t>по русскому, родному языку и литературе</w:t>
            </w:r>
          </w:p>
        </w:tc>
        <w:tc>
          <w:tcPr>
            <w:tcW w:w="1992" w:type="dxa"/>
            <w:tcBorders>
              <w:top w:val="single" w:sz="4" w:space="0" w:color="auto"/>
              <w:left w:val="single" w:sz="4" w:space="0" w:color="auto"/>
              <w:right w:val="single" w:sz="4" w:space="0" w:color="auto"/>
            </w:tcBorders>
            <w:shd w:val="clear" w:color="auto" w:fill="FFFFFF"/>
            <w:vAlign w:val="bottom"/>
          </w:tcPr>
          <w:p w14:paraId="32A8145E"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12</w:t>
            </w:r>
          </w:p>
        </w:tc>
      </w:tr>
      <w:tr w:rsidR="00776A80" w:rsidRPr="00776A80" w14:paraId="01C52FD7" w14:textId="77777777" w:rsidTr="00AA6AEC">
        <w:trPr>
          <w:trHeight w:hRule="exact" w:val="283"/>
        </w:trPr>
        <w:tc>
          <w:tcPr>
            <w:tcW w:w="7378" w:type="dxa"/>
            <w:tcBorders>
              <w:top w:val="single" w:sz="4" w:space="0" w:color="auto"/>
              <w:left w:val="single" w:sz="4" w:space="0" w:color="auto"/>
            </w:tcBorders>
            <w:shd w:val="clear" w:color="auto" w:fill="FFFFFF"/>
            <w:vAlign w:val="bottom"/>
          </w:tcPr>
          <w:p w14:paraId="383A903C" w14:textId="77777777" w:rsidR="00776A80" w:rsidRPr="00776A80" w:rsidRDefault="00776A80" w:rsidP="00D31257">
            <w:pPr>
              <w:autoSpaceDE w:val="0"/>
              <w:autoSpaceDN w:val="0"/>
              <w:adjustRightInd w:val="0"/>
              <w:ind w:firstLine="0"/>
              <w:rPr>
                <w:sz w:val="22"/>
                <w:lang w:bidi="ru-RU"/>
              </w:rPr>
            </w:pPr>
            <w:r w:rsidRPr="00776A80">
              <w:rPr>
                <w:sz w:val="22"/>
                <w:lang w:bidi="ru-RU"/>
              </w:rPr>
              <w:t>по математике, иностранному языку, черчению, стенографии</w:t>
            </w:r>
          </w:p>
        </w:tc>
        <w:tc>
          <w:tcPr>
            <w:tcW w:w="1992" w:type="dxa"/>
            <w:tcBorders>
              <w:top w:val="single" w:sz="4" w:space="0" w:color="auto"/>
              <w:left w:val="single" w:sz="4" w:space="0" w:color="auto"/>
              <w:right w:val="single" w:sz="4" w:space="0" w:color="auto"/>
            </w:tcBorders>
            <w:shd w:val="clear" w:color="auto" w:fill="FFFFFF"/>
            <w:vAlign w:val="bottom"/>
          </w:tcPr>
          <w:p w14:paraId="39BC2431"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10</w:t>
            </w:r>
          </w:p>
        </w:tc>
      </w:tr>
      <w:tr w:rsidR="00776A80" w:rsidRPr="00776A80" w14:paraId="53DCA3CA" w14:textId="77777777" w:rsidTr="00AA6AEC">
        <w:trPr>
          <w:trHeight w:hRule="exact" w:val="562"/>
        </w:trPr>
        <w:tc>
          <w:tcPr>
            <w:tcW w:w="7378" w:type="dxa"/>
            <w:tcBorders>
              <w:top w:val="single" w:sz="4" w:space="0" w:color="auto"/>
              <w:left w:val="single" w:sz="4" w:space="0" w:color="auto"/>
            </w:tcBorders>
            <w:shd w:val="clear" w:color="auto" w:fill="FFFFFF"/>
            <w:vAlign w:val="bottom"/>
          </w:tcPr>
          <w:p w14:paraId="04C8FBE3" w14:textId="77777777" w:rsidR="00776A80" w:rsidRPr="00776A80" w:rsidRDefault="00776A80" w:rsidP="00D31257">
            <w:pPr>
              <w:autoSpaceDE w:val="0"/>
              <w:autoSpaceDN w:val="0"/>
              <w:adjustRightInd w:val="0"/>
              <w:ind w:firstLine="0"/>
              <w:rPr>
                <w:sz w:val="22"/>
                <w:lang w:bidi="ru-RU"/>
              </w:rPr>
            </w:pPr>
            <w:r w:rsidRPr="00776A80">
              <w:rPr>
                <w:sz w:val="22"/>
                <w:lang w:bidi="ru-RU"/>
              </w:rPr>
              <w:t>по конструированию, технической механике, истории, химии, физике, географии, биологии</w:t>
            </w:r>
          </w:p>
        </w:tc>
        <w:tc>
          <w:tcPr>
            <w:tcW w:w="1992" w:type="dxa"/>
            <w:tcBorders>
              <w:top w:val="single" w:sz="4" w:space="0" w:color="auto"/>
              <w:left w:val="single" w:sz="4" w:space="0" w:color="auto"/>
              <w:right w:val="single" w:sz="4" w:space="0" w:color="auto"/>
            </w:tcBorders>
            <w:shd w:val="clear" w:color="auto" w:fill="FFFFFF"/>
          </w:tcPr>
          <w:p w14:paraId="2D73F076"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5</w:t>
            </w:r>
          </w:p>
        </w:tc>
      </w:tr>
      <w:tr w:rsidR="00776A80" w:rsidRPr="00776A80" w14:paraId="4E1F6FAD" w14:textId="77777777" w:rsidTr="00AA6AEC">
        <w:trPr>
          <w:trHeight w:hRule="exact" w:val="562"/>
        </w:trPr>
        <w:tc>
          <w:tcPr>
            <w:tcW w:w="7378" w:type="dxa"/>
            <w:tcBorders>
              <w:top w:val="single" w:sz="4" w:space="0" w:color="auto"/>
              <w:left w:val="single" w:sz="4" w:space="0" w:color="auto"/>
            </w:tcBorders>
            <w:shd w:val="clear" w:color="auto" w:fill="FFFFFF"/>
            <w:vAlign w:val="bottom"/>
          </w:tcPr>
          <w:p w14:paraId="52847188" w14:textId="77777777" w:rsidR="00776A80" w:rsidRPr="00776A80" w:rsidRDefault="00776A80" w:rsidP="00D31257">
            <w:pPr>
              <w:autoSpaceDE w:val="0"/>
              <w:autoSpaceDN w:val="0"/>
              <w:adjustRightInd w:val="0"/>
              <w:ind w:firstLine="0"/>
              <w:rPr>
                <w:sz w:val="22"/>
                <w:lang w:bidi="ru-RU"/>
              </w:rPr>
            </w:pPr>
            <w:r w:rsidRPr="00776A80">
              <w:rPr>
                <w:sz w:val="22"/>
                <w:lang w:bidi="ru-RU"/>
              </w:rPr>
              <w:t>Педагогическим</w:t>
            </w:r>
            <w:r w:rsidRPr="00776A80">
              <w:rPr>
                <w:sz w:val="22"/>
                <w:lang w:bidi="ru-RU"/>
              </w:rPr>
              <w:tab/>
              <w:t>работникам</w:t>
            </w:r>
            <w:r w:rsidRPr="00776A80">
              <w:rPr>
                <w:sz w:val="22"/>
                <w:lang w:bidi="ru-RU"/>
              </w:rPr>
              <w:tab/>
              <w:t>за</w:t>
            </w:r>
            <w:r w:rsidRPr="00776A80">
              <w:rPr>
                <w:sz w:val="22"/>
                <w:lang w:bidi="ru-RU"/>
              </w:rPr>
              <w:tab/>
              <w:t>заведование</w:t>
            </w:r>
            <w:r w:rsidRPr="00776A80">
              <w:rPr>
                <w:sz w:val="22"/>
                <w:lang w:bidi="ru-RU"/>
              </w:rPr>
              <w:tab/>
              <w:t>кабинетами,</w:t>
            </w:r>
          </w:p>
          <w:p w14:paraId="3E045B34" w14:textId="77777777" w:rsidR="00776A80" w:rsidRPr="00776A80" w:rsidRDefault="00776A80" w:rsidP="00D31257">
            <w:pPr>
              <w:autoSpaceDE w:val="0"/>
              <w:autoSpaceDN w:val="0"/>
              <w:adjustRightInd w:val="0"/>
              <w:ind w:firstLine="0"/>
              <w:rPr>
                <w:sz w:val="22"/>
                <w:lang w:bidi="ru-RU"/>
              </w:rPr>
            </w:pPr>
            <w:r w:rsidRPr="00776A80">
              <w:rPr>
                <w:sz w:val="22"/>
                <w:lang w:bidi="ru-RU"/>
              </w:rPr>
              <w:t>лабораториями:</w:t>
            </w:r>
          </w:p>
        </w:tc>
        <w:tc>
          <w:tcPr>
            <w:tcW w:w="1992" w:type="dxa"/>
            <w:tcBorders>
              <w:top w:val="single" w:sz="4" w:space="0" w:color="auto"/>
              <w:left w:val="single" w:sz="4" w:space="0" w:color="auto"/>
              <w:right w:val="single" w:sz="4" w:space="0" w:color="auto"/>
            </w:tcBorders>
            <w:shd w:val="clear" w:color="auto" w:fill="FFFFFF"/>
          </w:tcPr>
          <w:p w14:paraId="482BA9D7" w14:textId="77777777" w:rsidR="00776A80" w:rsidRPr="00776A80" w:rsidRDefault="00776A80" w:rsidP="00776A80">
            <w:pPr>
              <w:autoSpaceDE w:val="0"/>
              <w:autoSpaceDN w:val="0"/>
              <w:adjustRightInd w:val="0"/>
              <w:ind w:firstLine="708"/>
              <w:rPr>
                <w:sz w:val="24"/>
                <w:szCs w:val="24"/>
                <w:lang w:bidi="ru-RU"/>
              </w:rPr>
            </w:pPr>
          </w:p>
        </w:tc>
      </w:tr>
      <w:tr w:rsidR="00776A80" w:rsidRPr="00776A80" w14:paraId="13433AA9" w14:textId="77777777" w:rsidTr="00AA6AEC">
        <w:trPr>
          <w:trHeight w:hRule="exact" w:val="288"/>
        </w:trPr>
        <w:tc>
          <w:tcPr>
            <w:tcW w:w="7378" w:type="dxa"/>
            <w:tcBorders>
              <w:top w:val="single" w:sz="4" w:space="0" w:color="auto"/>
              <w:left w:val="single" w:sz="4" w:space="0" w:color="auto"/>
            </w:tcBorders>
            <w:shd w:val="clear" w:color="auto" w:fill="FFFFFF"/>
            <w:vAlign w:val="bottom"/>
          </w:tcPr>
          <w:p w14:paraId="270C2022" w14:textId="77777777" w:rsidR="00776A80" w:rsidRPr="00776A80" w:rsidRDefault="00776A80" w:rsidP="00D31257">
            <w:pPr>
              <w:autoSpaceDE w:val="0"/>
              <w:autoSpaceDN w:val="0"/>
              <w:adjustRightInd w:val="0"/>
              <w:ind w:firstLine="0"/>
              <w:rPr>
                <w:sz w:val="22"/>
                <w:lang w:bidi="ru-RU"/>
              </w:rPr>
            </w:pPr>
            <w:r w:rsidRPr="00776A80">
              <w:rPr>
                <w:sz w:val="22"/>
                <w:lang w:bidi="ru-RU"/>
              </w:rPr>
              <w:t>в образовательных организациях</w:t>
            </w:r>
          </w:p>
        </w:tc>
        <w:tc>
          <w:tcPr>
            <w:tcW w:w="1992" w:type="dxa"/>
            <w:tcBorders>
              <w:top w:val="single" w:sz="4" w:space="0" w:color="auto"/>
              <w:left w:val="single" w:sz="4" w:space="0" w:color="auto"/>
              <w:right w:val="single" w:sz="4" w:space="0" w:color="auto"/>
            </w:tcBorders>
            <w:shd w:val="clear" w:color="auto" w:fill="FFFFFF"/>
            <w:vAlign w:val="bottom"/>
          </w:tcPr>
          <w:p w14:paraId="17397B7D"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7</w:t>
            </w:r>
          </w:p>
        </w:tc>
      </w:tr>
      <w:tr w:rsidR="00776A80" w:rsidRPr="00776A80" w14:paraId="5E6776E5" w14:textId="77777777" w:rsidTr="00AA6AEC">
        <w:trPr>
          <w:trHeight w:hRule="exact" w:val="283"/>
        </w:trPr>
        <w:tc>
          <w:tcPr>
            <w:tcW w:w="7378" w:type="dxa"/>
            <w:tcBorders>
              <w:top w:val="single" w:sz="4" w:space="0" w:color="auto"/>
              <w:left w:val="single" w:sz="4" w:space="0" w:color="auto"/>
            </w:tcBorders>
            <w:shd w:val="clear" w:color="auto" w:fill="FFFFFF"/>
            <w:vAlign w:val="bottom"/>
          </w:tcPr>
          <w:p w14:paraId="152E2D7A" w14:textId="77777777" w:rsidR="00776A80" w:rsidRPr="00776A80" w:rsidRDefault="00776A80" w:rsidP="00D31257">
            <w:pPr>
              <w:autoSpaceDE w:val="0"/>
              <w:autoSpaceDN w:val="0"/>
              <w:adjustRightInd w:val="0"/>
              <w:ind w:firstLine="0"/>
              <w:rPr>
                <w:sz w:val="22"/>
                <w:lang w:bidi="ru-RU"/>
              </w:rPr>
            </w:pPr>
            <w:r w:rsidRPr="00776A80">
              <w:rPr>
                <w:sz w:val="22"/>
                <w:lang w:bidi="ru-RU"/>
              </w:rPr>
              <w:t>в профессиональных образовательных организациях</w:t>
            </w:r>
          </w:p>
        </w:tc>
        <w:tc>
          <w:tcPr>
            <w:tcW w:w="1992" w:type="dxa"/>
            <w:tcBorders>
              <w:top w:val="single" w:sz="4" w:space="0" w:color="auto"/>
              <w:left w:val="single" w:sz="4" w:space="0" w:color="auto"/>
              <w:right w:val="single" w:sz="4" w:space="0" w:color="auto"/>
            </w:tcBorders>
            <w:shd w:val="clear" w:color="auto" w:fill="FFFFFF"/>
            <w:vAlign w:val="bottom"/>
          </w:tcPr>
          <w:p w14:paraId="2793711F"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12</w:t>
            </w:r>
          </w:p>
        </w:tc>
      </w:tr>
      <w:tr w:rsidR="00776A80" w:rsidRPr="00776A80" w14:paraId="1FB89EBA" w14:textId="77777777" w:rsidTr="00AA6AEC">
        <w:trPr>
          <w:trHeight w:hRule="exact" w:val="562"/>
        </w:trPr>
        <w:tc>
          <w:tcPr>
            <w:tcW w:w="7378" w:type="dxa"/>
            <w:tcBorders>
              <w:top w:val="single" w:sz="4" w:space="0" w:color="auto"/>
              <w:left w:val="single" w:sz="4" w:space="0" w:color="auto"/>
            </w:tcBorders>
            <w:shd w:val="clear" w:color="auto" w:fill="FFFFFF"/>
            <w:vAlign w:val="bottom"/>
          </w:tcPr>
          <w:p w14:paraId="424917B7" w14:textId="77777777" w:rsidR="00776A80" w:rsidRPr="00776A80" w:rsidRDefault="00776A80" w:rsidP="00D31257">
            <w:pPr>
              <w:autoSpaceDE w:val="0"/>
              <w:autoSpaceDN w:val="0"/>
              <w:adjustRightInd w:val="0"/>
              <w:ind w:firstLine="0"/>
              <w:rPr>
                <w:sz w:val="22"/>
                <w:lang w:bidi="ru-RU"/>
              </w:rPr>
            </w:pPr>
            <w:r w:rsidRPr="00776A80">
              <w:rPr>
                <w:sz w:val="22"/>
                <w:lang w:bidi="ru-RU"/>
              </w:rPr>
              <w:t>Учителям за исполнение обязанностей мастера учебных мастерских (заведование учебными мастерскими)</w:t>
            </w:r>
          </w:p>
        </w:tc>
        <w:tc>
          <w:tcPr>
            <w:tcW w:w="1992" w:type="dxa"/>
            <w:tcBorders>
              <w:top w:val="single" w:sz="4" w:space="0" w:color="auto"/>
              <w:left w:val="single" w:sz="4" w:space="0" w:color="auto"/>
              <w:right w:val="single" w:sz="4" w:space="0" w:color="auto"/>
            </w:tcBorders>
            <w:shd w:val="clear" w:color="auto" w:fill="FFFFFF"/>
          </w:tcPr>
          <w:p w14:paraId="091FB03C"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15</w:t>
            </w:r>
          </w:p>
        </w:tc>
      </w:tr>
      <w:tr w:rsidR="00776A80" w:rsidRPr="00776A80" w14:paraId="77566B12" w14:textId="77777777" w:rsidTr="00AA6AEC">
        <w:trPr>
          <w:trHeight w:hRule="exact" w:val="288"/>
        </w:trPr>
        <w:tc>
          <w:tcPr>
            <w:tcW w:w="7378" w:type="dxa"/>
            <w:tcBorders>
              <w:top w:val="single" w:sz="4" w:space="0" w:color="auto"/>
              <w:left w:val="single" w:sz="4" w:space="0" w:color="auto"/>
            </w:tcBorders>
            <w:shd w:val="clear" w:color="auto" w:fill="FFFFFF"/>
            <w:vAlign w:val="bottom"/>
          </w:tcPr>
          <w:p w14:paraId="08AE1081" w14:textId="77777777" w:rsidR="00776A80" w:rsidRPr="00776A80" w:rsidRDefault="00776A80" w:rsidP="00D31257">
            <w:pPr>
              <w:autoSpaceDE w:val="0"/>
              <w:autoSpaceDN w:val="0"/>
              <w:adjustRightInd w:val="0"/>
              <w:ind w:firstLine="0"/>
              <w:rPr>
                <w:sz w:val="22"/>
                <w:lang w:bidi="ru-RU"/>
              </w:rPr>
            </w:pPr>
            <w:r w:rsidRPr="00776A80">
              <w:rPr>
                <w:sz w:val="22"/>
                <w:lang w:bidi="ru-RU"/>
              </w:rPr>
              <w:t>при наличии комбинированных мастерских</w:t>
            </w:r>
          </w:p>
        </w:tc>
        <w:tc>
          <w:tcPr>
            <w:tcW w:w="1992" w:type="dxa"/>
            <w:tcBorders>
              <w:top w:val="single" w:sz="4" w:space="0" w:color="auto"/>
              <w:left w:val="single" w:sz="4" w:space="0" w:color="auto"/>
              <w:right w:val="single" w:sz="4" w:space="0" w:color="auto"/>
            </w:tcBorders>
            <w:shd w:val="clear" w:color="auto" w:fill="FFFFFF"/>
            <w:vAlign w:val="bottom"/>
          </w:tcPr>
          <w:p w14:paraId="18BBCA8E"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17</w:t>
            </w:r>
          </w:p>
        </w:tc>
      </w:tr>
      <w:tr w:rsidR="00776A80" w:rsidRPr="00776A80" w14:paraId="008302B4" w14:textId="77777777" w:rsidTr="00AA6AEC">
        <w:trPr>
          <w:trHeight w:hRule="exact" w:val="562"/>
        </w:trPr>
        <w:tc>
          <w:tcPr>
            <w:tcW w:w="7378" w:type="dxa"/>
            <w:tcBorders>
              <w:top w:val="single" w:sz="4" w:space="0" w:color="auto"/>
              <w:left w:val="single" w:sz="4" w:space="0" w:color="auto"/>
            </w:tcBorders>
            <w:shd w:val="clear" w:color="auto" w:fill="FFFFFF"/>
            <w:vAlign w:val="bottom"/>
          </w:tcPr>
          <w:p w14:paraId="4956884D" w14:textId="77777777" w:rsidR="00776A80" w:rsidRPr="00776A80" w:rsidRDefault="00776A80" w:rsidP="00D31257">
            <w:pPr>
              <w:autoSpaceDE w:val="0"/>
              <w:autoSpaceDN w:val="0"/>
              <w:adjustRightInd w:val="0"/>
              <w:ind w:firstLine="0"/>
              <w:rPr>
                <w:sz w:val="22"/>
                <w:lang w:bidi="ru-RU"/>
              </w:rPr>
            </w:pPr>
            <w:r w:rsidRPr="00776A80">
              <w:rPr>
                <w:sz w:val="22"/>
                <w:lang w:bidi="ru-RU"/>
              </w:rPr>
              <w:t>Учителям за заведование учебно-опытными участками (теплицами, парниковыми хозяйствами)</w:t>
            </w:r>
          </w:p>
        </w:tc>
        <w:tc>
          <w:tcPr>
            <w:tcW w:w="1992" w:type="dxa"/>
            <w:tcBorders>
              <w:top w:val="single" w:sz="4" w:space="0" w:color="auto"/>
              <w:left w:val="single" w:sz="4" w:space="0" w:color="auto"/>
              <w:right w:val="single" w:sz="4" w:space="0" w:color="auto"/>
            </w:tcBorders>
            <w:shd w:val="clear" w:color="auto" w:fill="FFFFFF"/>
          </w:tcPr>
          <w:p w14:paraId="17B7C811"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15</w:t>
            </w:r>
          </w:p>
        </w:tc>
      </w:tr>
      <w:tr w:rsidR="00776A80" w:rsidRPr="00776A80" w14:paraId="06F85E87" w14:textId="77777777" w:rsidTr="00AA6AEC">
        <w:trPr>
          <w:trHeight w:hRule="exact" w:val="562"/>
        </w:trPr>
        <w:tc>
          <w:tcPr>
            <w:tcW w:w="7378" w:type="dxa"/>
            <w:tcBorders>
              <w:top w:val="single" w:sz="4" w:space="0" w:color="auto"/>
              <w:left w:val="single" w:sz="4" w:space="0" w:color="auto"/>
            </w:tcBorders>
            <w:shd w:val="clear" w:color="auto" w:fill="FFFFFF"/>
            <w:vAlign w:val="bottom"/>
          </w:tcPr>
          <w:p w14:paraId="3D0B74A7" w14:textId="77777777" w:rsidR="00776A80" w:rsidRPr="00776A80" w:rsidRDefault="00776A80" w:rsidP="00D31257">
            <w:pPr>
              <w:autoSpaceDE w:val="0"/>
              <w:autoSpaceDN w:val="0"/>
              <w:adjustRightInd w:val="0"/>
              <w:ind w:firstLine="0"/>
              <w:rPr>
                <w:sz w:val="22"/>
                <w:lang w:bidi="ru-RU"/>
              </w:rPr>
            </w:pPr>
            <w:proofErr w:type="gramStart"/>
            <w:r w:rsidRPr="00776A80">
              <w:rPr>
                <w:sz w:val="22"/>
                <w:lang w:bidi="ru-RU"/>
              </w:rPr>
              <w:t>Педагогическим работникам за внеклассную работу (в зависимости от количества классов (учебных групп)</w:t>
            </w:r>
            <w:proofErr w:type="gramEnd"/>
          </w:p>
        </w:tc>
        <w:tc>
          <w:tcPr>
            <w:tcW w:w="1992" w:type="dxa"/>
            <w:tcBorders>
              <w:top w:val="single" w:sz="4" w:space="0" w:color="auto"/>
              <w:left w:val="single" w:sz="4" w:space="0" w:color="auto"/>
              <w:right w:val="single" w:sz="4" w:space="0" w:color="auto"/>
            </w:tcBorders>
            <w:shd w:val="clear" w:color="auto" w:fill="FFFFFF"/>
          </w:tcPr>
          <w:p w14:paraId="7B870C86"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50</w:t>
            </w:r>
          </w:p>
        </w:tc>
      </w:tr>
      <w:tr w:rsidR="00776A80" w:rsidRPr="00776A80" w14:paraId="6802121E" w14:textId="77777777" w:rsidTr="00AA6AEC">
        <w:trPr>
          <w:trHeight w:hRule="exact" w:val="562"/>
        </w:trPr>
        <w:tc>
          <w:tcPr>
            <w:tcW w:w="7378" w:type="dxa"/>
            <w:tcBorders>
              <w:top w:val="single" w:sz="4" w:space="0" w:color="auto"/>
              <w:left w:val="single" w:sz="4" w:space="0" w:color="auto"/>
            </w:tcBorders>
            <w:shd w:val="clear" w:color="auto" w:fill="FFFFFF"/>
            <w:vAlign w:val="bottom"/>
          </w:tcPr>
          <w:p w14:paraId="014F1F9D" w14:textId="77777777" w:rsidR="00776A80" w:rsidRPr="00776A80" w:rsidRDefault="00776A80" w:rsidP="00D31257">
            <w:pPr>
              <w:autoSpaceDE w:val="0"/>
              <w:autoSpaceDN w:val="0"/>
              <w:adjustRightInd w:val="0"/>
              <w:ind w:firstLine="0"/>
              <w:rPr>
                <w:sz w:val="22"/>
                <w:lang w:bidi="ru-RU"/>
              </w:rPr>
            </w:pPr>
            <w:r w:rsidRPr="00776A80">
              <w:rPr>
                <w:sz w:val="22"/>
                <w:lang w:bidi="ru-RU"/>
              </w:rPr>
              <w:t>Учителям и другим работникам за работу с библиотечным фондом учебников (в зависимости от количества классов)</w:t>
            </w:r>
          </w:p>
        </w:tc>
        <w:tc>
          <w:tcPr>
            <w:tcW w:w="1992" w:type="dxa"/>
            <w:tcBorders>
              <w:top w:val="single" w:sz="4" w:space="0" w:color="auto"/>
              <w:left w:val="single" w:sz="4" w:space="0" w:color="auto"/>
              <w:right w:val="single" w:sz="4" w:space="0" w:color="auto"/>
            </w:tcBorders>
            <w:shd w:val="clear" w:color="auto" w:fill="FFFFFF"/>
          </w:tcPr>
          <w:p w14:paraId="537C70D9"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15</w:t>
            </w:r>
          </w:p>
        </w:tc>
      </w:tr>
      <w:tr w:rsidR="00776A80" w:rsidRPr="00776A80" w14:paraId="52EC1F1E" w14:textId="77777777" w:rsidTr="00AA6AEC">
        <w:trPr>
          <w:trHeight w:hRule="exact" w:val="571"/>
        </w:trPr>
        <w:tc>
          <w:tcPr>
            <w:tcW w:w="7378" w:type="dxa"/>
            <w:tcBorders>
              <w:top w:val="single" w:sz="4" w:space="0" w:color="auto"/>
              <w:left w:val="single" w:sz="4" w:space="0" w:color="auto"/>
              <w:bottom w:val="single" w:sz="4" w:space="0" w:color="auto"/>
            </w:tcBorders>
            <w:shd w:val="clear" w:color="auto" w:fill="FFFFFF"/>
            <w:vAlign w:val="bottom"/>
          </w:tcPr>
          <w:p w14:paraId="327DF3AC" w14:textId="5020E64A" w:rsidR="00776A80" w:rsidRPr="00AB4D06" w:rsidRDefault="00776A80" w:rsidP="00D31257">
            <w:pPr>
              <w:autoSpaceDE w:val="0"/>
              <w:autoSpaceDN w:val="0"/>
              <w:adjustRightInd w:val="0"/>
              <w:ind w:firstLine="0"/>
              <w:rPr>
                <w:color w:val="FF0000"/>
                <w:sz w:val="22"/>
                <w:lang w:bidi="ru-RU"/>
              </w:rPr>
            </w:pPr>
            <w:r w:rsidRPr="00D31257">
              <w:rPr>
                <w:color w:val="auto"/>
                <w:sz w:val="22"/>
                <w:lang w:bidi="ru-RU"/>
              </w:rPr>
              <w:t>Учителям,</w:t>
            </w:r>
            <w:r w:rsidRPr="00D31257">
              <w:rPr>
                <w:color w:val="auto"/>
                <w:sz w:val="22"/>
                <w:lang w:bidi="ru-RU"/>
              </w:rPr>
              <w:tab/>
              <w:t>преподавателям</w:t>
            </w:r>
            <w:r w:rsidRPr="00D31257">
              <w:rPr>
                <w:color w:val="auto"/>
                <w:sz w:val="22"/>
                <w:lang w:bidi="ru-RU"/>
              </w:rPr>
              <w:tab/>
              <w:t>за</w:t>
            </w:r>
            <w:r w:rsidRPr="00D31257">
              <w:rPr>
                <w:color w:val="auto"/>
                <w:sz w:val="22"/>
                <w:lang w:bidi="ru-RU"/>
              </w:rPr>
              <w:tab/>
              <w:t>руководство</w:t>
            </w:r>
            <w:r w:rsidRPr="00D31257">
              <w:rPr>
                <w:color w:val="auto"/>
                <w:sz w:val="22"/>
                <w:lang w:bidi="ru-RU"/>
              </w:rPr>
              <w:tab/>
              <w:t>методическими</w:t>
            </w:r>
            <w:r w:rsidR="00D31257" w:rsidRPr="00D31257">
              <w:rPr>
                <w:color w:val="auto"/>
                <w:sz w:val="23"/>
                <w:szCs w:val="23"/>
                <w:shd w:val="clear" w:color="auto" w:fill="FFFFFF"/>
              </w:rPr>
              <w:t xml:space="preserve"> цикловыми и предметными комиссиями</w:t>
            </w:r>
            <w:r w:rsidR="00D31257">
              <w:rPr>
                <w:color w:val="22272F"/>
                <w:sz w:val="23"/>
                <w:szCs w:val="23"/>
                <w:shd w:val="clear" w:color="auto" w:fill="FFFFFF"/>
              </w:rPr>
              <w:t>, объединениями</w:t>
            </w:r>
          </w:p>
          <w:p w14:paraId="24F9E11B" w14:textId="77777777" w:rsidR="00776A80" w:rsidRPr="00776A80" w:rsidRDefault="00776A80" w:rsidP="00D31257">
            <w:pPr>
              <w:autoSpaceDE w:val="0"/>
              <w:autoSpaceDN w:val="0"/>
              <w:adjustRightInd w:val="0"/>
              <w:ind w:firstLine="0"/>
              <w:rPr>
                <w:sz w:val="22"/>
                <w:lang w:bidi="ru-RU"/>
              </w:rPr>
            </w:pPr>
            <w:r w:rsidRPr="00776A80">
              <w:rPr>
                <w:sz w:val="22"/>
                <w:lang w:bidi="ru-RU"/>
              </w:rPr>
              <w:t>цикловыми и предметными комиссиями, объединениями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13D978F" w14:textId="77777777" w:rsidR="00776A80" w:rsidRPr="00776A80" w:rsidRDefault="00776A80" w:rsidP="00776A80">
            <w:pPr>
              <w:autoSpaceDE w:val="0"/>
              <w:autoSpaceDN w:val="0"/>
              <w:adjustRightInd w:val="0"/>
              <w:ind w:firstLine="708"/>
              <w:rPr>
                <w:sz w:val="24"/>
                <w:szCs w:val="24"/>
                <w:lang w:bidi="ru-RU"/>
              </w:rPr>
            </w:pPr>
            <w:r w:rsidRPr="00776A80">
              <w:rPr>
                <w:sz w:val="24"/>
                <w:szCs w:val="24"/>
                <w:lang w:bidi="ru-RU"/>
              </w:rPr>
              <w:t>10</w:t>
            </w:r>
          </w:p>
        </w:tc>
      </w:tr>
    </w:tbl>
    <w:p w14:paraId="501AE9F1" w14:textId="338DA66E" w:rsidR="00776A80" w:rsidRPr="00776A80" w:rsidRDefault="00776A80" w:rsidP="00776A80">
      <w:pPr>
        <w:autoSpaceDE w:val="0"/>
        <w:autoSpaceDN w:val="0"/>
        <w:adjustRightInd w:val="0"/>
        <w:ind w:firstLine="708"/>
        <w:rPr>
          <w:sz w:val="24"/>
          <w:szCs w:val="24"/>
        </w:rPr>
      </w:pPr>
    </w:p>
    <w:p w14:paraId="3E245A0F" w14:textId="77777777" w:rsidR="00C075DA" w:rsidRPr="00875D22" w:rsidRDefault="00C075DA" w:rsidP="00C075DA">
      <w:pPr>
        <w:pStyle w:val="ab"/>
        <w:spacing w:line="240" w:lineRule="auto"/>
        <w:ind w:firstLine="708"/>
        <w:jc w:val="both"/>
        <w:rPr>
          <w:sz w:val="24"/>
          <w:szCs w:val="24"/>
        </w:rPr>
      </w:pPr>
      <w:r w:rsidRPr="00875D22">
        <w:rPr>
          <w:sz w:val="24"/>
          <w:szCs w:val="24"/>
        </w:rPr>
        <w:t xml:space="preserve">При установлении педагогическим работникам надбавок за вышеперечисленные виды работ и  за внеурочную нагрузку учитывается интенсивность труда (численность </w:t>
      </w:r>
      <w:r w:rsidRPr="00875D22">
        <w:rPr>
          <w:sz w:val="24"/>
          <w:szCs w:val="24"/>
        </w:rPr>
        <w:lastRenderedPageBreak/>
        <w:t>обучающихся в классах, группах), особенности образовательных программ (сложность, приоритетность предмета, профильное обучение</w:t>
      </w:r>
      <w:proofErr w:type="gramStart"/>
      <w:r w:rsidRPr="00875D22">
        <w:rPr>
          <w:sz w:val="24"/>
          <w:szCs w:val="24"/>
        </w:rPr>
        <w:t xml:space="preserve"> )</w:t>
      </w:r>
      <w:proofErr w:type="gramEnd"/>
      <w:r w:rsidRPr="00875D22">
        <w:rPr>
          <w:sz w:val="24"/>
          <w:szCs w:val="24"/>
        </w:rPr>
        <w:t>;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14:paraId="3280F714" w14:textId="292FD106" w:rsidR="00C075DA" w:rsidRPr="00875D22" w:rsidRDefault="00C075DA" w:rsidP="00C075DA">
      <w:pPr>
        <w:tabs>
          <w:tab w:val="left" w:pos="284"/>
        </w:tabs>
        <w:autoSpaceDE w:val="0"/>
        <w:autoSpaceDN w:val="0"/>
        <w:adjustRightInd w:val="0"/>
        <w:rPr>
          <w:bCs/>
          <w:spacing w:val="-6"/>
          <w:sz w:val="24"/>
          <w:szCs w:val="24"/>
        </w:rPr>
      </w:pPr>
      <w:r w:rsidRPr="00875D22">
        <w:rPr>
          <w:sz w:val="24"/>
          <w:szCs w:val="24"/>
        </w:rPr>
        <w:t xml:space="preserve">6.8. </w:t>
      </w:r>
      <w:r w:rsidRPr="00875D22">
        <w:rPr>
          <w:spacing w:val="-6"/>
          <w:sz w:val="24"/>
          <w:szCs w:val="24"/>
        </w:rPr>
        <w:t xml:space="preserve">Доплата за </w:t>
      </w:r>
      <w:r w:rsidRPr="00875D22">
        <w:rPr>
          <w:bCs/>
          <w:spacing w:val="-6"/>
          <w:sz w:val="24"/>
          <w:szCs w:val="24"/>
        </w:rPr>
        <w:t xml:space="preserve">совмещение профессий (должностей) </w:t>
      </w:r>
      <w:r w:rsidR="001E6D61" w:rsidRPr="00875D22">
        <w:rPr>
          <w:bCs/>
          <w:spacing w:val="-6"/>
          <w:sz w:val="24"/>
          <w:szCs w:val="24"/>
        </w:rPr>
        <w:t>устанавливается работнику</w:t>
      </w:r>
      <w:r w:rsidRPr="00875D22">
        <w:rPr>
          <w:bCs/>
          <w:spacing w:val="-6"/>
          <w:sz w:val="24"/>
          <w:szCs w:val="24"/>
        </w:rPr>
        <w:t xml:space="preserve"> (рабочему)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18938CEA" w14:textId="77777777" w:rsidR="00C075DA" w:rsidRPr="00875D22" w:rsidRDefault="00C075DA" w:rsidP="00C075DA">
      <w:pPr>
        <w:autoSpaceDE w:val="0"/>
        <w:autoSpaceDN w:val="0"/>
        <w:adjustRightInd w:val="0"/>
        <w:ind w:firstLine="708"/>
        <w:rPr>
          <w:bCs/>
          <w:sz w:val="24"/>
          <w:szCs w:val="24"/>
        </w:rPr>
      </w:pPr>
      <w:r w:rsidRPr="00875D22">
        <w:rPr>
          <w:bCs/>
          <w:sz w:val="24"/>
          <w:szCs w:val="24"/>
        </w:rPr>
        <w:t xml:space="preserve">6.9. </w:t>
      </w:r>
      <w:r w:rsidRPr="00875D22">
        <w:rPr>
          <w:sz w:val="24"/>
          <w:szCs w:val="24"/>
        </w:rPr>
        <w:t>Доплата</w:t>
      </w:r>
      <w:r w:rsidRPr="00875D22">
        <w:rPr>
          <w:bCs/>
          <w:sz w:val="24"/>
          <w:szCs w:val="24"/>
        </w:rPr>
        <w:t xml:space="preserve">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6F91ADE5" w14:textId="2F5DBC21" w:rsidR="00C075DA" w:rsidRPr="00875D22" w:rsidRDefault="00C075DA" w:rsidP="00C075DA">
      <w:pPr>
        <w:autoSpaceDE w:val="0"/>
        <w:autoSpaceDN w:val="0"/>
        <w:adjustRightInd w:val="0"/>
        <w:ind w:firstLine="684"/>
        <w:rPr>
          <w:bCs/>
          <w:sz w:val="24"/>
          <w:szCs w:val="24"/>
        </w:rPr>
      </w:pPr>
      <w:r w:rsidRPr="00875D22">
        <w:rPr>
          <w:bCs/>
          <w:sz w:val="24"/>
          <w:szCs w:val="24"/>
        </w:rPr>
        <w:t xml:space="preserve">6.10. </w:t>
      </w:r>
      <w:r w:rsidRPr="00875D22">
        <w:rPr>
          <w:sz w:val="24"/>
          <w:szCs w:val="24"/>
        </w:rPr>
        <w:t>Доплата</w:t>
      </w:r>
      <w:r w:rsidRPr="00875D22">
        <w:rPr>
          <w:bCs/>
          <w:sz w:val="24"/>
          <w:szCs w:val="24"/>
        </w:rPr>
        <w:t xml:space="preserve"> за увеличение объема работы или исполнение обязанностей временно отсутствующего работника (рабочего) без освобождения от работы, определенной </w:t>
      </w:r>
      <w:r w:rsidR="001E6D61" w:rsidRPr="00875D22">
        <w:rPr>
          <w:bCs/>
          <w:sz w:val="24"/>
          <w:szCs w:val="24"/>
        </w:rPr>
        <w:t>трудовым договором,</w:t>
      </w:r>
      <w:r w:rsidRPr="00875D22">
        <w:rPr>
          <w:b/>
          <w:bCs/>
          <w:sz w:val="24"/>
          <w:szCs w:val="24"/>
        </w:rPr>
        <w:t xml:space="preserve"> </w:t>
      </w:r>
      <w:r w:rsidRPr="00875D22">
        <w:rPr>
          <w:bCs/>
          <w:sz w:val="24"/>
          <w:szCs w:val="24"/>
        </w:rPr>
        <w:t>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14:paraId="42C90F92" w14:textId="3D32914D" w:rsidR="00C075DA" w:rsidRPr="00875D22" w:rsidRDefault="00C075DA" w:rsidP="00C075DA">
      <w:pPr>
        <w:pStyle w:val="ConsNormal"/>
        <w:widowControl/>
        <w:ind w:firstLine="684"/>
        <w:jc w:val="both"/>
        <w:rPr>
          <w:rFonts w:ascii="Times New Roman" w:hAnsi="Times New Roman" w:cs="Times New Roman"/>
          <w:sz w:val="24"/>
          <w:szCs w:val="24"/>
        </w:rPr>
      </w:pPr>
      <w:r w:rsidRPr="00875D22">
        <w:rPr>
          <w:rFonts w:ascii="Times New Roman" w:hAnsi="Times New Roman" w:cs="Times New Roman"/>
          <w:sz w:val="24"/>
          <w:szCs w:val="24"/>
        </w:rPr>
        <w:t xml:space="preserve">6.11. Доплата за работу в ночное время производится работникам (рабочим) за каждый час работы в ночное время в </w:t>
      </w:r>
      <w:r w:rsidR="001E6D61" w:rsidRPr="00875D22">
        <w:rPr>
          <w:rFonts w:ascii="Times New Roman" w:hAnsi="Times New Roman" w:cs="Times New Roman"/>
          <w:sz w:val="24"/>
          <w:szCs w:val="24"/>
        </w:rPr>
        <w:t>размере 20</w:t>
      </w:r>
      <w:r w:rsidRPr="00875D22">
        <w:rPr>
          <w:rFonts w:ascii="Times New Roman" w:hAnsi="Times New Roman" w:cs="Times New Roman"/>
          <w:sz w:val="24"/>
          <w:szCs w:val="24"/>
        </w:rPr>
        <w:t>%</w:t>
      </w:r>
      <w:r w:rsidRPr="00875D22">
        <w:rPr>
          <w:rFonts w:ascii="Times New Roman" w:hAnsi="Times New Roman" w:cs="Times New Roman"/>
          <w:i/>
          <w:iCs/>
          <w:sz w:val="24"/>
          <w:szCs w:val="24"/>
        </w:rPr>
        <w:t xml:space="preserve"> </w:t>
      </w:r>
      <w:r w:rsidRPr="00875D22">
        <w:rPr>
          <w:rFonts w:ascii="Times New Roman" w:hAnsi="Times New Roman" w:cs="Times New Roman"/>
          <w:iCs/>
          <w:sz w:val="24"/>
          <w:szCs w:val="24"/>
        </w:rPr>
        <w:t>часовой ставки</w:t>
      </w:r>
      <w:r w:rsidRPr="00875D22">
        <w:rPr>
          <w:sz w:val="24"/>
          <w:szCs w:val="24"/>
        </w:rPr>
        <w:t xml:space="preserve"> </w:t>
      </w:r>
      <w:r w:rsidRPr="00875D22">
        <w:rPr>
          <w:rFonts w:ascii="Times New Roman" w:hAnsi="Times New Roman" w:cs="Times New Roman"/>
          <w:sz w:val="24"/>
          <w:szCs w:val="24"/>
        </w:rPr>
        <w:t>должностного оклада (оклада), рассчитанного за каждый час работы в ночное время</w:t>
      </w:r>
      <w:r w:rsidRPr="00875D22">
        <w:rPr>
          <w:rFonts w:ascii="Times New Roman" w:hAnsi="Times New Roman" w:cs="Times New Roman"/>
          <w:i/>
          <w:iCs/>
          <w:sz w:val="24"/>
          <w:szCs w:val="24"/>
        </w:rPr>
        <w:t>.</w:t>
      </w:r>
      <w:r w:rsidRPr="00875D22">
        <w:rPr>
          <w:rFonts w:ascii="Times New Roman" w:hAnsi="Times New Roman" w:cs="Times New Roman"/>
          <w:sz w:val="24"/>
          <w:szCs w:val="24"/>
        </w:rPr>
        <w:t xml:space="preserve"> </w:t>
      </w:r>
    </w:p>
    <w:p w14:paraId="366724BD" w14:textId="77777777" w:rsidR="00C075DA" w:rsidRPr="00875D22" w:rsidRDefault="00C075DA" w:rsidP="00C075DA">
      <w:pPr>
        <w:pStyle w:val="ConsNormal"/>
        <w:widowControl/>
        <w:ind w:firstLine="684"/>
        <w:jc w:val="both"/>
        <w:rPr>
          <w:rFonts w:ascii="Times New Roman" w:hAnsi="Times New Roman" w:cs="Times New Roman"/>
          <w:i/>
          <w:iCs/>
          <w:sz w:val="24"/>
          <w:szCs w:val="24"/>
        </w:rPr>
      </w:pPr>
      <w:r w:rsidRPr="00875D22">
        <w:rPr>
          <w:rFonts w:ascii="Times New Roman" w:hAnsi="Times New Roman" w:cs="Times New Roman"/>
          <w:sz w:val="24"/>
          <w:szCs w:val="24"/>
        </w:rPr>
        <w:t>Ночным считается время с 22 часов до 6 часов.</w:t>
      </w:r>
    </w:p>
    <w:p w14:paraId="2DF93230" w14:textId="0A6ADD43" w:rsidR="00C075DA" w:rsidRPr="00875D22" w:rsidRDefault="00C075DA" w:rsidP="00C075DA">
      <w:pPr>
        <w:autoSpaceDE w:val="0"/>
        <w:autoSpaceDN w:val="0"/>
        <w:adjustRightInd w:val="0"/>
        <w:ind w:firstLine="709"/>
        <w:rPr>
          <w:color w:val="auto"/>
          <w:sz w:val="24"/>
          <w:szCs w:val="24"/>
        </w:rPr>
      </w:pPr>
      <w:r w:rsidRPr="00875D22">
        <w:rPr>
          <w:spacing w:val="-8"/>
          <w:sz w:val="24"/>
          <w:szCs w:val="24"/>
        </w:rPr>
        <w:t>6.12</w:t>
      </w:r>
      <w:r w:rsidRPr="00875D22">
        <w:rPr>
          <w:i/>
          <w:iCs/>
          <w:sz w:val="24"/>
          <w:szCs w:val="24"/>
        </w:rPr>
        <w:t>.</w:t>
      </w:r>
      <w:r w:rsidRPr="00875D22">
        <w:rPr>
          <w:sz w:val="24"/>
          <w:szCs w:val="24"/>
        </w:rPr>
        <w:t xml:space="preserve"> </w:t>
      </w:r>
      <w:r w:rsidRPr="00875D22">
        <w:rPr>
          <w:color w:val="auto"/>
          <w:sz w:val="24"/>
          <w:szCs w:val="24"/>
        </w:rPr>
        <w:t>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статьей 153 Трудового Кодекса Российской Федерации.</w:t>
      </w:r>
      <w:r w:rsidR="00D93DD4" w:rsidRPr="00875D22">
        <w:rPr>
          <w:color w:val="auto"/>
          <w:sz w:val="24"/>
          <w:szCs w:val="24"/>
        </w:rPr>
        <w:t xml:space="preserve"> При этом расчет соответствующей компенсации осуществляется с учетом компенсационных и стимулирующих выплат.</w:t>
      </w:r>
    </w:p>
    <w:p w14:paraId="4C1DB042" w14:textId="3EF37956" w:rsidR="00C075DA" w:rsidRPr="00875D22" w:rsidRDefault="00D93DD4" w:rsidP="00C075DA">
      <w:pPr>
        <w:ind w:firstLine="720"/>
        <w:rPr>
          <w:color w:val="auto"/>
          <w:sz w:val="24"/>
          <w:szCs w:val="24"/>
        </w:rPr>
      </w:pPr>
      <w:r w:rsidRPr="00875D22">
        <w:rPr>
          <w:color w:val="auto"/>
          <w:sz w:val="24"/>
          <w:szCs w:val="24"/>
        </w:rPr>
        <w:t>Конкретный</w:t>
      </w:r>
      <w:r w:rsidR="00C075DA" w:rsidRPr="00875D22">
        <w:rPr>
          <w:color w:val="auto"/>
          <w:sz w:val="24"/>
          <w:szCs w:val="24"/>
        </w:rPr>
        <w:t xml:space="preserve"> размер оплаты за сверхурочную </w:t>
      </w:r>
      <w:r w:rsidR="001E6D61" w:rsidRPr="00875D22">
        <w:rPr>
          <w:color w:val="auto"/>
          <w:sz w:val="24"/>
          <w:szCs w:val="24"/>
        </w:rPr>
        <w:t xml:space="preserve">работу </w:t>
      </w:r>
      <w:r w:rsidR="0045103C" w:rsidRPr="00875D22">
        <w:rPr>
          <w:color w:val="auto"/>
          <w:sz w:val="24"/>
          <w:szCs w:val="24"/>
        </w:rPr>
        <w:t>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 от должностного оклад</w:t>
      </w:r>
      <w:proofErr w:type="gramStart"/>
      <w:r w:rsidR="0045103C" w:rsidRPr="00875D22">
        <w:rPr>
          <w:color w:val="auto"/>
          <w:sz w:val="24"/>
          <w:szCs w:val="24"/>
        </w:rPr>
        <w:t>а(</w:t>
      </w:r>
      <w:proofErr w:type="gramEnd"/>
      <w:r w:rsidR="0045103C" w:rsidRPr="00875D22">
        <w:rPr>
          <w:color w:val="auto"/>
          <w:sz w:val="24"/>
          <w:szCs w:val="24"/>
        </w:rPr>
        <w:t xml:space="preserve">оклада) при условии, если эта работа не компенсировалась предоставлением по желанию работника дополнительного времени отдыха. Конкретные размеры оплаты за  сверхурочную работу   </w:t>
      </w:r>
      <w:r w:rsidR="001E6D61" w:rsidRPr="00875D22">
        <w:rPr>
          <w:color w:val="auto"/>
          <w:sz w:val="24"/>
          <w:szCs w:val="24"/>
        </w:rPr>
        <w:t>определяются</w:t>
      </w:r>
      <w:r w:rsidR="00C075DA" w:rsidRPr="00875D22">
        <w:rPr>
          <w:color w:val="auto"/>
          <w:sz w:val="24"/>
          <w:szCs w:val="24"/>
        </w:rPr>
        <w:t xml:space="preserve"> коллективным договором, локальным нормативным актом или трудовым договором.</w:t>
      </w:r>
    </w:p>
    <w:p w14:paraId="29FFA760" w14:textId="3A553BCF"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6.14. Надбавка за квалификационную категорию</w:t>
      </w:r>
      <w:r w:rsidR="006372A5" w:rsidRPr="00875D22">
        <w:rPr>
          <w:rFonts w:ascii="Times New Roman" w:hAnsi="Times New Roman"/>
          <w:sz w:val="24"/>
          <w:szCs w:val="24"/>
        </w:rPr>
        <w:t xml:space="preserve"> </w:t>
      </w:r>
      <w:r w:rsidR="001E6D61" w:rsidRPr="00875D22">
        <w:rPr>
          <w:rFonts w:ascii="Times New Roman" w:hAnsi="Times New Roman"/>
          <w:sz w:val="24"/>
          <w:szCs w:val="24"/>
        </w:rPr>
        <w:t>устанавливается</w:t>
      </w:r>
      <w:r w:rsidRPr="00875D22">
        <w:rPr>
          <w:rFonts w:ascii="Times New Roman" w:hAnsi="Times New Roman"/>
          <w:sz w:val="24"/>
          <w:szCs w:val="24"/>
        </w:rPr>
        <w:t xml:space="preserve"> в следующих размерах: </w:t>
      </w:r>
    </w:p>
    <w:p w14:paraId="4FC4C7B8" w14:textId="7758D6C6" w:rsidR="00C075DA" w:rsidRPr="00875D22" w:rsidRDefault="00C075DA" w:rsidP="00C075DA">
      <w:pPr>
        <w:pStyle w:val="ConsPlusNormal"/>
        <w:ind w:firstLine="540"/>
        <w:jc w:val="both"/>
        <w:rPr>
          <w:rFonts w:ascii="Times New Roman" w:hAnsi="Times New Roman"/>
          <w:sz w:val="24"/>
          <w:szCs w:val="24"/>
        </w:rPr>
      </w:pPr>
      <w:r w:rsidRPr="00875D22">
        <w:rPr>
          <w:rFonts w:ascii="Times New Roman" w:hAnsi="Times New Roman"/>
          <w:sz w:val="24"/>
          <w:szCs w:val="24"/>
        </w:rPr>
        <w:t xml:space="preserve">  </w:t>
      </w:r>
      <w:r w:rsidR="006372A5" w:rsidRPr="00875D22">
        <w:rPr>
          <w:rFonts w:ascii="Times New Roman" w:hAnsi="Times New Roman"/>
          <w:sz w:val="24"/>
          <w:szCs w:val="24"/>
        </w:rPr>
        <w:t>6.14.1. педагогическим работникам</w:t>
      </w:r>
      <w:r w:rsidR="005B57C4" w:rsidRPr="00875D22">
        <w:rPr>
          <w:rFonts w:ascii="Times New Roman" w:hAnsi="Times New Roman"/>
          <w:sz w:val="24"/>
          <w:szCs w:val="24"/>
        </w:rPr>
        <w:t xml:space="preserve"> организаций образования</w:t>
      </w:r>
      <w:r w:rsidR="006372A5" w:rsidRPr="00875D22">
        <w:rPr>
          <w:rFonts w:ascii="Times New Roman" w:hAnsi="Times New Roman"/>
          <w:sz w:val="24"/>
          <w:szCs w:val="24"/>
        </w:rPr>
        <w:t>:</w:t>
      </w:r>
    </w:p>
    <w:p w14:paraId="42B2C28F" w14:textId="7AF11B2F" w:rsidR="00776A80" w:rsidRPr="00776A80" w:rsidRDefault="00776A80" w:rsidP="00776A80">
      <w:pPr>
        <w:pStyle w:val="ConsPlusNormal"/>
        <w:ind w:firstLine="0"/>
        <w:jc w:val="both"/>
        <w:outlineLvl w:val="1"/>
        <w:rPr>
          <w:szCs w:val="28"/>
          <w:lang w:bidi="ru-RU"/>
        </w:rPr>
      </w:pPr>
    </w:p>
    <w:tbl>
      <w:tblPr>
        <w:tblOverlap w:val="never"/>
        <w:tblW w:w="0" w:type="auto"/>
        <w:tblLayout w:type="fixed"/>
        <w:tblCellMar>
          <w:left w:w="10" w:type="dxa"/>
          <w:right w:w="10" w:type="dxa"/>
        </w:tblCellMar>
        <w:tblLook w:val="04A0" w:firstRow="1" w:lastRow="0" w:firstColumn="1" w:lastColumn="0" w:noHBand="0" w:noVBand="1"/>
      </w:tblPr>
      <w:tblGrid>
        <w:gridCol w:w="4118"/>
        <w:gridCol w:w="2693"/>
        <w:gridCol w:w="2558"/>
      </w:tblGrid>
      <w:tr w:rsidR="00776A80" w:rsidRPr="00776A80" w14:paraId="4A0C647F" w14:textId="77777777" w:rsidTr="00AA6AEC">
        <w:trPr>
          <w:trHeight w:hRule="exact" w:val="288"/>
        </w:trPr>
        <w:tc>
          <w:tcPr>
            <w:tcW w:w="4118" w:type="dxa"/>
            <w:vMerge w:val="restart"/>
            <w:tcBorders>
              <w:top w:val="single" w:sz="4" w:space="0" w:color="auto"/>
              <w:left w:val="single" w:sz="4" w:space="0" w:color="auto"/>
            </w:tcBorders>
            <w:shd w:val="clear" w:color="auto" w:fill="FFFFFF"/>
          </w:tcPr>
          <w:p w14:paraId="5EDEAFF4"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ПКГ</w:t>
            </w:r>
          </w:p>
        </w:tc>
        <w:tc>
          <w:tcPr>
            <w:tcW w:w="5251" w:type="dxa"/>
            <w:gridSpan w:val="2"/>
            <w:tcBorders>
              <w:top w:val="single" w:sz="4" w:space="0" w:color="auto"/>
              <w:left w:val="single" w:sz="4" w:space="0" w:color="auto"/>
              <w:right w:val="single" w:sz="4" w:space="0" w:color="auto"/>
            </w:tcBorders>
            <w:shd w:val="clear" w:color="auto" w:fill="FFFFFF"/>
            <w:vAlign w:val="bottom"/>
          </w:tcPr>
          <w:p w14:paraId="201112D6"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Надбавка за квалификационную категорию, руб.</w:t>
            </w:r>
          </w:p>
        </w:tc>
      </w:tr>
      <w:tr w:rsidR="00776A80" w:rsidRPr="00776A80" w14:paraId="25AF7037" w14:textId="77777777" w:rsidTr="00AA6AEC">
        <w:trPr>
          <w:trHeight w:hRule="exact" w:val="288"/>
        </w:trPr>
        <w:tc>
          <w:tcPr>
            <w:tcW w:w="4118" w:type="dxa"/>
            <w:vMerge/>
            <w:tcBorders>
              <w:left w:val="single" w:sz="4" w:space="0" w:color="auto"/>
            </w:tcBorders>
            <w:shd w:val="clear" w:color="auto" w:fill="FFFFFF"/>
          </w:tcPr>
          <w:p w14:paraId="58784449" w14:textId="77777777" w:rsidR="00776A80" w:rsidRPr="00776A80" w:rsidRDefault="00776A80" w:rsidP="000E6345">
            <w:pPr>
              <w:pStyle w:val="ConsPlusNormal"/>
              <w:ind w:firstLine="0"/>
              <w:jc w:val="center"/>
              <w:outlineLvl w:val="1"/>
              <w:rPr>
                <w:rFonts w:ascii="Times New Roman" w:hAnsi="Times New Roman"/>
                <w:sz w:val="24"/>
                <w:szCs w:val="24"/>
                <w:lang w:bidi="ru-RU"/>
              </w:rPr>
            </w:pPr>
          </w:p>
        </w:tc>
        <w:tc>
          <w:tcPr>
            <w:tcW w:w="2693" w:type="dxa"/>
            <w:tcBorders>
              <w:top w:val="single" w:sz="4" w:space="0" w:color="auto"/>
              <w:left w:val="single" w:sz="4" w:space="0" w:color="auto"/>
            </w:tcBorders>
            <w:shd w:val="clear" w:color="auto" w:fill="FFFFFF"/>
            <w:vAlign w:val="bottom"/>
          </w:tcPr>
          <w:p w14:paraId="18E090CB"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высшая</w:t>
            </w:r>
          </w:p>
        </w:tc>
        <w:tc>
          <w:tcPr>
            <w:tcW w:w="2558" w:type="dxa"/>
            <w:tcBorders>
              <w:top w:val="single" w:sz="4" w:space="0" w:color="auto"/>
              <w:left w:val="single" w:sz="4" w:space="0" w:color="auto"/>
              <w:right w:val="single" w:sz="4" w:space="0" w:color="auto"/>
            </w:tcBorders>
            <w:shd w:val="clear" w:color="auto" w:fill="FFFFFF"/>
            <w:vAlign w:val="bottom"/>
          </w:tcPr>
          <w:p w14:paraId="7A1F8147"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первая</w:t>
            </w:r>
          </w:p>
        </w:tc>
      </w:tr>
      <w:tr w:rsidR="00776A80" w:rsidRPr="00776A80" w14:paraId="3F73156E" w14:textId="77777777" w:rsidTr="00AA6AEC">
        <w:trPr>
          <w:trHeight w:hRule="exact" w:val="288"/>
        </w:trPr>
        <w:tc>
          <w:tcPr>
            <w:tcW w:w="4118" w:type="dxa"/>
            <w:tcBorders>
              <w:top w:val="single" w:sz="4" w:space="0" w:color="auto"/>
              <w:left w:val="single" w:sz="4" w:space="0" w:color="auto"/>
            </w:tcBorders>
            <w:shd w:val="clear" w:color="auto" w:fill="FFFFFF"/>
            <w:vAlign w:val="center"/>
          </w:tcPr>
          <w:p w14:paraId="5670A55A" w14:textId="77777777" w:rsidR="00776A80" w:rsidRPr="000E6345" w:rsidRDefault="00776A80" w:rsidP="000E6345">
            <w:pPr>
              <w:pStyle w:val="ConsPlusNormal"/>
              <w:ind w:firstLine="0"/>
              <w:jc w:val="center"/>
              <w:outlineLvl w:val="1"/>
              <w:rPr>
                <w:rFonts w:ascii="Times New Roman" w:hAnsi="Times New Roman"/>
                <w:lang w:bidi="ru-RU"/>
              </w:rPr>
            </w:pPr>
            <w:r w:rsidRPr="000E6345">
              <w:rPr>
                <w:rFonts w:ascii="Times New Roman" w:hAnsi="Times New Roman"/>
                <w:lang w:bidi="ru-RU"/>
              </w:rPr>
              <w:t>1</w:t>
            </w:r>
          </w:p>
        </w:tc>
        <w:tc>
          <w:tcPr>
            <w:tcW w:w="2693" w:type="dxa"/>
            <w:tcBorders>
              <w:top w:val="single" w:sz="4" w:space="0" w:color="auto"/>
              <w:left w:val="single" w:sz="4" w:space="0" w:color="auto"/>
            </w:tcBorders>
            <w:shd w:val="clear" w:color="auto" w:fill="FFFFFF"/>
            <w:vAlign w:val="center"/>
          </w:tcPr>
          <w:p w14:paraId="3A845074" w14:textId="77777777" w:rsidR="00776A80" w:rsidRPr="000E6345" w:rsidRDefault="00776A80" w:rsidP="000E6345">
            <w:pPr>
              <w:pStyle w:val="ConsPlusNormal"/>
              <w:ind w:firstLine="0"/>
              <w:jc w:val="center"/>
              <w:outlineLvl w:val="1"/>
              <w:rPr>
                <w:rFonts w:ascii="Times New Roman" w:hAnsi="Times New Roman"/>
                <w:lang w:bidi="ru-RU"/>
              </w:rPr>
            </w:pPr>
            <w:r w:rsidRPr="000E6345">
              <w:rPr>
                <w:rFonts w:ascii="Times New Roman" w:hAnsi="Times New Roman"/>
                <w:lang w:bidi="ru-RU"/>
              </w:rPr>
              <w:t>2</w:t>
            </w:r>
          </w:p>
        </w:tc>
        <w:tc>
          <w:tcPr>
            <w:tcW w:w="2558" w:type="dxa"/>
            <w:tcBorders>
              <w:top w:val="single" w:sz="4" w:space="0" w:color="auto"/>
              <w:left w:val="single" w:sz="4" w:space="0" w:color="auto"/>
              <w:right w:val="single" w:sz="4" w:space="0" w:color="auto"/>
            </w:tcBorders>
            <w:shd w:val="clear" w:color="auto" w:fill="FFFFFF"/>
            <w:vAlign w:val="center"/>
          </w:tcPr>
          <w:p w14:paraId="010F350E" w14:textId="77777777" w:rsidR="00776A80" w:rsidRPr="000E6345" w:rsidRDefault="00776A80" w:rsidP="000E6345">
            <w:pPr>
              <w:pStyle w:val="ConsPlusNormal"/>
              <w:ind w:firstLine="0"/>
              <w:jc w:val="center"/>
              <w:outlineLvl w:val="1"/>
              <w:rPr>
                <w:rFonts w:ascii="Times New Roman" w:hAnsi="Times New Roman"/>
                <w:lang w:bidi="ru-RU"/>
              </w:rPr>
            </w:pPr>
            <w:r w:rsidRPr="000E6345">
              <w:rPr>
                <w:rFonts w:ascii="Times New Roman" w:hAnsi="Times New Roman"/>
                <w:lang w:bidi="ru-RU"/>
              </w:rPr>
              <w:t>3</w:t>
            </w:r>
          </w:p>
        </w:tc>
      </w:tr>
      <w:tr w:rsidR="00776A80" w:rsidRPr="00776A80" w14:paraId="51C4F047" w14:textId="77777777" w:rsidTr="00AA6AEC">
        <w:trPr>
          <w:trHeight w:hRule="exact" w:val="283"/>
        </w:trPr>
        <w:tc>
          <w:tcPr>
            <w:tcW w:w="4118" w:type="dxa"/>
            <w:tcBorders>
              <w:top w:val="single" w:sz="4" w:space="0" w:color="auto"/>
              <w:left w:val="single" w:sz="4" w:space="0" w:color="auto"/>
            </w:tcBorders>
            <w:shd w:val="clear" w:color="auto" w:fill="FFFFFF"/>
            <w:vAlign w:val="bottom"/>
          </w:tcPr>
          <w:p w14:paraId="3D09F168"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1 квалификационный уровень</w:t>
            </w:r>
          </w:p>
        </w:tc>
        <w:tc>
          <w:tcPr>
            <w:tcW w:w="2693" w:type="dxa"/>
            <w:tcBorders>
              <w:top w:val="single" w:sz="4" w:space="0" w:color="auto"/>
              <w:left w:val="single" w:sz="4" w:space="0" w:color="auto"/>
            </w:tcBorders>
            <w:shd w:val="clear" w:color="auto" w:fill="FFFFFF"/>
            <w:vAlign w:val="bottom"/>
          </w:tcPr>
          <w:p w14:paraId="417EFCEC"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4 888</w:t>
            </w:r>
          </w:p>
        </w:tc>
        <w:tc>
          <w:tcPr>
            <w:tcW w:w="2558" w:type="dxa"/>
            <w:tcBorders>
              <w:top w:val="single" w:sz="4" w:space="0" w:color="auto"/>
              <w:left w:val="single" w:sz="4" w:space="0" w:color="auto"/>
              <w:right w:val="single" w:sz="4" w:space="0" w:color="auto"/>
            </w:tcBorders>
            <w:shd w:val="clear" w:color="auto" w:fill="FFFFFF"/>
            <w:vAlign w:val="bottom"/>
          </w:tcPr>
          <w:p w14:paraId="3FB9B0EB"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2 793</w:t>
            </w:r>
          </w:p>
        </w:tc>
      </w:tr>
      <w:tr w:rsidR="00776A80" w:rsidRPr="00776A80" w14:paraId="1D68E465" w14:textId="77777777" w:rsidTr="00AA6AEC">
        <w:trPr>
          <w:trHeight w:hRule="exact" w:val="288"/>
        </w:trPr>
        <w:tc>
          <w:tcPr>
            <w:tcW w:w="4118" w:type="dxa"/>
            <w:tcBorders>
              <w:top w:val="single" w:sz="4" w:space="0" w:color="auto"/>
              <w:left w:val="single" w:sz="4" w:space="0" w:color="auto"/>
            </w:tcBorders>
            <w:shd w:val="clear" w:color="auto" w:fill="FFFFFF"/>
            <w:vAlign w:val="bottom"/>
          </w:tcPr>
          <w:p w14:paraId="0B42A385"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2 квалификационный уровень</w:t>
            </w:r>
          </w:p>
        </w:tc>
        <w:tc>
          <w:tcPr>
            <w:tcW w:w="2693" w:type="dxa"/>
            <w:tcBorders>
              <w:top w:val="single" w:sz="4" w:space="0" w:color="auto"/>
              <w:left w:val="single" w:sz="4" w:space="0" w:color="auto"/>
            </w:tcBorders>
            <w:shd w:val="clear" w:color="auto" w:fill="FFFFFF"/>
            <w:vAlign w:val="bottom"/>
          </w:tcPr>
          <w:p w14:paraId="1687E2FC"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5 085</w:t>
            </w:r>
          </w:p>
        </w:tc>
        <w:tc>
          <w:tcPr>
            <w:tcW w:w="2558" w:type="dxa"/>
            <w:tcBorders>
              <w:top w:val="single" w:sz="4" w:space="0" w:color="auto"/>
              <w:left w:val="single" w:sz="4" w:space="0" w:color="auto"/>
              <w:right w:val="single" w:sz="4" w:space="0" w:color="auto"/>
            </w:tcBorders>
            <w:shd w:val="clear" w:color="auto" w:fill="FFFFFF"/>
            <w:vAlign w:val="bottom"/>
          </w:tcPr>
          <w:p w14:paraId="761BA3D4"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2 906</w:t>
            </w:r>
          </w:p>
        </w:tc>
      </w:tr>
      <w:tr w:rsidR="00776A80" w:rsidRPr="00776A80" w14:paraId="0B058948" w14:textId="77777777" w:rsidTr="00AA6AEC">
        <w:trPr>
          <w:trHeight w:hRule="exact" w:val="283"/>
        </w:trPr>
        <w:tc>
          <w:tcPr>
            <w:tcW w:w="4118" w:type="dxa"/>
            <w:tcBorders>
              <w:top w:val="single" w:sz="4" w:space="0" w:color="auto"/>
              <w:left w:val="single" w:sz="4" w:space="0" w:color="auto"/>
            </w:tcBorders>
            <w:shd w:val="clear" w:color="auto" w:fill="FFFFFF"/>
            <w:vAlign w:val="bottom"/>
          </w:tcPr>
          <w:p w14:paraId="5C0EAB37"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3 квалификационный уровень</w:t>
            </w:r>
          </w:p>
        </w:tc>
        <w:tc>
          <w:tcPr>
            <w:tcW w:w="2693" w:type="dxa"/>
            <w:tcBorders>
              <w:top w:val="single" w:sz="4" w:space="0" w:color="auto"/>
              <w:left w:val="single" w:sz="4" w:space="0" w:color="auto"/>
            </w:tcBorders>
            <w:shd w:val="clear" w:color="auto" w:fill="FFFFFF"/>
            <w:vAlign w:val="bottom"/>
          </w:tcPr>
          <w:p w14:paraId="39CB437C"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5 183</w:t>
            </w:r>
          </w:p>
        </w:tc>
        <w:tc>
          <w:tcPr>
            <w:tcW w:w="2558" w:type="dxa"/>
            <w:tcBorders>
              <w:top w:val="single" w:sz="4" w:space="0" w:color="auto"/>
              <w:left w:val="single" w:sz="4" w:space="0" w:color="auto"/>
              <w:right w:val="single" w:sz="4" w:space="0" w:color="auto"/>
            </w:tcBorders>
            <w:shd w:val="clear" w:color="auto" w:fill="FFFFFF"/>
            <w:vAlign w:val="bottom"/>
          </w:tcPr>
          <w:p w14:paraId="45E8B21B"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2 962</w:t>
            </w:r>
          </w:p>
        </w:tc>
      </w:tr>
      <w:tr w:rsidR="00776A80" w:rsidRPr="00776A80" w14:paraId="0102DCDC" w14:textId="77777777" w:rsidTr="00AA6AEC">
        <w:trPr>
          <w:trHeight w:hRule="exact" w:val="298"/>
        </w:trPr>
        <w:tc>
          <w:tcPr>
            <w:tcW w:w="4118" w:type="dxa"/>
            <w:tcBorders>
              <w:top w:val="single" w:sz="4" w:space="0" w:color="auto"/>
              <w:left w:val="single" w:sz="4" w:space="0" w:color="auto"/>
              <w:bottom w:val="single" w:sz="4" w:space="0" w:color="auto"/>
            </w:tcBorders>
            <w:shd w:val="clear" w:color="auto" w:fill="FFFFFF"/>
            <w:vAlign w:val="bottom"/>
          </w:tcPr>
          <w:p w14:paraId="6E704FF7"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4 квалификационный уровень</w:t>
            </w:r>
          </w:p>
        </w:tc>
        <w:tc>
          <w:tcPr>
            <w:tcW w:w="2693" w:type="dxa"/>
            <w:tcBorders>
              <w:top w:val="single" w:sz="4" w:space="0" w:color="auto"/>
              <w:left w:val="single" w:sz="4" w:space="0" w:color="auto"/>
              <w:bottom w:val="single" w:sz="4" w:space="0" w:color="auto"/>
            </w:tcBorders>
            <w:shd w:val="clear" w:color="auto" w:fill="FFFFFF"/>
            <w:vAlign w:val="bottom"/>
          </w:tcPr>
          <w:p w14:paraId="65B8BB80" w14:textId="77777777" w:rsidR="00776A80" w:rsidRPr="00776A80" w:rsidRDefault="00776A80" w:rsidP="000E6345">
            <w:pPr>
              <w:pStyle w:val="ConsPlusNormal"/>
              <w:ind w:firstLine="0"/>
              <w:jc w:val="center"/>
              <w:outlineLvl w:val="1"/>
              <w:rPr>
                <w:rFonts w:ascii="Times New Roman" w:hAnsi="Times New Roman"/>
                <w:sz w:val="24"/>
                <w:szCs w:val="24"/>
                <w:lang w:bidi="ru-RU"/>
              </w:rPr>
            </w:pPr>
            <w:r w:rsidRPr="00776A80">
              <w:rPr>
                <w:rFonts w:ascii="Times New Roman" w:hAnsi="Times New Roman"/>
                <w:sz w:val="24"/>
                <w:szCs w:val="24"/>
                <w:lang w:bidi="ru-RU"/>
              </w:rPr>
              <w:t>5 273</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14:paraId="7AFE189B" w14:textId="61F1421F" w:rsidR="00776A80" w:rsidRPr="00776A80" w:rsidRDefault="000E6345" w:rsidP="000E6345">
            <w:pPr>
              <w:pStyle w:val="ConsPlusNormal"/>
              <w:ind w:firstLine="0"/>
              <w:jc w:val="center"/>
              <w:outlineLvl w:val="1"/>
              <w:rPr>
                <w:rFonts w:ascii="Times New Roman" w:hAnsi="Times New Roman"/>
                <w:sz w:val="24"/>
                <w:szCs w:val="24"/>
                <w:lang w:bidi="ru-RU"/>
              </w:rPr>
            </w:pPr>
            <w:r>
              <w:rPr>
                <w:rFonts w:ascii="Times New Roman" w:hAnsi="Times New Roman"/>
                <w:sz w:val="24"/>
                <w:szCs w:val="24"/>
                <w:lang w:bidi="ru-RU"/>
              </w:rPr>
              <w:t xml:space="preserve">3 </w:t>
            </w:r>
            <w:r w:rsidR="00776A80" w:rsidRPr="00776A80">
              <w:rPr>
                <w:rFonts w:ascii="Times New Roman" w:hAnsi="Times New Roman"/>
                <w:sz w:val="24"/>
                <w:szCs w:val="24"/>
                <w:lang w:bidi="ru-RU"/>
              </w:rPr>
              <w:t>013</w:t>
            </w:r>
          </w:p>
        </w:tc>
      </w:tr>
    </w:tbl>
    <w:p w14:paraId="744A5134" w14:textId="77777777" w:rsidR="00776A80" w:rsidRDefault="00776A80" w:rsidP="00C075DA">
      <w:pPr>
        <w:pStyle w:val="ConsPlusNormal"/>
        <w:ind w:firstLine="709"/>
        <w:jc w:val="both"/>
        <w:outlineLvl w:val="1"/>
        <w:rPr>
          <w:rFonts w:ascii="Times New Roman" w:hAnsi="Times New Roman"/>
          <w:sz w:val="28"/>
          <w:szCs w:val="28"/>
        </w:rPr>
      </w:pPr>
    </w:p>
    <w:p w14:paraId="2B45D46D" w14:textId="76CD8B2E" w:rsidR="00DC2F70" w:rsidRPr="00875D22" w:rsidRDefault="006372A5" w:rsidP="00DC2F70">
      <w:pPr>
        <w:pStyle w:val="1"/>
        <w:tabs>
          <w:tab w:val="left" w:pos="1896"/>
        </w:tabs>
        <w:spacing w:after="0"/>
        <w:jc w:val="both"/>
        <w:rPr>
          <w:sz w:val="24"/>
          <w:szCs w:val="24"/>
        </w:rPr>
      </w:pPr>
      <w:r w:rsidRPr="00875D22">
        <w:rPr>
          <w:color w:val="000000"/>
          <w:sz w:val="24"/>
          <w:szCs w:val="24"/>
        </w:rPr>
        <w:t xml:space="preserve">    6.14</w:t>
      </w:r>
      <w:r w:rsidR="00DC2F70" w:rsidRPr="00875D22">
        <w:rPr>
          <w:color w:val="000000"/>
          <w:sz w:val="24"/>
          <w:szCs w:val="24"/>
        </w:rPr>
        <w:t>.</w:t>
      </w:r>
      <w:r w:rsidRPr="00875D22">
        <w:rPr>
          <w:color w:val="000000"/>
          <w:sz w:val="24"/>
          <w:szCs w:val="24"/>
        </w:rPr>
        <w:t>2.</w:t>
      </w:r>
      <w:r w:rsidR="00DC2F70" w:rsidRPr="00875D22">
        <w:rPr>
          <w:color w:val="000000"/>
          <w:sz w:val="24"/>
          <w:szCs w:val="24"/>
        </w:rPr>
        <w:t xml:space="preserve"> работникам организаций образования, за исключением педагогических работников организаций образования:</w:t>
      </w:r>
    </w:p>
    <w:p w14:paraId="30F32055" w14:textId="77777777" w:rsidR="00DC2F70" w:rsidRPr="00875D22" w:rsidRDefault="00DC2F70" w:rsidP="00DC2F70">
      <w:pPr>
        <w:pStyle w:val="1"/>
        <w:ind w:firstLine="720"/>
        <w:jc w:val="both"/>
        <w:rPr>
          <w:sz w:val="24"/>
          <w:szCs w:val="24"/>
        </w:rPr>
      </w:pPr>
      <w:r w:rsidRPr="00875D22">
        <w:rPr>
          <w:color w:val="000000"/>
          <w:sz w:val="24"/>
          <w:szCs w:val="24"/>
        </w:rPr>
        <w:t>40 % от должностного оклада - при наличии высшей квалификационной категории;</w:t>
      </w:r>
    </w:p>
    <w:p w14:paraId="08C5E744" w14:textId="1F8E5A3D" w:rsidR="00DC2F70" w:rsidRPr="00875D22" w:rsidRDefault="00DC2F70" w:rsidP="006372A5">
      <w:pPr>
        <w:pStyle w:val="1"/>
        <w:ind w:firstLine="720"/>
        <w:jc w:val="both"/>
        <w:rPr>
          <w:sz w:val="24"/>
          <w:szCs w:val="24"/>
        </w:rPr>
      </w:pPr>
      <w:r w:rsidRPr="00875D22">
        <w:rPr>
          <w:color w:val="000000"/>
          <w:sz w:val="24"/>
          <w:szCs w:val="24"/>
        </w:rPr>
        <w:t>15 % от должностного оклада - при наличии первой квалификационной категории.</w:t>
      </w:r>
    </w:p>
    <w:p w14:paraId="235CE27F" w14:textId="45C8D8D3" w:rsidR="00C075DA" w:rsidRPr="00875D22" w:rsidRDefault="00C075DA" w:rsidP="00875D22">
      <w:pPr>
        <w:pStyle w:val="ConsPlusNormal"/>
        <w:ind w:firstLine="709"/>
        <w:jc w:val="both"/>
        <w:outlineLvl w:val="1"/>
        <w:rPr>
          <w:rFonts w:ascii="Times New Roman" w:hAnsi="Times New Roman"/>
          <w:sz w:val="24"/>
          <w:szCs w:val="24"/>
        </w:rPr>
      </w:pPr>
      <w:r w:rsidRPr="00875D22">
        <w:rPr>
          <w:rFonts w:ascii="Times New Roman" w:hAnsi="Times New Roman"/>
          <w:sz w:val="24"/>
          <w:szCs w:val="24"/>
        </w:rPr>
        <w:t>6.1</w:t>
      </w:r>
      <w:r w:rsidR="006372A5" w:rsidRPr="00875D22">
        <w:rPr>
          <w:rFonts w:ascii="Times New Roman" w:hAnsi="Times New Roman"/>
          <w:sz w:val="24"/>
          <w:szCs w:val="24"/>
        </w:rPr>
        <w:t>5</w:t>
      </w:r>
      <w:r w:rsidRPr="00875D22">
        <w:rPr>
          <w:rFonts w:ascii="Times New Roman" w:hAnsi="Times New Roman"/>
          <w:sz w:val="24"/>
          <w:szCs w:val="24"/>
        </w:rPr>
        <w:t xml:space="preserve">.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 </w:t>
      </w:r>
    </w:p>
    <w:p w14:paraId="3D69E160" w14:textId="77777777" w:rsidR="00C075DA" w:rsidRDefault="00C075DA" w:rsidP="00C075DA">
      <w:pPr>
        <w:autoSpaceDE w:val="0"/>
        <w:autoSpaceDN w:val="0"/>
        <w:adjustRightInd w:val="0"/>
        <w:ind w:right="-261" w:firstLine="708"/>
        <w:rPr>
          <w:b/>
          <w:szCs w:val="28"/>
        </w:rPr>
      </w:pPr>
    </w:p>
    <w:p w14:paraId="21F80568" w14:textId="77777777" w:rsidR="00C075DA" w:rsidRPr="00875D22" w:rsidRDefault="00C075DA" w:rsidP="00C075DA">
      <w:pPr>
        <w:autoSpaceDE w:val="0"/>
        <w:autoSpaceDN w:val="0"/>
        <w:adjustRightInd w:val="0"/>
        <w:ind w:right="-261" w:firstLine="708"/>
        <w:rPr>
          <w:b/>
          <w:sz w:val="24"/>
          <w:szCs w:val="24"/>
        </w:rPr>
      </w:pPr>
      <w:r w:rsidRPr="00875D22">
        <w:rPr>
          <w:b/>
          <w:sz w:val="24"/>
          <w:szCs w:val="24"/>
        </w:rPr>
        <w:t xml:space="preserve">7. </w:t>
      </w:r>
      <w:r w:rsidRPr="00875D22">
        <w:rPr>
          <w:sz w:val="24"/>
          <w:szCs w:val="24"/>
        </w:rPr>
        <w:t> </w:t>
      </w:r>
      <w:r w:rsidRPr="00875D22">
        <w:rPr>
          <w:b/>
          <w:sz w:val="24"/>
          <w:szCs w:val="24"/>
        </w:rPr>
        <w:t xml:space="preserve">Порядок и условия установления стимулирующих выплат </w:t>
      </w:r>
    </w:p>
    <w:p w14:paraId="42F41EFA" w14:textId="77777777" w:rsidR="00C075DA" w:rsidRPr="00875D22" w:rsidRDefault="00C075DA" w:rsidP="00C075DA">
      <w:pPr>
        <w:autoSpaceDE w:val="0"/>
        <w:autoSpaceDN w:val="0"/>
        <w:adjustRightInd w:val="0"/>
        <w:ind w:right="-261" w:firstLine="708"/>
        <w:rPr>
          <w:b/>
          <w:sz w:val="24"/>
          <w:szCs w:val="24"/>
        </w:rPr>
      </w:pPr>
    </w:p>
    <w:p w14:paraId="2A553F81" w14:textId="77777777" w:rsidR="00C075DA" w:rsidRPr="00875D22" w:rsidRDefault="00C075DA" w:rsidP="00C075DA">
      <w:pPr>
        <w:ind w:firstLine="708"/>
        <w:rPr>
          <w:sz w:val="24"/>
          <w:szCs w:val="24"/>
        </w:rPr>
      </w:pPr>
      <w:r w:rsidRPr="00875D22">
        <w:rPr>
          <w:sz w:val="24"/>
          <w:szCs w:val="24"/>
        </w:rPr>
        <w:t xml:space="preserve">7.1.  К стимулирующим выплатам относятся следующие доплаты,  </w:t>
      </w:r>
    </w:p>
    <w:p w14:paraId="2371F3CF" w14:textId="77777777" w:rsidR="00C075DA" w:rsidRPr="00875D22" w:rsidRDefault="00C075DA" w:rsidP="00C075DA">
      <w:pPr>
        <w:ind w:firstLine="708"/>
        <w:rPr>
          <w:sz w:val="24"/>
          <w:szCs w:val="24"/>
        </w:rPr>
      </w:pPr>
      <w:r w:rsidRPr="00875D22">
        <w:rPr>
          <w:sz w:val="24"/>
          <w:szCs w:val="24"/>
        </w:rPr>
        <w:t>надбавки и иные поощрительные выплаты:</w:t>
      </w:r>
    </w:p>
    <w:p w14:paraId="65A30BA9"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7.1.1. надбавка за присвоение ученой степени по соответствующему профилю, почетного звания и награждение почетным знаком, нагрудным знаком по соответствующему профилю;</w:t>
      </w:r>
    </w:p>
    <w:p w14:paraId="3B034CD4"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7.1.2. персональная поощрительная выплата;</w:t>
      </w:r>
    </w:p>
    <w:p w14:paraId="08A73337"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7.1.3. надбавка за выполнение важных (особо важных) и ответственных (особо ответственных) работ;</w:t>
      </w:r>
    </w:p>
    <w:p w14:paraId="1164826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7.1.4. поощрительная выплата по итогам работы (за месяц, квартал, полугодие, год);</w:t>
      </w:r>
    </w:p>
    <w:p w14:paraId="57EC40F9"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7.1.5. единовременная поощрительная выплата;</w:t>
      </w:r>
    </w:p>
    <w:p w14:paraId="1D858533" w14:textId="77777777" w:rsidR="00C075DA" w:rsidRPr="00875D22" w:rsidRDefault="00C075DA" w:rsidP="00C075DA">
      <w:pPr>
        <w:pStyle w:val="ConsPlusNormal"/>
        <w:ind w:firstLine="709"/>
        <w:jc w:val="both"/>
        <w:rPr>
          <w:rFonts w:ascii="Times New Roman" w:hAnsi="Times New Roman"/>
          <w:sz w:val="24"/>
          <w:szCs w:val="24"/>
        </w:rPr>
      </w:pPr>
      <w:bookmarkStart w:id="6" w:name="P793"/>
      <w:bookmarkEnd w:id="6"/>
      <w:r w:rsidRPr="00875D22">
        <w:rPr>
          <w:rFonts w:ascii="Times New Roman" w:hAnsi="Times New Roman"/>
          <w:sz w:val="24"/>
          <w:szCs w:val="24"/>
        </w:rPr>
        <w:t>7.1.6. поощрительная выплата за высокие результаты работы.</w:t>
      </w:r>
    </w:p>
    <w:p w14:paraId="3FEA33AF" w14:textId="49E29A1F" w:rsidR="00D93DD4" w:rsidRPr="00875D22" w:rsidRDefault="00477A35" w:rsidP="00D93DD4">
      <w:pPr>
        <w:autoSpaceDE w:val="0"/>
        <w:autoSpaceDN w:val="0"/>
        <w:adjustRightInd w:val="0"/>
        <w:ind w:firstLine="708"/>
        <w:rPr>
          <w:bCs/>
          <w:color w:val="auto"/>
          <w:sz w:val="24"/>
          <w:szCs w:val="24"/>
        </w:rPr>
      </w:pPr>
      <w:r w:rsidRPr="00875D22">
        <w:rPr>
          <w:color w:val="auto"/>
          <w:sz w:val="24"/>
          <w:szCs w:val="24"/>
        </w:rPr>
        <w:t>7.1.7.</w:t>
      </w:r>
      <w:r w:rsidR="00D93DD4" w:rsidRPr="00875D22">
        <w:rPr>
          <w:bCs/>
          <w:color w:val="auto"/>
          <w:sz w:val="24"/>
          <w:szCs w:val="24"/>
        </w:rPr>
        <w:t xml:space="preserve"> Надбавка за наставничество педагогическим работникам муниципальных образовательных организаций Старицкого муниципального округа Тверской области, осуществляющих образовательную деятельность по реализации основных и дополнительных общеобразовательных программ, образовательных программ среднего профессионального образования и основных программ профессионального обучения, на период реализации программы наставничества в размере 5000 рублей в месяц. </w:t>
      </w:r>
    </w:p>
    <w:p w14:paraId="4AC2E358" w14:textId="16CD8895" w:rsidR="00477A35" w:rsidRPr="00875D22" w:rsidRDefault="00477A35" w:rsidP="00C075DA">
      <w:pPr>
        <w:pStyle w:val="ConsPlusNormal"/>
        <w:ind w:firstLine="709"/>
        <w:jc w:val="both"/>
        <w:rPr>
          <w:rFonts w:ascii="Times New Roman" w:hAnsi="Times New Roman"/>
          <w:color w:val="FF0000"/>
          <w:sz w:val="24"/>
          <w:szCs w:val="24"/>
        </w:rPr>
      </w:pPr>
    </w:p>
    <w:p w14:paraId="2653A8DB" w14:textId="7309670A"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7.2. Поощрительные выплаты, указанные в </w:t>
      </w:r>
      <w:hyperlink w:anchor="P787" w:history="1">
        <w:r w:rsidRPr="00875D22">
          <w:rPr>
            <w:rFonts w:ascii="Times New Roman" w:hAnsi="Times New Roman"/>
            <w:sz w:val="24"/>
            <w:szCs w:val="24"/>
          </w:rPr>
          <w:t>подпунктах 7.1.1</w:t>
        </w:r>
      </w:hyperlink>
      <w:r w:rsidRPr="00875D22">
        <w:rPr>
          <w:rFonts w:ascii="Times New Roman" w:hAnsi="Times New Roman"/>
          <w:sz w:val="24"/>
          <w:szCs w:val="24"/>
        </w:rPr>
        <w:t xml:space="preserve"> - </w:t>
      </w:r>
      <w:hyperlink w:anchor="P793" w:history="1">
        <w:r w:rsidRPr="00875D22">
          <w:rPr>
            <w:rFonts w:ascii="Times New Roman" w:hAnsi="Times New Roman"/>
            <w:sz w:val="24"/>
            <w:szCs w:val="24"/>
          </w:rPr>
          <w:t>7.1.6 пункта 7.1</w:t>
        </w:r>
      </w:hyperlink>
      <w:r w:rsidRPr="00875D22">
        <w:rPr>
          <w:rFonts w:ascii="Times New Roman" w:hAnsi="Times New Roman"/>
          <w:sz w:val="24"/>
          <w:szCs w:val="24"/>
        </w:rPr>
        <w:t>, устанавливаются по решению руководителя организации образования:</w:t>
      </w:r>
    </w:p>
    <w:p w14:paraId="72819D4A"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7.2.1. заместителям руководителя, главному бухгалтеру, работникам (рабочим), подчиненным руководителю муниципальной организации непосредственно;</w:t>
      </w:r>
    </w:p>
    <w:p w14:paraId="717C27E0"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7.2.2. руководителям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Pr="00875D22">
        <w:rPr>
          <w:rFonts w:ascii="Times New Roman" w:eastAsia="Calibri" w:hAnsi="Times New Roman"/>
          <w:sz w:val="24"/>
          <w:szCs w:val="24"/>
          <w:lang w:eastAsia="en-US"/>
        </w:rPr>
        <w:t>–</w:t>
      </w:r>
      <w:r w:rsidRPr="00875D22">
        <w:rPr>
          <w:rFonts w:ascii="Times New Roman" w:hAnsi="Times New Roman"/>
          <w:sz w:val="24"/>
          <w:szCs w:val="24"/>
        </w:rPr>
        <w:t xml:space="preserve"> по представлению заместителей руководителя организации образования;</w:t>
      </w:r>
    </w:p>
    <w:p w14:paraId="4312B04A"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7.2.3. остальным работникам (рабочим), занятым в структурных подразделениях организации образования, </w:t>
      </w:r>
      <w:r w:rsidRPr="00875D22">
        <w:rPr>
          <w:rFonts w:ascii="Times New Roman" w:eastAsia="Calibri" w:hAnsi="Times New Roman"/>
          <w:sz w:val="24"/>
          <w:szCs w:val="24"/>
          <w:lang w:eastAsia="en-US"/>
        </w:rPr>
        <w:t>–</w:t>
      </w:r>
      <w:r w:rsidRPr="00875D22">
        <w:rPr>
          <w:rFonts w:ascii="Times New Roman" w:hAnsi="Times New Roman"/>
          <w:sz w:val="24"/>
          <w:szCs w:val="24"/>
        </w:rPr>
        <w:t xml:space="preserve"> по представлению руководителей структурных подразделений организации образования.</w:t>
      </w:r>
    </w:p>
    <w:p w14:paraId="6EA0FECE" w14:textId="77777777" w:rsidR="003874E2" w:rsidRPr="003874E2" w:rsidRDefault="00C075DA" w:rsidP="003874E2">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7.3. </w:t>
      </w:r>
      <w:r w:rsidR="003874E2" w:rsidRPr="003874E2">
        <w:rPr>
          <w:rFonts w:ascii="Times New Roman" w:hAnsi="Times New Roman"/>
          <w:sz w:val="24"/>
          <w:szCs w:val="24"/>
        </w:rPr>
        <w:t>Поощрительные выплаты, указанные в под</w:t>
      </w:r>
      <w:hyperlink w:anchor="P787" w:history="1">
        <w:r w:rsidR="003874E2" w:rsidRPr="003874E2">
          <w:rPr>
            <w:rFonts w:ascii="Times New Roman" w:hAnsi="Times New Roman"/>
            <w:sz w:val="24"/>
            <w:szCs w:val="24"/>
          </w:rPr>
          <w:t>пунктах 7.1.1</w:t>
        </w:r>
      </w:hyperlink>
      <w:r w:rsidR="003874E2" w:rsidRPr="003874E2">
        <w:rPr>
          <w:rFonts w:ascii="Times New Roman" w:hAnsi="Times New Roman"/>
          <w:sz w:val="24"/>
          <w:szCs w:val="24"/>
        </w:rPr>
        <w:t xml:space="preserve"> – </w:t>
      </w:r>
      <w:hyperlink w:anchor="P793" w:history="1">
        <w:r w:rsidR="003874E2" w:rsidRPr="003874E2">
          <w:rPr>
            <w:rFonts w:ascii="Times New Roman" w:hAnsi="Times New Roman"/>
            <w:sz w:val="24"/>
            <w:szCs w:val="24"/>
          </w:rPr>
          <w:t>7.1.6 пункта 7.1</w:t>
        </w:r>
      </w:hyperlink>
      <w:r w:rsidR="003874E2" w:rsidRPr="003874E2">
        <w:rPr>
          <w:rFonts w:ascii="Times New Roman" w:hAnsi="Times New Roman"/>
          <w:sz w:val="24"/>
          <w:szCs w:val="24"/>
        </w:rPr>
        <w:t xml:space="preserve">, руководителю организации образования устанавливаются отделом образования администрации Старицкого муниципального округа Тверской области и отделом культуры Администрации Старицкого муниципального округа Тверской </w:t>
      </w:r>
      <w:proofErr w:type="gramStart"/>
      <w:r w:rsidR="003874E2" w:rsidRPr="003874E2">
        <w:rPr>
          <w:rFonts w:ascii="Times New Roman" w:hAnsi="Times New Roman"/>
          <w:sz w:val="24"/>
          <w:szCs w:val="24"/>
        </w:rPr>
        <w:t>области</w:t>
      </w:r>
      <w:proofErr w:type="gramEnd"/>
      <w:r w:rsidR="003874E2" w:rsidRPr="003874E2">
        <w:rPr>
          <w:rFonts w:ascii="Times New Roman" w:hAnsi="Times New Roman"/>
          <w:sz w:val="24"/>
          <w:szCs w:val="24"/>
        </w:rPr>
        <w:t xml:space="preserve">  в подведомственности которых находится организация образования, на определенный срок в течение календарного года.</w:t>
      </w:r>
    </w:p>
    <w:p w14:paraId="4616EAE1" w14:textId="5A5E4C46"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7.4. Надбавка работникам организаций образования за присвоение ученой степени по соответствующему профилю, почетного звания,</w:t>
      </w:r>
      <w:r w:rsidR="001365A3" w:rsidRPr="00875D22">
        <w:rPr>
          <w:rFonts w:ascii="Times New Roman" w:hAnsi="Times New Roman"/>
          <w:sz w:val="24"/>
          <w:szCs w:val="24"/>
        </w:rPr>
        <w:t xml:space="preserve"> высшего спортивного звания, спортивного звания по соответствующему профилю и</w:t>
      </w:r>
      <w:r w:rsidRPr="00875D22">
        <w:rPr>
          <w:rFonts w:ascii="Times New Roman" w:hAnsi="Times New Roman"/>
          <w:sz w:val="24"/>
          <w:szCs w:val="24"/>
        </w:rPr>
        <w:t xml:space="preserve"> награждение почетным знаком, </w:t>
      </w:r>
      <w:r w:rsidRPr="00875D22">
        <w:rPr>
          <w:rFonts w:ascii="Times New Roman" w:hAnsi="Times New Roman"/>
          <w:sz w:val="24"/>
          <w:szCs w:val="24"/>
        </w:rPr>
        <w:lastRenderedPageBreak/>
        <w:t>нагрудным знаком по соответствующему профилю устанавливается в следующих размерах:</w:t>
      </w:r>
    </w:p>
    <w:p w14:paraId="124D8DE5" w14:textId="5B74BF9D" w:rsidR="00DC2F70" w:rsidRPr="00875D22" w:rsidRDefault="00C075DA" w:rsidP="001365A3">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20 % от должностного оклада </w:t>
      </w:r>
      <w:r w:rsidRPr="00875D22">
        <w:rPr>
          <w:rFonts w:ascii="Times New Roman" w:eastAsia="Calibri" w:hAnsi="Times New Roman"/>
          <w:sz w:val="24"/>
          <w:szCs w:val="24"/>
          <w:lang w:eastAsia="en-US"/>
        </w:rPr>
        <w:t>–</w:t>
      </w:r>
      <w:r w:rsidRPr="00875D22">
        <w:rPr>
          <w:rFonts w:ascii="Times New Roman" w:hAnsi="Times New Roman"/>
          <w:sz w:val="24"/>
          <w:szCs w:val="24"/>
        </w:rPr>
        <w:t xml:space="preserve"> при наличии ученой степени доктора на</w:t>
      </w:r>
      <w:r w:rsidR="001365A3" w:rsidRPr="00875D22">
        <w:rPr>
          <w:rFonts w:ascii="Times New Roman" w:hAnsi="Times New Roman"/>
          <w:sz w:val="24"/>
          <w:szCs w:val="24"/>
        </w:rPr>
        <w:t>ук по соответствующему профилю;</w:t>
      </w:r>
    </w:p>
    <w:p w14:paraId="6D422736" w14:textId="6B5E0E0A"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10 % от должностного оклада </w:t>
      </w:r>
      <w:r w:rsidRPr="00875D22">
        <w:rPr>
          <w:rFonts w:ascii="Times New Roman" w:eastAsia="Calibri" w:hAnsi="Times New Roman"/>
          <w:sz w:val="24"/>
          <w:szCs w:val="24"/>
          <w:lang w:eastAsia="en-US"/>
        </w:rPr>
        <w:t>–</w:t>
      </w:r>
      <w:r w:rsidRPr="00875D22">
        <w:rPr>
          <w:rFonts w:ascii="Times New Roman" w:hAnsi="Times New Roman"/>
          <w:sz w:val="24"/>
          <w:szCs w:val="24"/>
        </w:rPr>
        <w:t xml:space="preserve"> при наличии степени кандидата наук по соответствующему профилю;</w:t>
      </w:r>
    </w:p>
    <w:p w14:paraId="1DE734BC"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20 % от должностного оклада </w:t>
      </w:r>
      <w:r w:rsidRPr="00875D22">
        <w:rPr>
          <w:rFonts w:ascii="Times New Roman" w:eastAsia="Calibri" w:hAnsi="Times New Roman"/>
          <w:sz w:val="24"/>
          <w:szCs w:val="24"/>
          <w:lang w:eastAsia="en-US"/>
        </w:rPr>
        <w:t>–</w:t>
      </w:r>
      <w:r w:rsidRPr="00875D22">
        <w:rPr>
          <w:rFonts w:ascii="Times New Roman" w:hAnsi="Times New Roman"/>
          <w:sz w:val="24"/>
          <w:szCs w:val="24"/>
        </w:rPr>
        <w:t xml:space="preserve"> за наличие звания «Заслуженный учитель РСФСР», «Заслуженный учитель Российской Федерации», «Заслуженный мастер </w:t>
      </w:r>
      <w:proofErr w:type="spellStart"/>
      <w:r w:rsidRPr="00875D22">
        <w:rPr>
          <w:rFonts w:ascii="Times New Roman" w:hAnsi="Times New Roman"/>
          <w:sz w:val="24"/>
          <w:szCs w:val="24"/>
        </w:rPr>
        <w:t>профтехобразования</w:t>
      </w:r>
      <w:proofErr w:type="spellEnd"/>
      <w:r w:rsidRPr="00875D22">
        <w:rPr>
          <w:rFonts w:ascii="Times New Roman" w:hAnsi="Times New Roman"/>
          <w:sz w:val="24"/>
          <w:szCs w:val="24"/>
        </w:rPr>
        <w:t>», «Заслуженный работник физической культуры Российской Федерации»;</w:t>
      </w:r>
    </w:p>
    <w:p w14:paraId="49DEDC59" w14:textId="77777777" w:rsidR="00C075DA" w:rsidRPr="00875D22" w:rsidRDefault="00C075DA" w:rsidP="00C075DA">
      <w:pPr>
        <w:pStyle w:val="ConsPlusNormal"/>
        <w:ind w:firstLine="709"/>
        <w:jc w:val="both"/>
        <w:rPr>
          <w:rFonts w:ascii="Times New Roman" w:hAnsi="Times New Roman"/>
          <w:sz w:val="24"/>
          <w:szCs w:val="24"/>
        </w:rPr>
      </w:pPr>
      <w:proofErr w:type="gramStart"/>
      <w:r w:rsidRPr="00875D22">
        <w:rPr>
          <w:rFonts w:ascii="Times New Roman" w:hAnsi="Times New Roman"/>
          <w:sz w:val="24"/>
          <w:szCs w:val="24"/>
        </w:rPr>
        <w:t xml:space="preserve">10 % от должностного оклада </w:t>
      </w:r>
      <w:r w:rsidRPr="00875D22">
        <w:rPr>
          <w:rFonts w:ascii="Times New Roman" w:eastAsia="Calibri" w:hAnsi="Times New Roman"/>
          <w:sz w:val="24"/>
          <w:szCs w:val="24"/>
          <w:lang w:eastAsia="en-US"/>
        </w:rPr>
        <w:t>–</w:t>
      </w:r>
      <w:r w:rsidRPr="00875D22">
        <w:rPr>
          <w:rFonts w:ascii="Times New Roman" w:hAnsi="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sidRPr="00875D22">
        <w:rPr>
          <w:rFonts w:ascii="Times New Roman" w:hAnsi="Times New Roman"/>
          <w:sz w:val="24"/>
          <w:szCs w:val="24"/>
        </w:rPr>
        <w:t xml:space="preserve"> и образования Тверской области», «Почетный работник физической культуры, спорта и туризма Тверской области»;</w:t>
      </w:r>
    </w:p>
    <w:p w14:paraId="05371D7A" w14:textId="77777777" w:rsidR="00C075DA" w:rsidRPr="00875D22" w:rsidRDefault="00C075DA" w:rsidP="00C075DA">
      <w:pPr>
        <w:pStyle w:val="ConsPlusNormal"/>
        <w:ind w:firstLine="709"/>
        <w:jc w:val="both"/>
        <w:rPr>
          <w:rFonts w:ascii="Times New Roman" w:hAnsi="Times New Roman"/>
          <w:sz w:val="24"/>
          <w:szCs w:val="24"/>
        </w:rPr>
      </w:pPr>
      <w:proofErr w:type="gramStart"/>
      <w:r w:rsidRPr="00875D22">
        <w:rPr>
          <w:rFonts w:ascii="Times New Roman" w:hAnsi="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875D22">
        <w:rPr>
          <w:rFonts w:ascii="Times New Roman" w:hAnsi="Times New Roman"/>
          <w:sz w:val="24"/>
          <w:szCs w:val="24"/>
        </w:rP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14:paraId="2E7280FA" w14:textId="77777777" w:rsidR="00C075DA" w:rsidRPr="00875D22" w:rsidRDefault="00C075DA" w:rsidP="00C075DA">
      <w:pPr>
        <w:pStyle w:val="ConsPlusNormal"/>
        <w:ind w:firstLine="709"/>
        <w:jc w:val="both"/>
        <w:rPr>
          <w:rFonts w:ascii="Times New Roman" w:hAnsi="Times New Roman"/>
          <w:sz w:val="24"/>
          <w:szCs w:val="24"/>
        </w:rPr>
      </w:pPr>
      <w:proofErr w:type="gramStart"/>
      <w:r w:rsidRPr="00875D22">
        <w:rPr>
          <w:rFonts w:ascii="Times New Roman" w:hAnsi="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875D22">
        <w:rPr>
          <w:rFonts w:ascii="Times New Roman" w:hAnsi="Times New Roman"/>
          <w:sz w:val="24"/>
          <w:szCs w:val="24"/>
        </w:rP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14:paraId="79CABE60"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14:paraId="71F6549F"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14:paraId="24D35EFE" w14:textId="77777777" w:rsidR="003874E2" w:rsidRPr="003874E2" w:rsidRDefault="003874E2" w:rsidP="003874E2">
      <w:pPr>
        <w:pStyle w:val="ConsPlusNormal"/>
        <w:ind w:firstLine="709"/>
        <w:jc w:val="both"/>
        <w:rPr>
          <w:rFonts w:ascii="Times New Roman" w:hAnsi="Times New Roman"/>
          <w:sz w:val="24"/>
          <w:szCs w:val="24"/>
        </w:rPr>
      </w:pPr>
      <w:r w:rsidRPr="003874E2">
        <w:rPr>
          <w:rFonts w:ascii="Times New Roman" w:hAnsi="Times New Roman"/>
          <w:sz w:val="24"/>
          <w:szCs w:val="24"/>
        </w:rPr>
        <w:t xml:space="preserve">Решение об установлении руководителю организации образования персональной поощрительной выплаты и ее размерах, но не более чем 200 % от должностного оклада, принимается отделом образования Администрации Старицкого муниципального округа Тверской области, отделом культуры Администрации Старицкого муниципального округа Тверской </w:t>
      </w:r>
      <w:proofErr w:type="gramStart"/>
      <w:r w:rsidRPr="003874E2">
        <w:rPr>
          <w:rFonts w:ascii="Times New Roman" w:hAnsi="Times New Roman"/>
          <w:sz w:val="24"/>
          <w:szCs w:val="24"/>
        </w:rPr>
        <w:t>области</w:t>
      </w:r>
      <w:proofErr w:type="gramEnd"/>
      <w:r w:rsidRPr="003874E2">
        <w:rPr>
          <w:rFonts w:ascii="Times New Roman" w:hAnsi="Times New Roman"/>
          <w:sz w:val="24"/>
          <w:szCs w:val="24"/>
        </w:rPr>
        <w:t xml:space="preserve">  в подведомственности которых находится организация образования, на определенный срок в течение календарного года.</w:t>
      </w:r>
    </w:p>
    <w:p w14:paraId="6CBBA53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7.6. </w:t>
      </w:r>
      <w:proofErr w:type="gramStart"/>
      <w:r w:rsidRPr="00875D22">
        <w:rPr>
          <w:rFonts w:ascii="Times New Roman" w:hAnsi="Times New Roman"/>
          <w:sz w:val="24"/>
          <w:szCs w:val="24"/>
        </w:rPr>
        <w:t>Надбавка за выполнение важных (особо важных) и ответственных (особо ответственных) работ устанавливается по решению руководителя 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14:paraId="75BF1549"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7.7. </w:t>
      </w:r>
      <w:proofErr w:type="gramStart"/>
      <w:r w:rsidRPr="00875D22">
        <w:rPr>
          <w:rFonts w:ascii="Times New Roman" w:hAnsi="Times New Roman"/>
          <w:sz w:val="24"/>
          <w:szCs w:val="24"/>
        </w:rPr>
        <w:t xml:space="preserve">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отделом образования администрации Старицкого </w:t>
      </w:r>
      <w:r w:rsidRPr="00875D22">
        <w:rPr>
          <w:rFonts w:ascii="Times New Roman" w:hAnsi="Times New Roman"/>
          <w:sz w:val="24"/>
          <w:szCs w:val="24"/>
        </w:rPr>
        <w:lastRenderedPageBreak/>
        <w:t>района Тверской области, в подведомственности которого находится организация</w:t>
      </w:r>
      <w:proofErr w:type="gramEnd"/>
      <w:r w:rsidRPr="00875D22">
        <w:rPr>
          <w:rFonts w:ascii="Times New Roman" w:hAnsi="Times New Roman"/>
          <w:sz w:val="24"/>
          <w:szCs w:val="24"/>
        </w:rPr>
        <w:t xml:space="preserve"> образования.</w:t>
      </w:r>
    </w:p>
    <w:p w14:paraId="3C83B1DE" w14:textId="2C9D1951"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7.</w:t>
      </w:r>
      <w:r w:rsidR="00452CC9" w:rsidRPr="00875D22">
        <w:rPr>
          <w:rFonts w:ascii="Times New Roman" w:hAnsi="Times New Roman"/>
          <w:sz w:val="24"/>
          <w:szCs w:val="24"/>
        </w:rPr>
        <w:t>8</w:t>
      </w:r>
      <w:r w:rsidRPr="00875D22">
        <w:rPr>
          <w:rFonts w:ascii="Times New Roman" w:hAnsi="Times New Roman"/>
          <w:sz w:val="24"/>
          <w:szCs w:val="24"/>
        </w:rPr>
        <w:t>.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14:paraId="234B5D8E"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Основными показателями для осуществления указанных выплат при оценке труда работников (рабочих) являются:</w:t>
      </w:r>
    </w:p>
    <w:p w14:paraId="1D50C424"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эффективность и качество процесса обучения;</w:t>
      </w:r>
    </w:p>
    <w:p w14:paraId="3E814B5B"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эффективность и качество процесса воспитания </w:t>
      </w:r>
      <w:proofErr w:type="gramStart"/>
      <w:r w:rsidRPr="00875D22">
        <w:rPr>
          <w:rFonts w:ascii="Times New Roman" w:hAnsi="Times New Roman"/>
          <w:sz w:val="24"/>
          <w:szCs w:val="24"/>
        </w:rPr>
        <w:t>обучающихся</w:t>
      </w:r>
      <w:proofErr w:type="gramEnd"/>
      <w:r w:rsidRPr="00875D22">
        <w:rPr>
          <w:rFonts w:ascii="Times New Roman" w:hAnsi="Times New Roman"/>
          <w:sz w:val="24"/>
          <w:szCs w:val="24"/>
        </w:rPr>
        <w:t>;</w:t>
      </w:r>
    </w:p>
    <w:p w14:paraId="0134B755"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эффективность обеспечения условий, направленных на </w:t>
      </w:r>
      <w:proofErr w:type="spellStart"/>
      <w:r w:rsidRPr="00875D22">
        <w:rPr>
          <w:rFonts w:ascii="Times New Roman" w:hAnsi="Times New Roman"/>
          <w:sz w:val="24"/>
          <w:szCs w:val="24"/>
        </w:rPr>
        <w:t>здоровьесбережение</w:t>
      </w:r>
      <w:proofErr w:type="spellEnd"/>
      <w:r w:rsidRPr="00875D22">
        <w:rPr>
          <w:rFonts w:ascii="Times New Roman" w:hAnsi="Times New Roman"/>
          <w:sz w:val="24"/>
          <w:szCs w:val="24"/>
        </w:rPr>
        <w:t xml:space="preserve"> и безопасность образовательного процесса;</w:t>
      </w:r>
    </w:p>
    <w:p w14:paraId="5E69E01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использование информационных технологий в процессе обучения и воспитания;</w:t>
      </w:r>
    </w:p>
    <w:p w14:paraId="1EC7A722"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доступность качественного образования.</w:t>
      </w:r>
    </w:p>
    <w:p w14:paraId="6C63862F"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Основными показателями для осуществления указанных выплат при оценке труда руководителя являются:</w:t>
      </w:r>
    </w:p>
    <w:p w14:paraId="411FBA2D"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эффективность и качество процесса обучения в образовательной организации;</w:t>
      </w:r>
    </w:p>
    <w:p w14:paraId="793628FC"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эффективность и качество процесса воспитания </w:t>
      </w:r>
      <w:proofErr w:type="gramStart"/>
      <w:r w:rsidRPr="00875D22">
        <w:rPr>
          <w:rFonts w:ascii="Times New Roman" w:hAnsi="Times New Roman"/>
          <w:sz w:val="24"/>
          <w:szCs w:val="24"/>
        </w:rPr>
        <w:t>обучающихся</w:t>
      </w:r>
      <w:proofErr w:type="gramEnd"/>
      <w:r w:rsidRPr="00875D22">
        <w:rPr>
          <w:rFonts w:ascii="Times New Roman" w:hAnsi="Times New Roman"/>
          <w:sz w:val="24"/>
          <w:szCs w:val="24"/>
        </w:rPr>
        <w:t xml:space="preserve"> в образовательной организации;</w:t>
      </w:r>
    </w:p>
    <w:p w14:paraId="2DCF472E"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 xml:space="preserve">эффективность обеспечения условий, направленных на </w:t>
      </w:r>
      <w:proofErr w:type="spellStart"/>
      <w:r w:rsidRPr="00875D22">
        <w:rPr>
          <w:rFonts w:ascii="Times New Roman" w:hAnsi="Times New Roman"/>
          <w:sz w:val="24"/>
          <w:szCs w:val="24"/>
        </w:rPr>
        <w:t>здоровьесбережение</w:t>
      </w:r>
      <w:proofErr w:type="spellEnd"/>
      <w:r w:rsidRPr="00875D22">
        <w:rPr>
          <w:rFonts w:ascii="Times New Roman" w:hAnsi="Times New Roman"/>
          <w:sz w:val="24"/>
          <w:szCs w:val="24"/>
        </w:rPr>
        <w:t xml:space="preserve"> и безопасность образовательного процесса в образовательной организации;</w:t>
      </w:r>
    </w:p>
    <w:p w14:paraId="03EA7E77"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использование информационных технологий в образовательном процессе и административной деятельности образовательной организации;</w:t>
      </w:r>
    </w:p>
    <w:p w14:paraId="56024B09"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доступность качественного образования в образовательной организации;</w:t>
      </w:r>
    </w:p>
    <w:p w14:paraId="31056DC4"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эффективность управленческой деятельности.</w:t>
      </w:r>
    </w:p>
    <w:p w14:paraId="3850B558"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14:paraId="0B49D334"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14:paraId="4DBC4409" w14:textId="77777777" w:rsidR="003874E2" w:rsidRPr="003874E2" w:rsidRDefault="003874E2" w:rsidP="003874E2">
      <w:pPr>
        <w:pStyle w:val="ConsPlusNormal"/>
        <w:ind w:firstLine="709"/>
        <w:jc w:val="both"/>
        <w:rPr>
          <w:rFonts w:ascii="Times New Roman" w:hAnsi="Times New Roman"/>
          <w:sz w:val="24"/>
          <w:szCs w:val="24"/>
        </w:rPr>
      </w:pPr>
      <w:r w:rsidRPr="003874E2">
        <w:rPr>
          <w:rFonts w:ascii="Times New Roman" w:hAnsi="Times New Roman"/>
          <w:sz w:val="24"/>
          <w:szCs w:val="24"/>
        </w:rPr>
        <w:t xml:space="preserve">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отделом образования Администрации Старицкого района Тверской области и отделом культуры Администрации Старицкого муниципального округа Тверской </w:t>
      </w:r>
      <w:proofErr w:type="gramStart"/>
      <w:r w:rsidRPr="003874E2">
        <w:rPr>
          <w:rFonts w:ascii="Times New Roman" w:hAnsi="Times New Roman"/>
          <w:sz w:val="24"/>
          <w:szCs w:val="24"/>
        </w:rPr>
        <w:t>области</w:t>
      </w:r>
      <w:proofErr w:type="gramEnd"/>
      <w:r w:rsidRPr="003874E2">
        <w:rPr>
          <w:rFonts w:ascii="Times New Roman" w:hAnsi="Times New Roman"/>
          <w:sz w:val="24"/>
          <w:szCs w:val="24"/>
        </w:rPr>
        <w:t xml:space="preserve">  в подведомственности которых находится организация образования.</w:t>
      </w:r>
    </w:p>
    <w:p w14:paraId="0310005B"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14:paraId="17EA6406" w14:textId="77777777" w:rsidR="00C075DA" w:rsidRPr="00875D22" w:rsidRDefault="00C075DA" w:rsidP="00C075DA">
      <w:pPr>
        <w:pStyle w:val="ConsPlusNormal"/>
        <w:ind w:firstLine="709"/>
        <w:jc w:val="both"/>
        <w:rPr>
          <w:rFonts w:ascii="Times New Roman" w:hAnsi="Times New Roman"/>
          <w:sz w:val="24"/>
          <w:szCs w:val="24"/>
        </w:rPr>
      </w:pPr>
      <w:r w:rsidRPr="00875D22">
        <w:rPr>
          <w:rFonts w:ascii="Times New Roman" w:hAnsi="Times New Roman"/>
          <w:sz w:val="24"/>
          <w:szCs w:val="24"/>
        </w:rPr>
        <w:t>Установление условий выплат, не связанных с результативностью труда, не допускается.</w:t>
      </w:r>
    </w:p>
    <w:p w14:paraId="656F2EC3" w14:textId="77777777" w:rsidR="00C075DA" w:rsidRPr="00875D22" w:rsidRDefault="00C075DA" w:rsidP="00C075DA">
      <w:pPr>
        <w:pStyle w:val="ConsPlusNormal"/>
        <w:jc w:val="both"/>
        <w:rPr>
          <w:rFonts w:ascii="Times New Roman" w:hAnsi="Times New Roman"/>
          <w:sz w:val="24"/>
          <w:szCs w:val="24"/>
        </w:rPr>
      </w:pPr>
    </w:p>
    <w:p w14:paraId="7561D111" w14:textId="1416734B" w:rsidR="00C075DA" w:rsidRPr="00875D22" w:rsidRDefault="00C075DA" w:rsidP="00C075DA">
      <w:pPr>
        <w:jc w:val="center"/>
        <w:rPr>
          <w:b/>
          <w:sz w:val="24"/>
          <w:szCs w:val="24"/>
        </w:rPr>
      </w:pPr>
      <w:r w:rsidRPr="00875D22">
        <w:rPr>
          <w:b/>
          <w:sz w:val="24"/>
          <w:szCs w:val="24"/>
        </w:rPr>
        <w:t xml:space="preserve">8. Планирование фонда оплаты труда в </w:t>
      </w:r>
      <w:r w:rsidR="005E5082" w:rsidRPr="00875D22">
        <w:rPr>
          <w:b/>
          <w:sz w:val="24"/>
          <w:szCs w:val="24"/>
        </w:rPr>
        <w:t>организациях</w:t>
      </w:r>
      <w:r w:rsidRPr="00875D22">
        <w:rPr>
          <w:b/>
          <w:sz w:val="24"/>
          <w:szCs w:val="24"/>
        </w:rPr>
        <w:t xml:space="preserve"> образования</w:t>
      </w:r>
    </w:p>
    <w:p w14:paraId="449E7E66" w14:textId="77777777" w:rsidR="00C075DA" w:rsidRPr="00875D22" w:rsidRDefault="00C075DA" w:rsidP="00C075DA">
      <w:pPr>
        <w:jc w:val="center"/>
        <w:rPr>
          <w:b/>
          <w:sz w:val="24"/>
          <w:szCs w:val="24"/>
        </w:rPr>
      </w:pPr>
    </w:p>
    <w:p w14:paraId="0F63E766" w14:textId="1C933634" w:rsidR="00C075DA" w:rsidRPr="00875D22" w:rsidRDefault="00C075DA" w:rsidP="00C075DA">
      <w:pPr>
        <w:ind w:firstLine="708"/>
        <w:rPr>
          <w:sz w:val="24"/>
          <w:szCs w:val="24"/>
        </w:rPr>
      </w:pPr>
      <w:proofErr w:type="gramStart"/>
      <w:r w:rsidRPr="00875D22">
        <w:rPr>
          <w:sz w:val="24"/>
          <w:szCs w:val="24"/>
        </w:rPr>
        <w:t>Фонд оплаты труда</w:t>
      </w:r>
      <w:r w:rsidRPr="00875D22">
        <w:rPr>
          <w:b/>
          <w:sz w:val="24"/>
          <w:szCs w:val="24"/>
        </w:rPr>
        <w:t xml:space="preserve">  </w:t>
      </w:r>
      <w:r w:rsidR="005E5082" w:rsidRPr="00875D22">
        <w:rPr>
          <w:sz w:val="24"/>
          <w:szCs w:val="24"/>
        </w:rPr>
        <w:t>организаций образования</w:t>
      </w:r>
      <w:r w:rsidRPr="00875D22">
        <w:rPr>
          <w:sz w:val="24"/>
          <w:szCs w:val="24"/>
        </w:rPr>
        <w:t xml:space="preserve"> определяется в пределах бюджетных ассигнований (субвенций) Министерства образования Тверской области и в пределах бюджетных ассигнований, предусмотренных отделу образования решением </w:t>
      </w:r>
      <w:r w:rsidR="00477A35" w:rsidRPr="00875D22">
        <w:rPr>
          <w:sz w:val="24"/>
          <w:szCs w:val="24"/>
        </w:rPr>
        <w:t>Д</w:t>
      </w:r>
      <w:r w:rsidR="007120BE" w:rsidRPr="00875D22">
        <w:rPr>
          <w:sz w:val="24"/>
          <w:szCs w:val="24"/>
        </w:rPr>
        <w:t>умы</w:t>
      </w:r>
      <w:r w:rsidRPr="00875D22">
        <w:rPr>
          <w:sz w:val="24"/>
          <w:szCs w:val="24"/>
        </w:rPr>
        <w:t xml:space="preserve"> Старицкого </w:t>
      </w:r>
      <w:r w:rsidR="00523712" w:rsidRPr="00875D22">
        <w:rPr>
          <w:sz w:val="24"/>
          <w:szCs w:val="24"/>
        </w:rPr>
        <w:t>муниципального округа</w:t>
      </w:r>
      <w:r w:rsidRPr="00875D22">
        <w:rPr>
          <w:sz w:val="24"/>
          <w:szCs w:val="24"/>
        </w:rPr>
        <w:t xml:space="preserve"> о бюджете Старицкого </w:t>
      </w:r>
      <w:r w:rsidR="00523712" w:rsidRPr="00875D22">
        <w:rPr>
          <w:sz w:val="24"/>
          <w:szCs w:val="24"/>
        </w:rPr>
        <w:t>муниципального округа</w:t>
      </w:r>
      <w:r w:rsidRPr="00875D22">
        <w:rPr>
          <w:sz w:val="24"/>
          <w:szCs w:val="24"/>
        </w:rPr>
        <w:t xml:space="preserve"> на соответствующий финансовый год и плановый период, предусмотренных отделу </w:t>
      </w:r>
      <w:r w:rsidRPr="00875D22">
        <w:rPr>
          <w:sz w:val="24"/>
          <w:szCs w:val="24"/>
        </w:rPr>
        <w:lastRenderedPageBreak/>
        <w:t xml:space="preserve">образования Старицкого  </w:t>
      </w:r>
      <w:r w:rsidR="00523712" w:rsidRPr="00875D22">
        <w:rPr>
          <w:sz w:val="24"/>
          <w:szCs w:val="24"/>
        </w:rPr>
        <w:t>муниципального округа</w:t>
      </w:r>
      <w:r w:rsidRPr="00875D22">
        <w:rPr>
          <w:sz w:val="24"/>
          <w:szCs w:val="24"/>
        </w:rPr>
        <w:t xml:space="preserve"> на соответствующий финансовый год и </w:t>
      </w:r>
      <w:r w:rsidR="00477A35" w:rsidRPr="00875D22">
        <w:rPr>
          <w:sz w:val="24"/>
          <w:szCs w:val="24"/>
        </w:rPr>
        <w:t xml:space="preserve">на </w:t>
      </w:r>
      <w:r w:rsidRPr="00875D22">
        <w:rPr>
          <w:sz w:val="24"/>
          <w:szCs w:val="24"/>
        </w:rPr>
        <w:t>плановый период.</w:t>
      </w:r>
      <w:proofErr w:type="gramEnd"/>
    </w:p>
    <w:p w14:paraId="06B0ED74" w14:textId="2C445E14" w:rsidR="00C075DA" w:rsidRPr="00875D22" w:rsidRDefault="00C075DA" w:rsidP="00C075DA">
      <w:pPr>
        <w:ind w:firstLine="708"/>
        <w:rPr>
          <w:sz w:val="24"/>
          <w:szCs w:val="24"/>
        </w:rPr>
      </w:pPr>
      <w:r w:rsidRPr="00875D22">
        <w:rPr>
          <w:sz w:val="24"/>
          <w:szCs w:val="24"/>
        </w:rPr>
        <w:t>Фонд оплаты труда</w:t>
      </w:r>
      <w:r w:rsidRPr="00875D22">
        <w:rPr>
          <w:b/>
          <w:sz w:val="24"/>
          <w:szCs w:val="24"/>
        </w:rPr>
        <w:t xml:space="preserve"> </w:t>
      </w:r>
      <w:r w:rsidRPr="00875D22">
        <w:rPr>
          <w:sz w:val="24"/>
          <w:szCs w:val="24"/>
        </w:rPr>
        <w:t xml:space="preserve">образовательных организаций дополнительного образования, отдела образования Старицкого </w:t>
      </w:r>
      <w:r w:rsidR="0086130D" w:rsidRPr="00875D22">
        <w:rPr>
          <w:sz w:val="24"/>
          <w:szCs w:val="24"/>
        </w:rPr>
        <w:t>муниципального округа</w:t>
      </w:r>
      <w:r w:rsidRPr="00875D22">
        <w:rPr>
          <w:sz w:val="24"/>
          <w:szCs w:val="24"/>
        </w:rPr>
        <w:t xml:space="preserve"> Тверской области и его структурных подразделений (СМК, Отдел бухучёта и отчётности) определяется в пределах бюджетных ассигнований, предусмотренных отделу образования </w:t>
      </w:r>
      <w:r w:rsidR="00452CC9" w:rsidRPr="00875D22">
        <w:rPr>
          <w:sz w:val="24"/>
          <w:szCs w:val="24"/>
        </w:rPr>
        <w:t>решением Думы</w:t>
      </w:r>
      <w:r w:rsidR="0086130D" w:rsidRPr="00875D22">
        <w:rPr>
          <w:sz w:val="24"/>
          <w:szCs w:val="24"/>
        </w:rPr>
        <w:t xml:space="preserve"> </w:t>
      </w:r>
      <w:r w:rsidRPr="00875D22">
        <w:rPr>
          <w:sz w:val="24"/>
          <w:szCs w:val="24"/>
        </w:rPr>
        <w:t xml:space="preserve">Старицкого </w:t>
      </w:r>
      <w:r w:rsidR="0086130D" w:rsidRPr="00875D22">
        <w:rPr>
          <w:sz w:val="24"/>
          <w:szCs w:val="24"/>
        </w:rPr>
        <w:t>муниципального округа о</w:t>
      </w:r>
      <w:r w:rsidRPr="00875D22">
        <w:rPr>
          <w:sz w:val="24"/>
          <w:szCs w:val="24"/>
        </w:rPr>
        <w:t xml:space="preserve"> бюджете Старицкого </w:t>
      </w:r>
      <w:r w:rsidR="0086130D" w:rsidRPr="00875D22">
        <w:rPr>
          <w:sz w:val="24"/>
          <w:szCs w:val="24"/>
        </w:rPr>
        <w:t xml:space="preserve">муниципального округа  </w:t>
      </w:r>
      <w:r w:rsidRPr="00875D22">
        <w:rPr>
          <w:sz w:val="24"/>
          <w:szCs w:val="24"/>
        </w:rPr>
        <w:t xml:space="preserve"> на соответствующий финансовый год и</w:t>
      </w:r>
      <w:r w:rsidR="00477A35" w:rsidRPr="00875D22">
        <w:rPr>
          <w:sz w:val="24"/>
          <w:szCs w:val="24"/>
        </w:rPr>
        <w:t xml:space="preserve"> на</w:t>
      </w:r>
      <w:r w:rsidRPr="00875D22">
        <w:rPr>
          <w:sz w:val="24"/>
          <w:szCs w:val="24"/>
        </w:rPr>
        <w:t xml:space="preserve"> плановый период.</w:t>
      </w:r>
    </w:p>
    <w:p w14:paraId="4C9233DC" w14:textId="77777777" w:rsidR="00C075DA" w:rsidRPr="00875D22" w:rsidRDefault="00C075DA" w:rsidP="00C075DA">
      <w:pPr>
        <w:ind w:firstLine="540"/>
        <w:rPr>
          <w:sz w:val="24"/>
          <w:szCs w:val="24"/>
        </w:rPr>
      </w:pPr>
    </w:p>
    <w:p w14:paraId="64F84AC3" w14:textId="77777777" w:rsidR="00F16D5F" w:rsidRDefault="00F16D5F" w:rsidP="00C075DA">
      <w:pPr>
        <w:ind w:firstLine="540"/>
      </w:pPr>
    </w:p>
    <w:p w14:paraId="24590D1C" w14:textId="77777777" w:rsidR="00F16D5F" w:rsidRDefault="00F16D5F" w:rsidP="00C075DA">
      <w:pPr>
        <w:ind w:firstLine="540"/>
      </w:pPr>
    </w:p>
    <w:p w14:paraId="267E6798" w14:textId="77777777" w:rsidR="00452CC9" w:rsidRDefault="00452CC9" w:rsidP="00F16D5F">
      <w:pPr>
        <w:pStyle w:val="ConsPlusNormal"/>
        <w:ind w:left="4395"/>
        <w:jc w:val="right"/>
        <w:rPr>
          <w:rFonts w:ascii="Times New Roman" w:hAnsi="Times New Roman"/>
          <w:sz w:val="24"/>
          <w:szCs w:val="24"/>
          <w:highlight w:val="yellow"/>
        </w:rPr>
      </w:pPr>
    </w:p>
    <w:p w14:paraId="249813FA" w14:textId="77777777" w:rsidR="00452CC9" w:rsidRDefault="00452CC9" w:rsidP="00F16D5F">
      <w:pPr>
        <w:pStyle w:val="ConsPlusNormal"/>
        <w:ind w:left="4395"/>
        <w:jc w:val="right"/>
        <w:rPr>
          <w:rFonts w:ascii="Times New Roman" w:hAnsi="Times New Roman"/>
          <w:sz w:val="24"/>
          <w:szCs w:val="24"/>
          <w:highlight w:val="yellow"/>
        </w:rPr>
      </w:pPr>
    </w:p>
    <w:p w14:paraId="20E69526" w14:textId="77777777" w:rsidR="00452CC9" w:rsidRDefault="00452CC9" w:rsidP="00F16D5F">
      <w:pPr>
        <w:pStyle w:val="ConsPlusNormal"/>
        <w:ind w:left="4395"/>
        <w:jc w:val="right"/>
        <w:rPr>
          <w:rFonts w:ascii="Times New Roman" w:hAnsi="Times New Roman"/>
          <w:sz w:val="24"/>
          <w:szCs w:val="24"/>
          <w:highlight w:val="yellow"/>
        </w:rPr>
      </w:pPr>
    </w:p>
    <w:p w14:paraId="6AB028B8" w14:textId="77777777" w:rsidR="00452CC9" w:rsidRDefault="00452CC9" w:rsidP="00F16D5F">
      <w:pPr>
        <w:pStyle w:val="ConsPlusNormal"/>
        <w:ind w:left="4395"/>
        <w:jc w:val="right"/>
        <w:rPr>
          <w:rFonts w:ascii="Times New Roman" w:hAnsi="Times New Roman"/>
          <w:sz w:val="24"/>
          <w:szCs w:val="24"/>
          <w:highlight w:val="yellow"/>
        </w:rPr>
      </w:pPr>
    </w:p>
    <w:p w14:paraId="25844EEB" w14:textId="77777777" w:rsidR="00452CC9" w:rsidRDefault="00452CC9" w:rsidP="00F16D5F">
      <w:pPr>
        <w:pStyle w:val="ConsPlusNormal"/>
        <w:ind w:left="4395"/>
        <w:jc w:val="right"/>
        <w:rPr>
          <w:rFonts w:ascii="Times New Roman" w:hAnsi="Times New Roman"/>
          <w:sz w:val="24"/>
          <w:szCs w:val="24"/>
          <w:highlight w:val="yellow"/>
        </w:rPr>
      </w:pPr>
    </w:p>
    <w:p w14:paraId="6D8C24B6" w14:textId="77777777" w:rsidR="00452CC9" w:rsidRDefault="00452CC9" w:rsidP="00F16D5F">
      <w:pPr>
        <w:pStyle w:val="ConsPlusNormal"/>
        <w:ind w:left="4395"/>
        <w:jc w:val="right"/>
        <w:rPr>
          <w:rFonts w:ascii="Times New Roman" w:hAnsi="Times New Roman"/>
          <w:sz w:val="24"/>
          <w:szCs w:val="24"/>
          <w:highlight w:val="yellow"/>
        </w:rPr>
      </w:pPr>
    </w:p>
    <w:p w14:paraId="458D520F" w14:textId="77777777" w:rsidR="00452CC9" w:rsidRDefault="00452CC9" w:rsidP="00F16D5F">
      <w:pPr>
        <w:pStyle w:val="ConsPlusNormal"/>
        <w:ind w:left="4395"/>
        <w:jc w:val="right"/>
        <w:rPr>
          <w:rFonts w:ascii="Times New Roman" w:hAnsi="Times New Roman"/>
          <w:sz w:val="24"/>
          <w:szCs w:val="24"/>
          <w:highlight w:val="yellow"/>
        </w:rPr>
      </w:pPr>
    </w:p>
    <w:p w14:paraId="4F0565D1" w14:textId="77777777" w:rsidR="00452CC9" w:rsidRDefault="00452CC9" w:rsidP="00F16D5F">
      <w:pPr>
        <w:pStyle w:val="ConsPlusNormal"/>
        <w:ind w:left="4395"/>
        <w:jc w:val="right"/>
        <w:rPr>
          <w:rFonts w:ascii="Times New Roman" w:hAnsi="Times New Roman"/>
          <w:sz w:val="24"/>
          <w:szCs w:val="24"/>
          <w:highlight w:val="yellow"/>
        </w:rPr>
      </w:pPr>
    </w:p>
    <w:p w14:paraId="6DE8D465" w14:textId="77777777" w:rsidR="00452CC9" w:rsidRDefault="00452CC9" w:rsidP="00F16D5F">
      <w:pPr>
        <w:pStyle w:val="ConsPlusNormal"/>
        <w:ind w:left="4395"/>
        <w:jc w:val="right"/>
        <w:rPr>
          <w:rFonts w:ascii="Times New Roman" w:hAnsi="Times New Roman"/>
          <w:sz w:val="24"/>
          <w:szCs w:val="24"/>
          <w:highlight w:val="yellow"/>
        </w:rPr>
      </w:pPr>
    </w:p>
    <w:p w14:paraId="7A1FBB0A" w14:textId="77777777" w:rsidR="00452CC9" w:rsidRDefault="00452CC9" w:rsidP="00F16D5F">
      <w:pPr>
        <w:pStyle w:val="ConsPlusNormal"/>
        <w:ind w:left="4395"/>
        <w:jc w:val="right"/>
        <w:rPr>
          <w:rFonts w:ascii="Times New Roman" w:hAnsi="Times New Roman"/>
          <w:sz w:val="24"/>
          <w:szCs w:val="24"/>
          <w:highlight w:val="yellow"/>
        </w:rPr>
      </w:pPr>
    </w:p>
    <w:p w14:paraId="6CC7E81A" w14:textId="77777777" w:rsidR="00452CC9" w:rsidRDefault="00452CC9" w:rsidP="00F16D5F">
      <w:pPr>
        <w:pStyle w:val="ConsPlusNormal"/>
        <w:ind w:left="4395"/>
        <w:jc w:val="right"/>
        <w:rPr>
          <w:rFonts w:ascii="Times New Roman" w:hAnsi="Times New Roman"/>
          <w:sz w:val="24"/>
          <w:szCs w:val="24"/>
          <w:highlight w:val="yellow"/>
        </w:rPr>
      </w:pPr>
    </w:p>
    <w:p w14:paraId="08A6B517" w14:textId="77777777" w:rsidR="00452CC9" w:rsidRDefault="00452CC9" w:rsidP="00F16D5F">
      <w:pPr>
        <w:pStyle w:val="ConsPlusNormal"/>
        <w:ind w:left="4395"/>
        <w:jc w:val="right"/>
        <w:rPr>
          <w:rFonts w:ascii="Times New Roman" w:hAnsi="Times New Roman"/>
          <w:sz w:val="24"/>
          <w:szCs w:val="24"/>
          <w:highlight w:val="yellow"/>
        </w:rPr>
      </w:pPr>
    </w:p>
    <w:p w14:paraId="3CE28403" w14:textId="77777777" w:rsidR="00452CC9" w:rsidRDefault="00452CC9" w:rsidP="00F16D5F">
      <w:pPr>
        <w:pStyle w:val="ConsPlusNormal"/>
        <w:ind w:left="4395"/>
        <w:jc w:val="right"/>
        <w:rPr>
          <w:rFonts w:ascii="Times New Roman" w:hAnsi="Times New Roman"/>
          <w:sz w:val="24"/>
          <w:szCs w:val="24"/>
          <w:highlight w:val="yellow"/>
        </w:rPr>
      </w:pPr>
    </w:p>
    <w:p w14:paraId="184B7860" w14:textId="77777777" w:rsidR="00875D22" w:rsidRDefault="00875D22" w:rsidP="00F16D5F">
      <w:pPr>
        <w:pStyle w:val="ConsPlusNormal"/>
        <w:ind w:left="4395"/>
        <w:jc w:val="right"/>
        <w:rPr>
          <w:rFonts w:ascii="Times New Roman" w:hAnsi="Times New Roman"/>
          <w:sz w:val="24"/>
          <w:szCs w:val="24"/>
          <w:highlight w:val="yellow"/>
        </w:rPr>
      </w:pPr>
    </w:p>
    <w:p w14:paraId="2255C5CE" w14:textId="77777777" w:rsidR="00875D22" w:rsidRDefault="00875D22" w:rsidP="00F16D5F">
      <w:pPr>
        <w:pStyle w:val="ConsPlusNormal"/>
        <w:ind w:left="4395"/>
        <w:jc w:val="right"/>
        <w:rPr>
          <w:rFonts w:ascii="Times New Roman" w:hAnsi="Times New Roman"/>
          <w:sz w:val="24"/>
          <w:szCs w:val="24"/>
          <w:highlight w:val="yellow"/>
        </w:rPr>
      </w:pPr>
    </w:p>
    <w:p w14:paraId="4F923BE3" w14:textId="77777777" w:rsidR="00875D22" w:rsidRDefault="00875D22" w:rsidP="00F16D5F">
      <w:pPr>
        <w:pStyle w:val="ConsPlusNormal"/>
        <w:ind w:left="4395"/>
        <w:jc w:val="right"/>
        <w:rPr>
          <w:rFonts w:ascii="Times New Roman" w:hAnsi="Times New Roman"/>
          <w:sz w:val="24"/>
          <w:szCs w:val="24"/>
          <w:highlight w:val="yellow"/>
        </w:rPr>
      </w:pPr>
    </w:p>
    <w:p w14:paraId="38105B51" w14:textId="77777777" w:rsidR="00875D22" w:rsidRDefault="00875D22" w:rsidP="00F16D5F">
      <w:pPr>
        <w:pStyle w:val="ConsPlusNormal"/>
        <w:ind w:left="4395"/>
        <w:jc w:val="right"/>
        <w:rPr>
          <w:rFonts w:ascii="Times New Roman" w:hAnsi="Times New Roman"/>
          <w:sz w:val="24"/>
          <w:szCs w:val="24"/>
          <w:highlight w:val="yellow"/>
        </w:rPr>
      </w:pPr>
    </w:p>
    <w:p w14:paraId="668C02D2" w14:textId="77777777" w:rsidR="00875D22" w:rsidRDefault="00875D22" w:rsidP="00F16D5F">
      <w:pPr>
        <w:pStyle w:val="ConsPlusNormal"/>
        <w:ind w:left="4395"/>
        <w:jc w:val="right"/>
        <w:rPr>
          <w:rFonts w:ascii="Times New Roman" w:hAnsi="Times New Roman"/>
          <w:sz w:val="24"/>
          <w:szCs w:val="24"/>
          <w:highlight w:val="yellow"/>
        </w:rPr>
      </w:pPr>
    </w:p>
    <w:p w14:paraId="24552EAC" w14:textId="77777777" w:rsidR="00875D22" w:rsidRDefault="00875D22" w:rsidP="00F16D5F">
      <w:pPr>
        <w:pStyle w:val="ConsPlusNormal"/>
        <w:ind w:left="4395"/>
        <w:jc w:val="right"/>
        <w:rPr>
          <w:rFonts w:ascii="Times New Roman" w:hAnsi="Times New Roman"/>
          <w:sz w:val="24"/>
          <w:szCs w:val="24"/>
          <w:highlight w:val="yellow"/>
        </w:rPr>
      </w:pPr>
    </w:p>
    <w:p w14:paraId="72EC440A" w14:textId="77777777" w:rsidR="00875D22" w:rsidRDefault="00875D22" w:rsidP="00F16D5F">
      <w:pPr>
        <w:pStyle w:val="ConsPlusNormal"/>
        <w:ind w:left="4395"/>
        <w:jc w:val="right"/>
        <w:rPr>
          <w:rFonts w:ascii="Times New Roman" w:hAnsi="Times New Roman"/>
          <w:sz w:val="24"/>
          <w:szCs w:val="24"/>
          <w:highlight w:val="yellow"/>
        </w:rPr>
      </w:pPr>
    </w:p>
    <w:p w14:paraId="6CFB1F61" w14:textId="77777777" w:rsidR="00875D22" w:rsidRDefault="00875D22" w:rsidP="00F16D5F">
      <w:pPr>
        <w:pStyle w:val="ConsPlusNormal"/>
        <w:ind w:left="4395"/>
        <w:jc w:val="right"/>
        <w:rPr>
          <w:rFonts w:ascii="Times New Roman" w:hAnsi="Times New Roman"/>
          <w:sz w:val="24"/>
          <w:szCs w:val="24"/>
          <w:highlight w:val="yellow"/>
        </w:rPr>
      </w:pPr>
    </w:p>
    <w:p w14:paraId="78EFADDE" w14:textId="77777777" w:rsidR="00875D22" w:rsidRDefault="00875D22" w:rsidP="00F16D5F">
      <w:pPr>
        <w:pStyle w:val="ConsPlusNormal"/>
        <w:ind w:left="4395"/>
        <w:jc w:val="right"/>
        <w:rPr>
          <w:rFonts w:ascii="Times New Roman" w:hAnsi="Times New Roman"/>
          <w:sz w:val="24"/>
          <w:szCs w:val="24"/>
          <w:highlight w:val="yellow"/>
        </w:rPr>
      </w:pPr>
    </w:p>
    <w:p w14:paraId="1DEE1191" w14:textId="77777777" w:rsidR="00875D22" w:rsidRDefault="00875D22" w:rsidP="00F16D5F">
      <w:pPr>
        <w:pStyle w:val="ConsPlusNormal"/>
        <w:ind w:left="4395"/>
        <w:jc w:val="right"/>
        <w:rPr>
          <w:rFonts w:ascii="Times New Roman" w:hAnsi="Times New Roman"/>
          <w:sz w:val="24"/>
          <w:szCs w:val="24"/>
          <w:highlight w:val="yellow"/>
        </w:rPr>
      </w:pPr>
    </w:p>
    <w:p w14:paraId="51249B27" w14:textId="77777777" w:rsidR="00875D22" w:rsidRDefault="00875D22" w:rsidP="00F16D5F">
      <w:pPr>
        <w:pStyle w:val="ConsPlusNormal"/>
        <w:ind w:left="4395"/>
        <w:jc w:val="right"/>
        <w:rPr>
          <w:rFonts w:ascii="Times New Roman" w:hAnsi="Times New Roman"/>
          <w:sz w:val="24"/>
          <w:szCs w:val="24"/>
          <w:highlight w:val="yellow"/>
        </w:rPr>
      </w:pPr>
    </w:p>
    <w:p w14:paraId="0460F8D8" w14:textId="77777777" w:rsidR="00875D22" w:rsidRDefault="00875D22" w:rsidP="00F16D5F">
      <w:pPr>
        <w:pStyle w:val="ConsPlusNormal"/>
        <w:ind w:left="4395"/>
        <w:jc w:val="right"/>
        <w:rPr>
          <w:rFonts w:ascii="Times New Roman" w:hAnsi="Times New Roman"/>
          <w:sz w:val="24"/>
          <w:szCs w:val="24"/>
          <w:highlight w:val="yellow"/>
        </w:rPr>
      </w:pPr>
    </w:p>
    <w:p w14:paraId="1737297F" w14:textId="77777777" w:rsidR="00875D22" w:rsidRDefault="00875D22" w:rsidP="00F16D5F">
      <w:pPr>
        <w:pStyle w:val="ConsPlusNormal"/>
        <w:ind w:left="4395"/>
        <w:jc w:val="right"/>
        <w:rPr>
          <w:rFonts w:ascii="Times New Roman" w:hAnsi="Times New Roman"/>
          <w:sz w:val="24"/>
          <w:szCs w:val="24"/>
          <w:highlight w:val="yellow"/>
        </w:rPr>
      </w:pPr>
    </w:p>
    <w:p w14:paraId="3A3FBB5D" w14:textId="77777777" w:rsidR="00875D22" w:rsidRDefault="00875D22" w:rsidP="00F16D5F">
      <w:pPr>
        <w:pStyle w:val="ConsPlusNormal"/>
        <w:ind w:left="4395"/>
        <w:jc w:val="right"/>
        <w:rPr>
          <w:rFonts w:ascii="Times New Roman" w:hAnsi="Times New Roman"/>
          <w:sz w:val="24"/>
          <w:szCs w:val="24"/>
          <w:highlight w:val="yellow"/>
        </w:rPr>
      </w:pPr>
    </w:p>
    <w:p w14:paraId="3A03AA8A" w14:textId="77777777" w:rsidR="00875D22" w:rsidRDefault="00875D22" w:rsidP="00F16D5F">
      <w:pPr>
        <w:pStyle w:val="ConsPlusNormal"/>
        <w:ind w:left="4395"/>
        <w:jc w:val="right"/>
        <w:rPr>
          <w:rFonts w:ascii="Times New Roman" w:hAnsi="Times New Roman"/>
          <w:sz w:val="24"/>
          <w:szCs w:val="24"/>
          <w:highlight w:val="yellow"/>
        </w:rPr>
      </w:pPr>
    </w:p>
    <w:p w14:paraId="39B23C1C" w14:textId="77777777" w:rsidR="00875D22" w:rsidRDefault="00875D22" w:rsidP="00F16D5F">
      <w:pPr>
        <w:pStyle w:val="ConsPlusNormal"/>
        <w:ind w:left="4395"/>
        <w:jc w:val="right"/>
        <w:rPr>
          <w:rFonts w:ascii="Times New Roman" w:hAnsi="Times New Roman"/>
          <w:sz w:val="24"/>
          <w:szCs w:val="24"/>
          <w:highlight w:val="yellow"/>
        </w:rPr>
      </w:pPr>
    </w:p>
    <w:p w14:paraId="05B8DF0F" w14:textId="77777777" w:rsidR="00875D22" w:rsidRDefault="00875D22" w:rsidP="00F16D5F">
      <w:pPr>
        <w:pStyle w:val="ConsPlusNormal"/>
        <w:ind w:left="4395"/>
        <w:jc w:val="right"/>
        <w:rPr>
          <w:rFonts w:ascii="Times New Roman" w:hAnsi="Times New Roman"/>
          <w:sz w:val="24"/>
          <w:szCs w:val="24"/>
          <w:highlight w:val="yellow"/>
        </w:rPr>
      </w:pPr>
    </w:p>
    <w:p w14:paraId="2051F09B" w14:textId="77777777" w:rsidR="00875D22" w:rsidRDefault="00875D22" w:rsidP="00F16D5F">
      <w:pPr>
        <w:pStyle w:val="ConsPlusNormal"/>
        <w:ind w:left="4395"/>
        <w:jc w:val="right"/>
        <w:rPr>
          <w:rFonts w:ascii="Times New Roman" w:hAnsi="Times New Roman"/>
          <w:sz w:val="24"/>
          <w:szCs w:val="24"/>
          <w:highlight w:val="yellow"/>
        </w:rPr>
      </w:pPr>
    </w:p>
    <w:p w14:paraId="02883FF5" w14:textId="77777777" w:rsidR="00875D22" w:rsidRDefault="00875D22" w:rsidP="00F16D5F">
      <w:pPr>
        <w:pStyle w:val="ConsPlusNormal"/>
        <w:ind w:left="4395"/>
        <w:jc w:val="right"/>
        <w:rPr>
          <w:rFonts w:ascii="Times New Roman" w:hAnsi="Times New Roman"/>
          <w:sz w:val="24"/>
          <w:szCs w:val="24"/>
          <w:highlight w:val="yellow"/>
        </w:rPr>
      </w:pPr>
    </w:p>
    <w:p w14:paraId="400A3EB8" w14:textId="77777777" w:rsidR="00875D22" w:rsidRDefault="00875D22" w:rsidP="00F16D5F">
      <w:pPr>
        <w:pStyle w:val="ConsPlusNormal"/>
        <w:ind w:left="4395"/>
        <w:jc w:val="right"/>
        <w:rPr>
          <w:rFonts w:ascii="Times New Roman" w:hAnsi="Times New Roman"/>
          <w:sz w:val="24"/>
          <w:szCs w:val="24"/>
          <w:highlight w:val="yellow"/>
        </w:rPr>
      </w:pPr>
    </w:p>
    <w:p w14:paraId="6414F2D5" w14:textId="77777777" w:rsidR="00875D22" w:rsidRDefault="00875D22" w:rsidP="00F16D5F">
      <w:pPr>
        <w:pStyle w:val="ConsPlusNormal"/>
        <w:ind w:left="4395"/>
        <w:jc w:val="right"/>
        <w:rPr>
          <w:rFonts w:ascii="Times New Roman" w:hAnsi="Times New Roman"/>
          <w:sz w:val="24"/>
          <w:szCs w:val="24"/>
          <w:highlight w:val="yellow"/>
        </w:rPr>
      </w:pPr>
    </w:p>
    <w:p w14:paraId="12B4CBFE" w14:textId="77777777" w:rsidR="00875D22" w:rsidRDefault="00875D22" w:rsidP="00F16D5F">
      <w:pPr>
        <w:pStyle w:val="ConsPlusNormal"/>
        <w:ind w:left="4395"/>
        <w:jc w:val="right"/>
        <w:rPr>
          <w:rFonts w:ascii="Times New Roman" w:hAnsi="Times New Roman"/>
          <w:sz w:val="24"/>
          <w:szCs w:val="24"/>
          <w:highlight w:val="yellow"/>
        </w:rPr>
      </w:pPr>
    </w:p>
    <w:p w14:paraId="6C028E7F" w14:textId="77777777" w:rsidR="00452CC9" w:rsidRDefault="00452CC9" w:rsidP="00F16D5F">
      <w:pPr>
        <w:pStyle w:val="ConsPlusNormal"/>
        <w:ind w:left="4395"/>
        <w:jc w:val="right"/>
        <w:rPr>
          <w:rFonts w:ascii="Times New Roman" w:hAnsi="Times New Roman"/>
          <w:sz w:val="24"/>
          <w:szCs w:val="24"/>
          <w:highlight w:val="yellow"/>
        </w:rPr>
      </w:pPr>
    </w:p>
    <w:p w14:paraId="5568F388" w14:textId="77777777" w:rsidR="00452CC9" w:rsidRDefault="00452CC9" w:rsidP="00F16D5F">
      <w:pPr>
        <w:pStyle w:val="ConsPlusNormal"/>
        <w:ind w:left="4395"/>
        <w:jc w:val="right"/>
        <w:rPr>
          <w:rFonts w:ascii="Times New Roman" w:hAnsi="Times New Roman"/>
          <w:sz w:val="24"/>
          <w:szCs w:val="24"/>
          <w:highlight w:val="yellow"/>
        </w:rPr>
      </w:pPr>
    </w:p>
    <w:p w14:paraId="3BDB2684" w14:textId="77777777" w:rsidR="00452CC9" w:rsidRDefault="00452CC9" w:rsidP="00F16D5F">
      <w:pPr>
        <w:pStyle w:val="ConsPlusNormal"/>
        <w:ind w:left="4395"/>
        <w:jc w:val="right"/>
        <w:rPr>
          <w:rFonts w:ascii="Times New Roman" w:hAnsi="Times New Roman"/>
          <w:sz w:val="24"/>
          <w:szCs w:val="24"/>
          <w:highlight w:val="yellow"/>
        </w:rPr>
      </w:pPr>
    </w:p>
    <w:p w14:paraId="25943C57" w14:textId="77777777" w:rsidR="0039550C" w:rsidRDefault="0039550C" w:rsidP="00F16D5F">
      <w:pPr>
        <w:pStyle w:val="ConsPlusNormal"/>
        <w:ind w:left="4395"/>
        <w:jc w:val="right"/>
        <w:rPr>
          <w:rFonts w:ascii="Times New Roman" w:hAnsi="Times New Roman"/>
          <w:sz w:val="24"/>
          <w:szCs w:val="24"/>
          <w:highlight w:val="yellow"/>
        </w:rPr>
      </w:pPr>
    </w:p>
    <w:p w14:paraId="42DB8C14" w14:textId="77777777" w:rsidR="0039550C" w:rsidRDefault="0039550C" w:rsidP="00F16D5F">
      <w:pPr>
        <w:pStyle w:val="ConsPlusNormal"/>
        <w:ind w:left="4395"/>
        <w:jc w:val="right"/>
        <w:rPr>
          <w:rFonts w:ascii="Times New Roman" w:hAnsi="Times New Roman"/>
          <w:sz w:val="24"/>
          <w:szCs w:val="24"/>
          <w:highlight w:val="yellow"/>
        </w:rPr>
      </w:pPr>
    </w:p>
    <w:p w14:paraId="7388DF37" w14:textId="77777777" w:rsidR="00452CC9" w:rsidRDefault="00452CC9" w:rsidP="00F16D5F">
      <w:pPr>
        <w:pStyle w:val="ConsPlusNormal"/>
        <w:ind w:left="4395"/>
        <w:jc w:val="right"/>
        <w:rPr>
          <w:rFonts w:ascii="Times New Roman" w:hAnsi="Times New Roman"/>
          <w:sz w:val="24"/>
          <w:szCs w:val="24"/>
          <w:highlight w:val="yellow"/>
        </w:rPr>
      </w:pPr>
    </w:p>
    <w:p w14:paraId="3B61ADAF" w14:textId="77777777" w:rsidR="00452CC9" w:rsidRDefault="00452CC9" w:rsidP="00F16D5F">
      <w:pPr>
        <w:pStyle w:val="ConsPlusNormal"/>
        <w:ind w:left="4395"/>
        <w:jc w:val="right"/>
        <w:rPr>
          <w:rFonts w:ascii="Times New Roman" w:hAnsi="Times New Roman"/>
          <w:sz w:val="24"/>
          <w:szCs w:val="24"/>
          <w:highlight w:val="yellow"/>
        </w:rPr>
      </w:pPr>
    </w:p>
    <w:p w14:paraId="397C835F" w14:textId="5CB50B20" w:rsidR="00F16D5F" w:rsidRPr="00452CC9" w:rsidRDefault="00F16D5F" w:rsidP="00F16D5F">
      <w:pPr>
        <w:pStyle w:val="ConsPlusNormal"/>
        <w:ind w:left="4395"/>
        <w:jc w:val="right"/>
        <w:rPr>
          <w:rFonts w:ascii="Times New Roman" w:hAnsi="Times New Roman"/>
          <w:sz w:val="28"/>
          <w:szCs w:val="28"/>
        </w:rPr>
      </w:pPr>
      <w:r w:rsidRPr="00452CC9">
        <w:rPr>
          <w:rFonts w:ascii="Times New Roman" w:hAnsi="Times New Roman"/>
          <w:sz w:val="24"/>
          <w:szCs w:val="24"/>
        </w:rPr>
        <w:t>Приложение 1</w:t>
      </w:r>
      <w:r w:rsidRPr="00452CC9">
        <w:rPr>
          <w:rFonts w:ascii="Times New Roman" w:hAnsi="Times New Roman"/>
          <w:sz w:val="28"/>
          <w:szCs w:val="28"/>
        </w:rPr>
        <w:t xml:space="preserve"> </w:t>
      </w:r>
    </w:p>
    <w:p w14:paraId="71407024" w14:textId="78C89BBD" w:rsidR="00F16D5F" w:rsidRPr="00452CC9" w:rsidRDefault="00F16D5F" w:rsidP="00F16D5F">
      <w:pPr>
        <w:pStyle w:val="ConsPlusNormal"/>
        <w:ind w:left="4395"/>
        <w:jc w:val="right"/>
        <w:rPr>
          <w:rFonts w:ascii="Times New Roman" w:hAnsi="Times New Roman"/>
          <w:sz w:val="24"/>
          <w:szCs w:val="24"/>
        </w:rPr>
      </w:pPr>
      <w:r w:rsidRPr="00452CC9">
        <w:rPr>
          <w:rFonts w:ascii="Times New Roman" w:hAnsi="Times New Roman"/>
          <w:sz w:val="24"/>
          <w:szCs w:val="24"/>
        </w:rPr>
        <w:t>к Положению о порядке и условиях оплаты и стимулирования труда в муниципальных учреждениях образования Старицкого муниципального округа</w:t>
      </w:r>
    </w:p>
    <w:p w14:paraId="63B31C27" w14:textId="77777777" w:rsidR="00F16D5F" w:rsidRPr="00452CC9" w:rsidRDefault="00F16D5F" w:rsidP="00F16D5F">
      <w:pPr>
        <w:pStyle w:val="ConsPlusNormal"/>
        <w:shd w:val="clear" w:color="auto" w:fill="FFFFFF" w:themeFill="background1"/>
        <w:ind w:left="4536"/>
        <w:outlineLvl w:val="1"/>
        <w:rPr>
          <w:rFonts w:ascii="Times New Roman" w:hAnsi="Times New Roman"/>
          <w:sz w:val="24"/>
          <w:szCs w:val="24"/>
        </w:rPr>
      </w:pPr>
    </w:p>
    <w:p w14:paraId="21E2A5EE" w14:textId="77777777" w:rsidR="00F16D5F" w:rsidRPr="00452CC9" w:rsidRDefault="00F16D5F" w:rsidP="00F16D5F">
      <w:pPr>
        <w:pStyle w:val="ConsPlusNormal"/>
        <w:shd w:val="clear" w:color="auto" w:fill="FFFFFF" w:themeFill="background1"/>
        <w:jc w:val="both"/>
        <w:rPr>
          <w:rFonts w:ascii="Times New Roman" w:hAnsi="Times New Roman"/>
          <w:sz w:val="24"/>
          <w:szCs w:val="24"/>
        </w:rPr>
      </w:pPr>
    </w:p>
    <w:p w14:paraId="0F04560F" w14:textId="77777777" w:rsidR="00F16D5F" w:rsidRPr="00875D22" w:rsidRDefault="00F16D5F" w:rsidP="00F16D5F">
      <w:pPr>
        <w:pStyle w:val="ConsPlusNormal"/>
        <w:shd w:val="clear" w:color="auto" w:fill="FFFFFF" w:themeFill="background1"/>
        <w:jc w:val="center"/>
        <w:rPr>
          <w:rFonts w:ascii="Times New Roman" w:hAnsi="Times New Roman"/>
          <w:b/>
          <w:sz w:val="24"/>
          <w:szCs w:val="24"/>
        </w:rPr>
      </w:pPr>
      <w:bookmarkStart w:id="7" w:name="P897"/>
      <w:bookmarkEnd w:id="7"/>
      <w:r w:rsidRPr="00875D22">
        <w:rPr>
          <w:rFonts w:ascii="Times New Roman" w:hAnsi="Times New Roman"/>
          <w:b/>
          <w:sz w:val="24"/>
          <w:szCs w:val="24"/>
        </w:rPr>
        <w:t>Нормативы оплаты труда тренеров-преподавателей за подготовку</w:t>
      </w:r>
    </w:p>
    <w:p w14:paraId="34663293" w14:textId="77777777" w:rsidR="00F16D5F" w:rsidRPr="00875D22" w:rsidRDefault="00F16D5F" w:rsidP="00F16D5F">
      <w:pPr>
        <w:pStyle w:val="ConsPlusNormal"/>
        <w:shd w:val="clear" w:color="auto" w:fill="FFFFFF" w:themeFill="background1"/>
        <w:jc w:val="center"/>
        <w:rPr>
          <w:rFonts w:ascii="Times New Roman" w:hAnsi="Times New Roman"/>
          <w:b/>
          <w:sz w:val="24"/>
          <w:szCs w:val="24"/>
        </w:rPr>
      </w:pPr>
      <w:r w:rsidRPr="00875D22">
        <w:rPr>
          <w:rFonts w:ascii="Times New Roman" w:hAnsi="Times New Roman"/>
          <w:b/>
          <w:sz w:val="24"/>
          <w:szCs w:val="24"/>
        </w:rPr>
        <w:t>одного занимающегося на этапах спортивной подготовки</w:t>
      </w:r>
    </w:p>
    <w:p w14:paraId="4FAF02EC" w14:textId="77777777" w:rsidR="00F16D5F" w:rsidRPr="00452CC9" w:rsidRDefault="00F16D5F" w:rsidP="00F16D5F">
      <w:pPr>
        <w:pStyle w:val="ConsPlusNormal"/>
        <w:shd w:val="clear" w:color="auto" w:fill="FFFFFF" w:themeFill="background1"/>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2600"/>
        <w:gridCol w:w="1185"/>
        <w:gridCol w:w="1185"/>
        <w:gridCol w:w="1185"/>
      </w:tblGrid>
      <w:tr w:rsidR="00F16D5F" w:rsidRPr="00452CC9" w14:paraId="68F84106" w14:textId="77777777" w:rsidTr="00D71822">
        <w:tc>
          <w:tcPr>
            <w:tcW w:w="3323" w:type="dxa"/>
            <w:vMerge w:val="restart"/>
          </w:tcPr>
          <w:p w14:paraId="0810098E"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Этапы подготовки</w:t>
            </w:r>
          </w:p>
        </w:tc>
        <w:tc>
          <w:tcPr>
            <w:tcW w:w="2600" w:type="dxa"/>
            <w:vMerge w:val="restart"/>
          </w:tcPr>
          <w:p w14:paraId="6A4B3CB0"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Период обучения (лет)</w:t>
            </w:r>
          </w:p>
        </w:tc>
        <w:tc>
          <w:tcPr>
            <w:tcW w:w="3555" w:type="dxa"/>
            <w:gridSpan w:val="3"/>
          </w:tcPr>
          <w:p w14:paraId="63641D4D"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 xml:space="preserve">Размер норматива оплаты труда тренера-преподавателя </w:t>
            </w:r>
          </w:p>
          <w:p w14:paraId="12C50C5C"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 xml:space="preserve">за подготовку одного занимающегося </w:t>
            </w:r>
          </w:p>
          <w:p w14:paraId="2C77E2CA" w14:textId="77777777" w:rsidR="00F16D5F" w:rsidRPr="00452CC9" w:rsidRDefault="00F16D5F" w:rsidP="00D71822">
            <w:pPr>
              <w:pStyle w:val="ConsPlusNormal"/>
              <w:shd w:val="clear" w:color="auto" w:fill="FFFFFF" w:themeFill="background1"/>
              <w:jc w:val="center"/>
              <w:rPr>
                <w:rFonts w:ascii="Times New Roman" w:hAnsi="Times New Roman"/>
                <w:szCs w:val="22"/>
              </w:rPr>
            </w:pPr>
            <w:proofErr w:type="gramStart"/>
            <w:r w:rsidRPr="00452CC9">
              <w:rPr>
                <w:rFonts w:ascii="Times New Roman" w:hAnsi="Times New Roman"/>
                <w:szCs w:val="22"/>
              </w:rPr>
              <w:t xml:space="preserve">(в процентах </w:t>
            </w:r>
            <w:proofErr w:type="gramEnd"/>
          </w:p>
          <w:p w14:paraId="0E443029"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от должностного оклада)</w:t>
            </w:r>
          </w:p>
        </w:tc>
      </w:tr>
      <w:tr w:rsidR="00F16D5F" w:rsidRPr="00452CC9" w14:paraId="51F32B18" w14:textId="77777777" w:rsidTr="00D71822">
        <w:tc>
          <w:tcPr>
            <w:tcW w:w="3323" w:type="dxa"/>
            <w:vMerge/>
          </w:tcPr>
          <w:p w14:paraId="16E382DC" w14:textId="77777777" w:rsidR="00F16D5F" w:rsidRPr="00452CC9" w:rsidRDefault="00F16D5F" w:rsidP="00D71822">
            <w:pPr>
              <w:shd w:val="clear" w:color="auto" w:fill="FFFFFF" w:themeFill="background1"/>
            </w:pPr>
          </w:p>
        </w:tc>
        <w:tc>
          <w:tcPr>
            <w:tcW w:w="2600" w:type="dxa"/>
            <w:vMerge/>
          </w:tcPr>
          <w:p w14:paraId="311FF92E" w14:textId="77777777" w:rsidR="00F16D5F" w:rsidRPr="00452CC9" w:rsidRDefault="00F16D5F" w:rsidP="00D71822">
            <w:pPr>
              <w:shd w:val="clear" w:color="auto" w:fill="FFFFFF" w:themeFill="background1"/>
            </w:pPr>
          </w:p>
        </w:tc>
        <w:tc>
          <w:tcPr>
            <w:tcW w:w="3555" w:type="dxa"/>
            <w:gridSpan w:val="3"/>
          </w:tcPr>
          <w:p w14:paraId="32A72996"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группы видов спорта</w:t>
            </w:r>
          </w:p>
        </w:tc>
      </w:tr>
      <w:tr w:rsidR="00F16D5F" w:rsidRPr="00452CC9" w14:paraId="7A376466" w14:textId="77777777" w:rsidTr="00D71822">
        <w:tc>
          <w:tcPr>
            <w:tcW w:w="3323" w:type="dxa"/>
            <w:vMerge/>
          </w:tcPr>
          <w:p w14:paraId="78C91C1F" w14:textId="77777777" w:rsidR="00F16D5F" w:rsidRPr="00452CC9" w:rsidRDefault="00F16D5F" w:rsidP="00D71822">
            <w:pPr>
              <w:shd w:val="clear" w:color="auto" w:fill="FFFFFF" w:themeFill="background1"/>
            </w:pPr>
          </w:p>
        </w:tc>
        <w:tc>
          <w:tcPr>
            <w:tcW w:w="2600" w:type="dxa"/>
            <w:vMerge/>
          </w:tcPr>
          <w:p w14:paraId="5648BA63" w14:textId="77777777" w:rsidR="00F16D5F" w:rsidRPr="00452CC9" w:rsidRDefault="00F16D5F" w:rsidP="00D71822">
            <w:pPr>
              <w:shd w:val="clear" w:color="auto" w:fill="FFFFFF" w:themeFill="background1"/>
            </w:pPr>
          </w:p>
        </w:tc>
        <w:tc>
          <w:tcPr>
            <w:tcW w:w="1185" w:type="dxa"/>
          </w:tcPr>
          <w:p w14:paraId="3F233BCF"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I</w:t>
            </w:r>
          </w:p>
        </w:tc>
        <w:tc>
          <w:tcPr>
            <w:tcW w:w="1185" w:type="dxa"/>
          </w:tcPr>
          <w:p w14:paraId="45BA57DB"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II</w:t>
            </w:r>
          </w:p>
        </w:tc>
        <w:tc>
          <w:tcPr>
            <w:tcW w:w="1185" w:type="dxa"/>
          </w:tcPr>
          <w:p w14:paraId="18C9365E" w14:textId="77777777" w:rsidR="00F16D5F" w:rsidRPr="00452CC9" w:rsidRDefault="00F16D5F" w:rsidP="00D71822">
            <w:pPr>
              <w:pStyle w:val="ConsPlusNormal"/>
              <w:shd w:val="clear" w:color="auto" w:fill="FFFFFF" w:themeFill="background1"/>
              <w:jc w:val="center"/>
              <w:rPr>
                <w:rFonts w:ascii="Times New Roman" w:hAnsi="Times New Roman"/>
                <w:szCs w:val="22"/>
              </w:rPr>
            </w:pPr>
            <w:r w:rsidRPr="00452CC9">
              <w:rPr>
                <w:rFonts w:ascii="Times New Roman" w:hAnsi="Times New Roman"/>
                <w:szCs w:val="22"/>
              </w:rPr>
              <w:t>III</w:t>
            </w:r>
          </w:p>
        </w:tc>
      </w:tr>
      <w:tr w:rsidR="00F16D5F" w:rsidRPr="00452CC9" w14:paraId="4FB2B799" w14:textId="77777777" w:rsidTr="00D71822">
        <w:tc>
          <w:tcPr>
            <w:tcW w:w="3323" w:type="dxa"/>
            <w:shd w:val="clear" w:color="auto" w:fill="auto"/>
          </w:tcPr>
          <w:p w14:paraId="3A139C5C" w14:textId="77777777" w:rsidR="00F16D5F" w:rsidRPr="00452CC9" w:rsidRDefault="00F16D5F" w:rsidP="00D71822">
            <w:pPr>
              <w:pStyle w:val="ConsPlusNormal"/>
              <w:shd w:val="clear" w:color="auto" w:fill="FFFFFF" w:themeFill="background1"/>
              <w:rPr>
                <w:rFonts w:ascii="Times New Roman" w:hAnsi="Times New Roman"/>
                <w:sz w:val="24"/>
                <w:szCs w:val="24"/>
              </w:rPr>
            </w:pPr>
            <w:r w:rsidRPr="00452CC9">
              <w:rPr>
                <w:rFonts w:ascii="Times New Roman" w:hAnsi="Times New Roman"/>
                <w:sz w:val="24"/>
                <w:szCs w:val="24"/>
              </w:rPr>
              <w:t>Спортивно-оздоровительный</w:t>
            </w:r>
          </w:p>
        </w:tc>
        <w:tc>
          <w:tcPr>
            <w:tcW w:w="2600" w:type="dxa"/>
            <w:shd w:val="clear" w:color="auto" w:fill="auto"/>
          </w:tcPr>
          <w:p w14:paraId="1D624047" w14:textId="374FFAA5" w:rsidR="00F16D5F" w:rsidRPr="00452CC9" w:rsidRDefault="00F16D5F" w:rsidP="00D71822">
            <w:pPr>
              <w:pStyle w:val="ConsPlusNormal"/>
              <w:shd w:val="clear" w:color="auto" w:fill="FFFFFF" w:themeFill="background1"/>
              <w:rPr>
                <w:rFonts w:ascii="Times New Roman" w:hAnsi="Times New Roman"/>
                <w:sz w:val="24"/>
                <w:szCs w:val="24"/>
              </w:rPr>
            </w:pPr>
            <w:r w:rsidRPr="00452CC9">
              <w:rPr>
                <w:rFonts w:ascii="Times New Roman" w:hAnsi="Times New Roman"/>
                <w:sz w:val="24"/>
                <w:szCs w:val="24"/>
              </w:rPr>
              <w:t>Весь период</w:t>
            </w:r>
            <w:r w:rsidR="00A52E6B" w:rsidRPr="00452CC9">
              <w:rPr>
                <w:rFonts w:ascii="Times New Roman" w:hAnsi="Times New Roman"/>
                <w:sz w:val="24"/>
                <w:szCs w:val="24"/>
              </w:rPr>
              <w:t xml:space="preserve"> </w:t>
            </w:r>
            <w:proofErr w:type="gramStart"/>
            <w:r w:rsidR="00A52E6B" w:rsidRPr="00452CC9">
              <w:rPr>
                <w:rFonts w:ascii="Times New Roman" w:hAnsi="Times New Roman"/>
                <w:sz w:val="24"/>
                <w:szCs w:val="24"/>
              </w:rPr>
              <w:t>до</w:t>
            </w:r>
            <w:proofErr w:type="gramEnd"/>
          </w:p>
        </w:tc>
        <w:tc>
          <w:tcPr>
            <w:tcW w:w="1185" w:type="dxa"/>
            <w:shd w:val="clear" w:color="auto" w:fill="auto"/>
          </w:tcPr>
          <w:p w14:paraId="5D48A8E0" w14:textId="05DC0D54"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2,2</w:t>
            </w:r>
          </w:p>
        </w:tc>
        <w:tc>
          <w:tcPr>
            <w:tcW w:w="1185" w:type="dxa"/>
            <w:shd w:val="clear" w:color="auto" w:fill="auto"/>
          </w:tcPr>
          <w:p w14:paraId="47838559" w14:textId="4BB51B3B"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2,2</w:t>
            </w:r>
          </w:p>
        </w:tc>
        <w:tc>
          <w:tcPr>
            <w:tcW w:w="1185" w:type="dxa"/>
            <w:shd w:val="clear" w:color="auto" w:fill="auto"/>
          </w:tcPr>
          <w:p w14:paraId="1B9F775C" w14:textId="24CE31D9"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2,2</w:t>
            </w:r>
          </w:p>
        </w:tc>
      </w:tr>
      <w:tr w:rsidR="00F16D5F" w:rsidRPr="00452CC9" w14:paraId="0FDCDD18" w14:textId="77777777" w:rsidTr="00D71822">
        <w:tc>
          <w:tcPr>
            <w:tcW w:w="3323" w:type="dxa"/>
            <w:vMerge w:val="restart"/>
            <w:shd w:val="clear" w:color="auto" w:fill="auto"/>
          </w:tcPr>
          <w:p w14:paraId="163A44BF" w14:textId="77777777" w:rsidR="00F16D5F" w:rsidRPr="00452CC9" w:rsidRDefault="00F16D5F" w:rsidP="00D71822">
            <w:pPr>
              <w:pStyle w:val="ConsPlusNormal"/>
              <w:shd w:val="clear" w:color="auto" w:fill="FFFFFF" w:themeFill="background1"/>
              <w:rPr>
                <w:rFonts w:ascii="Times New Roman" w:hAnsi="Times New Roman"/>
                <w:sz w:val="24"/>
                <w:szCs w:val="24"/>
              </w:rPr>
            </w:pPr>
            <w:r w:rsidRPr="00452CC9">
              <w:rPr>
                <w:rFonts w:ascii="Times New Roman" w:hAnsi="Times New Roman"/>
                <w:sz w:val="24"/>
                <w:szCs w:val="24"/>
              </w:rPr>
              <w:t>Начальной подготовки</w:t>
            </w:r>
          </w:p>
        </w:tc>
        <w:tc>
          <w:tcPr>
            <w:tcW w:w="2600" w:type="dxa"/>
            <w:shd w:val="clear" w:color="auto" w:fill="auto"/>
          </w:tcPr>
          <w:p w14:paraId="546C16E5" w14:textId="77777777" w:rsidR="00F16D5F" w:rsidRPr="00452CC9" w:rsidRDefault="00F16D5F" w:rsidP="00D71822">
            <w:pPr>
              <w:pStyle w:val="ConsPlusNormal"/>
              <w:shd w:val="clear" w:color="auto" w:fill="FFFFFF" w:themeFill="background1"/>
              <w:jc w:val="both"/>
              <w:rPr>
                <w:rFonts w:ascii="Times New Roman" w:hAnsi="Times New Roman"/>
                <w:sz w:val="24"/>
                <w:szCs w:val="24"/>
              </w:rPr>
            </w:pPr>
            <w:r w:rsidRPr="00452CC9">
              <w:rPr>
                <w:rFonts w:ascii="Times New Roman" w:hAnsi="Times New Roman"/>
                <w:sz w:val="24"/>
                <w:szCs w:val="24"/>
              </w:rPr>
              <w:t>Первый год обучения</w:t>
            </w:r>
          </w:p>
        </w:tc>
        <w:tc>
          <w:tcPr>
            <w:tcW w:w="1185" w:type="dxa"/>
            <w:shd w:val="clear" w:color="auto" w:fill="auto"/>
          </w:tcPr>
          <w:p w14:paraId="51B74248" w14:textId="7846C88B"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3</w:t>
            </w:r>
          </w:p>
        </w:tc>
        <w:tc>
          <w:tcPr>
            <w:tcW w:w="1185" w:type="dxa"/>
            <w:shd w:val="clear" w:color="auto" w:fill="auto"/>
          </w:tcPr>
          <w:p w14:paraId="7E769DFE" w14:textId="7631A5A8"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3</w:t>
            </w:r>
          </w:p>
        </w:tc>
        <w:tc>
          <w:tcPr>
            <w:tcW w:w="1185" w:type="dxa"/>
            <w:shd w:val="clear" w:color="auto" w:fill="auto"/>
          </w:tcPr>
          <w:p w14:paraId="2798114F" w14:textId="65201D3C"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3</w:t>
            </w:r>
          </w:p>
        </w:tc>
      </w:tr>
      <w:tr w:rsidR="00F16D5F" w:rsidRPr="00452CC9" w14:paraId="5A9A49CB" w14:textId="77777777" w:rsidTr="00D71822">
        <w:tc>
          <w:tcPr>
            <w:tcW w:w="3323" w:type="dxa"/>
            <w:vMerge/>
            <w:shd w:val="clear" w:color="auto" w:fill="auto"/>
          </w:tcPr>
          <w:p w14:paraId="271A8995" w14:textId="77777777" w:rsidR="00F16D5F" w:rsidRPr="00452CC9" w:rsidRDefault="00F16D5F" w:rsidP="00D71822">
            <w:pPr>
              <w:shd w:val="clear" w:color="auto" w:fill="FFFFFF" w:themeFill="background1"/>
            </w:pPr>
          </w:p>
        </w:tc>
        <w:tc>
          <w:tcPr>
            <w:tcW w:w="2600" w:type="dxa"/>
            <w:shd w:val="clear" w:color="auto" w:fill="auto"/>
          </w:tcPr>
          <w:p w14:paraId="401CE4E2" w14:textId="77777777" w:rsidR="00F16D5F" w:rsidRPr="00452CC9" w:rsidRDefault="00F16D5F" w:rsidP="00D71822">
            <w:pPr>
              <w:pStyle w:val="ConsPlusNormal"/>
              <w:shd w:val="clear" w:color="auto" w:fill="FFFFFF" w:themeFill="background1"/>
              <w:jc w:val="both"/>
              <w:rPr>
                <w:rFonts w:ascii="Times New Roman" w:hAnsi="Times New Roman"/>
                <w:sz w:val="24"/>
                <w:szCs w:val="24"/>
              </w:rPr>
            </w:pPr>
            <w:r w:rsidRPr="00452CC9">
              <w:rPr>
                <w:rFonts w:ascii="Times New Roman" w:hAnsi="Times New Roman"/>
                <w:sz w:val="24"/>
                <w:szCs w:val="24"/>
              </w:rPr>
              <w:t>Свыше 1 года обучения</w:t>
            </w:r>
          </w:p>
        </w:tc>
        <w:tc>
          <w:tcPr>
            <w:tcW w:w="1185" w:type="dxa"/>
            <w:shd w:val="clear" w:color="auto" w:fill="auto"/>
          </w:tcPr>
          <w:p w14:paraId="2F857E15" w14:textId="646CB90D"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6</w:t>
            </w:r>
          </w:p>
        </w:tc>
        <w:tc>
          <w:tcPr>
            <w:tcW w:w="1185" w:type="dxa"/>
            <w:shd w:val="clear" w:color="auto" w:fill="auto"/>
          </w:tcPr>
          <w:p w14:paraId="2F42A626" w14:textId="32482BB7"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5</w:t>
            </w:r>
          </w:p>
        </w:tc>
        <w:tc>
          <w:tcPr>
            <w:tcW w:w="1185" w:type="dxa"/>
            <w:shd w:val="clear" w:color="auto" w:fill="auto"/>
          </w:tcPr>
          <w:p w14:paraId="2AECD453" w14:textId="6ED4BC6D"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4</w:t>
            </w:r>
          </w:p>
        </w:tc>
      </w:tr>
      <w:tr w:rsidR="00F16D5F" w:rsidRPr="00452CC9" w14:paraId="5641B77E" w14:textId="77777777" w:rsidTr="00D71822">
        <w:tc>
          <w:tcPr>
            <w:tcW w:w="3323" w:type="dxa"/>
            <w:vMerge w:val="restart"/>
            <w:shd w:val="clear" w:color="auto" w:fill="auto"/>
          </w:tcPr>
          <w:p w14:paraId="6C0DE22F" w14:textId="77777777" w:rsidR="00F16D5F" w:rsidRPr="00452CC9" w:rsidRDefault="00F16D5F" w:rsidP="00D71822">
            <w:pPr>
              <w:pStyle w:val="ConsPlusNormal"/>
              <w:shd w:val="clear" w:color="auto" w:fill="FFFFFF" w:themeFill="background1"/>
              <w:rPr>
                <w:rFonts w:ascii="Times New Roman" w:hAnsi="Times New Roman"/>
                <w:sz w:val="24"/>
                <w:szCs w:val="24"/>
              </w:rPr>
            </w:pPr>
            <w:r w:rsidRPr="00452CC9">
              <w:rPr>
                <w:rFonts w:ascii="Times New Roman" w:hAnsi="Times New Roman"/>
                <w:sz w:val="24"/>
                <w:szCs w:val="24"/>
              </w:rPr>
              <w:t>Тренировочный</w:t>
            </w:r>
          </w:p>
        </w:tc>
        <w:tc>
          <w:tcPr>
            <w:tcW w:w="2600" w:type="dxa"/>
            <w:shd w:val="clear" w:color="auto" w:fill="auto"/>
          </w:tcPr>
          <w:p w14:paraId="6BAB256D" w14:textId="77777777" w:rsidR="00F16D5F" w:rsidRPr="00452CC9" w:rsidRDefault="00F16D5F" w:rsidP="00D71822">
            <w:pPr>
              <w:pStyle w:val="ConsPlusNormal"/>
              <w:shd w:val="clear" w:color="auto" w:fill="FFFFFF" w:themeFill="background1"/>
              <w:jc w:val="both"/>
              <w:rPr>
                <w:rFonts w:ascii="Times New Roman" w:hAnsi="Times New Roman"/>
                <w:sz w:val="24"/>
                <w:szCs w:val="24"/>
              </w:rPr>
            </w:pPr>
            <w:r w:rsidRPr="00452CC9">
              <w:rPr>
                <w:rFonts w:ascii="Times New Roman" w:hAnsi="Times New Roman"/>
                <w:sz w:val="24"/>
                <w:szCs w:val="24"/>
              </w:rPr>
              <w:t>Первый и второй годы обучения</w:t>
            </w:r>
          </w:p>
        </w:tc>
        <w:tc>
          <w:tcPr>
            <w:tcW w:w="1185" w:type="dxa"/>
            <w:shd w:val="clear" w:color="auto" w:fill="auto"/>
          </w:tcPr>
          <w:p w14:paraId="1FC7A649" w14:textId="46FEE002"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9</w:t>
            </w:r>
          </w:p>
        </w:tc>
        <w:tc>
          <w:tcPr>
            <w:tcW w:w="1185" w:type="dxa"/>
            <w:shd w:val="clear" w:color="auto" w:fill="auto"/>
          </w:tcPr>
          <w:p w14:paraId="4942F059" w14:textId="4A8FEC13"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8</w:t>
            </w:r>
          </w:p>
        </w:tc>
        <w:tc>
          <w:tcPr>
            <w:tcW w:w="1185" w:type="dxa"/>
            <w:shd w:val="clear" w:color="auto" w:fill="auto"/>
          </w:tcPr>
          <w:p w14:paraId="280B5828" w14:textId="26F76AA3"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7</w:t>
            </w:r>
          </w:p>
        </w:tc>
      </w:tr>
      <w:tr w:rsidR="00F16D5F" w:rsidRPr="00452CC9" w14:paraId="67FF5E3E" w14:textId="77777777" w:rsidTr="00D71822">
        <w:tblPrEx>
          <w:tblBorders>
            <w:insideH w:val="nil"/>
          </w:tblBorders>
        </w:tblPrEx>
        <w:trPr>
          <w:trHeight w:val="615"/>
        </w:trPr>
        <w:tc>
          <w:tcPr>
            <w:tcW w:w="3323" w:type="dxa"/>
            <w:vMerge/>
            <w:shd w:val="clear" w:color="auto" w:fill="auto"/>
          </w:tcPr>
          <w:p w14:paraId="3229491F" w14:textId="77777777" w:rsidR="00F16D5F" w:rsidRPr="00452CC9" w:rsidRDefault="00F16D5F" w:rsidP="00D71822">
            <w:pPr>
              <w:shd w:val="clear" w:color="auto" w:fill="FFFFFF" w:themeFill="background1"/>
            </w:pPr>
          </w:p>
        </w:tc>
        <w:tc>
          <w:tcPr>
            <w:tcW w:w="2600" w:type="dxa"/>
            <w:shd w:val="clear" w:color="auto" w:fill="auto"/>
          </w:tcPr>
          <w:p w14:paraId="74E6F6C3" w14:textId="77777777" w:rsidR="00F16D5F" w:rsidRPr="00452CC9" w:rsidRDefault="00F16D5F" w:rsidP="00D71822">
            <w:pPr>
              <w:pStyle w:val="ConsPlusNormal"/>
              <w:shd w:val="clear" w:color="auto" w:fill="FFFFFF" w:themeFill="background1"/>
              <w:jc w:val="both"/>
              <w:rPr>
                <w:rFonts w:ascii="Times New Roman" w:hAnsi="Times New Roman"/>
                <w:sz w:val="24"/>
                <w:szCs w:val="24"/>
              </w:rPr>
            </w:pPr>
            <w:r w:rsidRPr="00452CC9">
              <w:rPr>
                <w:rFonts w:ascii="Times New Roman" w:hAnsi="Times New Roman"/>
                <w:sz w:val="24"/>
                <w:szCs w:val="24"/>
              </w:rPr>
              <w:t>Свыше двух лет обучения</w:t>
            </w:r>
          </w:p>
        </w:tc>
        <w:tc>
          <w:tcPr>
            <w:tcW w:w="1185" w:type="dxa"/>
            <w:shd w:val="clear" w:color="auto" w:fill="auto"/>
          </w:tcPr>
          <w:p w14:paraId="5B958223" w14:textId="4EDDF5A4"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до</w:t>
            </w:r>
            <w:r w:rsidR="00F16D5F" w:rsidRPr="00452CC9">
              <w:rPr>
                <w:rFonts w:ascii="Times New Roman" w:hAnsi="Times New Roman"/>
                <w:sz w:val="24"/>
                <w:szCs w:val="24"/>
              </w:rPr>
              <w:t>15</w:t>
            </w:r>
          </w:p>
        </w:tc>
        <w:tc>
          <w:tcPr>
            <w:tcW w:w="1185" w:type="dxa"/>
            <w:shd w:val="clear" w:color="auto" w:fill="auto"/>
          </w:tcPr>
          <w:p w14:paraId="11AE56C1" w14:textId="6F3442A3"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13</w:t>
            </w:r>
          </w:p>
        </w:tc>
        <w:tc>
          <w:tcPr>
            <w:tcW w:w="1185" w:type="dxa"/>
            <w:shd w:val="clear" w:color="auto" w:fill="auto"/>
          </w:tcPr>
          <w:p w14:paraId="6842DC03" w14:textId="5706F700" w:rsidR="00F16D5F" w:rsidRPr="00452CC9" w:rsidRDefault="00452CC9" w:rsidP="00452CC9">
            <w:pPr>
              <w:pStyle w:val="ConsPlusNormal"/>
              <w:shd w:val="clear" w:color="auto" w:fill="FFFFFF" w:themeFill="background1"/>
              <w:ind w:firstLine="328"/>
              <w:jc w:val="center"/>
              <w:rPr>
                <w:rFonts w:ascii="Times New Roman" w:hAnsi="Times New Roman"/>
                <w:sz w:val="24"/>
                <w:szCs w:val="24"/>
              </w:rPr>
            </w:pPr>
            <w:r w:rsidRPr="00452CC9">
              <w:rPr>
                <w:rFonts w:ascii="Times New Roman" w:hAnsi="Times New Roman"/>
                <w:sz w:val="24"/>
                <w:szCs w:val="24"/>
              </w:rPr>
              <w:t xml:space="preserve">до </w:t>
            </w:r>
            <w:r w:rsidR="00F16D5F" w:rsidRPr="00452CC9">
              <w:rPr>
                <w:rFonts w:ascii="Times New Roman" w:hAnsi="Times New Roman"/>
                <w:sz w:val="24"/>
                <w:szCs w:val="24"/>
              </w:rPr>
              <w:t>11</w:t>
            </w:r>
          </w:p>
        </w:tc>
      </w:tr>
    </w:tbl>
    <w:p w14:paraId="4ACF53BA" w14:textId="77777777" w:rsidR="00F16D5F" w:rsidRPr="00452CC9" w:rsidRDefault="00F16D5F" w:rsidP="00F16D5F">
      <w:pPr>
        <w:pStyle w:val="ConsPlusNormal"/>
        <w:shd w:val="clear" w:color="auto" w:fill="FFFFFF" w:themeFill="background1"/>
        <w:jc w:val="both"/>
        <w:rPr>
          <w:rFonts w:ascii="Times New Roman" w:hAnsi="Times New Roman"/>
          <w:sz w:val="24"/>
          <w:szCs w:val="24"/>
        </w:rPr>
      </w:pPr>
    </w:p>
    <w:p w14:paraId="0ECBF34B" w14:textId="77777777" w:rsidR="00F16D5F" w:rsidRPr="00452CC9" w:rsidRDefault="00F16D5F" w:rsidP="00F16D5F">
      <w:pPr>
        <w:pStyle w:val="ConsPlusNormal"/>
        <w:shd w:val="clear" w:color="auto" w:fill="FFFFFF" w:themeFill="background1"/>
        <w:ind w:firstLine="709"/>
        <w:jc w:val="both"/>
        <w:rPr>
          <w:rFonts w:ascii="Times New Roman" w:hAnsi="Times New Roman"/>
          <w:sz w:val="24"/>
          <w:szCs w:val="24"/>
        </w:rPr>
      </w:pPr>
      <w:r w:rsidRPr="00452CC9">
        <w:rPr>
          <w:rFonts w:ascii="Times New Roman" w:hAnsi="Times New Roman"/>
          <w:sz w:val="24"/>
          <w:szCs w:val="24"/>
        </w:rPr>
        <w:t>Примечания:</w:t>
      </w:r>
    </w:p>
    <w:p w14:paraId="41414D3A" w14:textId="77777777" w:rsidR="00F16D5F" w:rsidRPr="00452CC9" w:rsidRDefault="00F16D5F" w:rsidP="00F16D5F">
      <w:pPr>
        <w:pStyle w:val="ConsPlusNormal"/>
        <w:shd w:val="clear" w:color="auto" w:fill="FFFFFF" w:themeFill="background1"/>
        <w:ind w:firstLine="709"/>
        <w:jc w:val="both"/>
        <w:rPr>
          <w:rFonts w:ascii="Times New Roman" w:hAnsi="Times New Roman"/>
          <w:sz w:val="24"/>
          <w:szCs w:val="24"/>
        </w:rPr>
      </w:pPr>
      <w:r w:rsidRPr="00452CC9">
        <w:rPr>
          <w:rFonts w:ascii="Times New Roman" w:hAnsi="Times New Roman"/>
          <w:sz w:val="24"/>
          <w:szCs w:val="24"/>
        </w:rPr>
        <w:t>1. Норматив оплаты труда тренера-преподавателя,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14:paraId="013C80C4" w14:textId="77777777" w:rsidR="00F16D5F" w:rsidRPr="00452CC9" w:rsidRDefault="00F16D5F" w:rsidP="00F16D5F">
      <w:pPr>
        <w:pStyle w:val="ConsPlusNormal"/>
        <w:shd w:val="clear" w:color="auto" w:fill="FFFFFF" w:themeFill="background1"/>
        <w:ind w:firstLine="709"/>
        <w:jc w:val="both"/>
        <w:rPr>
          <w:rFonts w:ascii="Times New Roman" w:hAnsi="Times New Roman"/>
          <w:sz w:val="24"/>
          <w:szCs w:val="24"/>
        </w:rPr>
      </w:pPr>
      <w:r w:rsidRPr="00452CC9">
        <w:rPr>
          <w:rFonts w:ascii="Times New Roman" w:hAnsi="Times New Roman"/>
          <w:sz w:val="24"/>
          <w:szCs w:val="24"/>
        </w:rPr>
        <w:t>2. Распределение видов спорта по группам:</w:t>
      </w:r>
    </w:p>
    <w:p w14:paraId="092498C0" w14:textId="77777777" w:rsidR="00F16D5F" w:rsidRPr="00452CC9" w:rsidRDefault="00F16D5F" w:rsidP="00F16D5F">
      <w:pPr>
        <w:pStyle w:val="ConsPlusNormal"/>
        <w:shd w:val="clear" w:color="auto" w:fill="FFFFFF" w:themeFill="background1"/>
        <w:ind w:firstLine="709"/>
        <w:jc w:val="both"/>
        <w:rPr>
          <w:rFonts w:ascii="Times New Roman" w:hAnsi="Times New Roman"/>
          <w:sz w:val="24"/>
          <w:szCs w:val="24"/>
        </w:rPr>
      </w:pPr>
      <w:r w:rsidRPr="00452CC9">
        <w:rPr>
          <w:rFonts w:ascii="Times New Roman" w:hAnsi="Times New Roman"/>
          <w:sz w:val="24"/>
          <w:szCs w:val="24"/>
        </w:rPr>
        <w:t>а) к I группе видов спорта относятся все олимпийские виды спорта (дисциплины), кроме игровых видов спорта;</w:t>
      </w:r>
    </w:p>
    <w:p w14:paraId="5C04C468" w14:textId="77777777" w:rsidR="00F16D5F" w:rsidRPr="00452CC9" w:rsidRDefault="00F16D5F" w:rsidP="00F16D5F">
      <w:pPr>
        <w:pStyle w:val="ConsPlusNormal"/>
        <w:shd w:val="clear" w:color="auto" w:fill="FFFFFF" w:themeFill="background1"/>
        <w:ind w:firstLine="709"/>
        <w:jc w:val="both"/>
        <w:rPr>
          <w:rFonts w:ascii="Times New Roman" w:hAnsi="Times New Roman"/>
          <w:sz w:val="24"/>
          <w:szCs w:val="24"/>
        </w:rPr>
      </w:pPr>
      <w:r w:rsidRPr="00452CC9">
        <w:rPr>
          <w:rFonts w:ascii="Times New Roman" w:hAnsi="Times New Roman"/>
          <w:sz w:val="24"/>
          <w:szCs w:val="24"/>
        </w:rPr>
        <w:t>б)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14:paraId="3DEFBA23" w14:textId="77777777" w:rsidR="00F16D5F" w:rsidRPr="00452CC9" w:rsidRDefault="00F16D5F" w:rsidP="00F16D5F">
      <w:pPr>
        <w:pStyle w:val="ConsPlusNormal"/>
        <w:shd w:val="clear" w:color="auto" w:fill="FFFFFF" w:themeFill="background1"/>
        <w:ind w:firstLine="709"/>
        <w:jc w:val="both"/>
        <w:rPr>
          <w:rFonts w:ascii="Times New Roman" w:hAnsi="Times New Roman"/>
          <w:sz w:val="24"/>
          <w:szCs w:val="24"/>
        </w:rPr>
      </w:pPr>
      <w:r w:rsidRPr="00452CC9">
        <w:rPr>
          <w:rFonts w:ascii="Times New Roman" w:hAnsi="Times New Roman"/>
          <w:sz w:val="24"/>
          <w:szCs w:val="24"/>
        </w:rPr>
        <w:t>в) к III группе видов спорта относятся все другие виды спорта (дисциплины), включенные во Всероссийский реестр видов спорта.</w:t>
      </w:r>
    </w:p>
    <w:p w14:paraId="30C4A59C" w14:textId="77777777" w:rsidR="00F16D5F" w:rsidRPr="00D86AED" w:rsidRDefault="00F16D5F" w:rsidP="00F16D5F">
      <w:pPr>
        <w:pStyle w:val="ConsPlusNormal"/>
        <w:shd w:val="clear" w:color="auto" w:fill="FFFFFF" w:themeFill="background1"/>
        <w:ind w:firstLine="709"/>
        <w:jc w:val="both"/>
        <w:rPr>
          <w:rFonts w:ascii="Times New Roman" w:hAnsi="Times New Roman"/>
          <w:sz w:val="24"/>
          <w:szCs w:val="24"/>
        </w:rPr>
      </w:pPr>
      <w:r w:rsidRPr="00452CC9">
        <w:rPr>
          <w:rFonts w:ascii="Times New Roman" w:hAnsi="Times New Roman"/>
          <w:sz w:val="24"/>
          <w:szCs w:val="24"/>
        </w:rPr>
        <w:t>3. По видам спорта, включенным в I и II группы, за исключением игровых видов спорта, для проведения занятий на тренировочных этапах подготовки, кроме основного тренера-преподавателя, можно при необходимости привлекать дополнительно тренеров-</w:t>
      </w:r>
      <w:r w:rsidRPr="00452CC9">
        <w:rPr>
          <w:rFonts w:ascii="Times New Roman" w:hAnsi="Times New Roman"/>
          <w:sz w:val="24"/>
          <w:szCs w:val="24"/>
        </w:rPr>
        <w:lastRenderedPageBreak/>
        <w:t>преподавателей и других специалистов в пределах количества часов образовательной программы.</w:t>
      </w:r>
    </w:p>
    <w:p w14:paraId="031223CC" w14:textId="77777777" w:rsidR="00F16D5F" w:rsidRPr="00D86AED" w:rsidRDefault="00F16D5F" w:rsidP="00F16D5F">
      <w:pPr>
        <w:shd w:val="clear" w:color="auto" w:fill="FFFFFF" w:themeFill="background1"/>
        <w:sectPr w:rsidR="00F16D5F" w:rsidRPr="00D86AED" w:rsidSect="007B7EE2">
          <w:headerReference w:type="default" r:id="rId11"/>
          <w:pgSz w:w="11906" w:h="16838"/>
          <w:pgMar w:top="426" w:right="851" w:bottom="1134" w:left="1701" w:header="709" w:footer="709" w:gutter="0"/>
          <w:pgNumType w:start="3"/>
          <w:cols w:space="708"/>
          <w:titlePg/>
          <w:docGrid w:linePitch="360"/>
        </w:sectPr>
      </w:pPr>
    </w:p>
    <w:p w14:paraId="4DC218E5" w14:textId="77777777" w:rsidR="00F16D5F" w:rsidRDefault="00F16D5F" w:rsidP="00F16D5F">
      <w:pPr>
        <w:pStyle w:val="ConsPlusNormal"/>
        <w:shd w:val="clear" w:color="auto" w:fill="FFFFFF" w:themeFill="background1"/>
        <w:ind w:left="4536"/>
        <w:outlineLvl w:val="1"/>
        <w:rPr>
          <w:rFonts w:ascii="Times New Roman" w:hAnsi="Times New Roman"/>
          <w:sz w:val="24"/>
          <w:szCs w:val="24"/>
        </w:rPr>
      </w:pPr>
      <w:bookmarkStart w:id="8" w:name="P970"/>
      <w:bookmarkEnd w:id="8"/>
      <w:r>
        <w:rPr>
          <w:rFonts w:ascii="Times New Roman" w:hAnsi="Times New Roman"/>
          <w:sz w:val="24"/>
          <w:szCs w:val="24"/>
        </w:rPr>
        <w:lastRenderedPageBreak/>
        <w:t xml:space="preserve">                           </w:t>
      </w:r>
    </w:p>
    <w:p w14:paraId="69F3FF94" w14:textId="3C9E3C5B" w:rsidR="00F16D5F" w:rsidRPr="00AE2F0F" w:rsidRDefault="00F16D5F" w:rsidP="00F16D5F">
      <w:pPr>
        <w:pStyle w:val="ConsPlusNormal"/>
        <w:shd w:val="clear" w:color="auto" w:fill="FFFFFF" w:themeFill="background1"/>
        <w:ind w:left="4536"/>
        <w:outlineLvl w:val="1"/>
        <w:rPr>
          <w:rFonts w:ascii="Times New Roman" w:hAnsi="Times New Roman"/>
          <w:sz w:val="24"/>
          <w:szCs w:val="24"/>
        </w:rPr>
      </w:pPr>
      <w:r>
        <w:rPr>
          <w:rFonts w:ascii="Times New Roman" w:hAnsi="Times New Roman"/>
          <w:sz w:val="24"/>
          <w:szCs w:val="24"/>
        </w:rPr>
        <w:t xml:space="preserve">                                           </w:t>
      </w:r>
      <w:r w:rsidRPr="00AE2F0F">
        <w:rPr>
          <w:rFonts w:ascii="Times New Roman" w:hAnsi="Times New Roman"/>
          <w:sz w:val="24"/>
          <w:szCs w:val="24"/>
        </w:rPr>
        <w:t>Приложение 2</w:t>
      </w:r>
    </w:p>
    <w:p w14:paraId="616B92B7" w14:textId="77777777" w:rsidR="00F16D5F" w:rsidRPr="00AE2F0F" w:rsidRDefault="00F16D5F" w:rsidP="00F16D5F">
      <w:pPr>
        <w:pStyle w:val="ConsPlusNormal"/>
        <w:ind w:left="4395"/>
        <w:jc w:val="right"/>
        <w:rPr>
          <w:rFonts w:ascii="Times New Roman" w:hAnsi="Times New Roman"/>
          <w:sz w:val="24"/>
          <w:szCs w:val="24"/>
        </w:rPr>
      </w:pPr>
      <w:r w:rsidRPr="00AE2F0F">
        <w:rPr>
          <w:rFonts w:ascii="Times New Roman" w:hAnsi="Times New Roman"/>
          <w:sz w:val="24"/>
          <w:szCs w:val="24"/>
        </w:rPr>
        <w:t>к Положению о порядке и условиях оплаты и стимулирования труда в муниципальных учреждениях образования Старицкого муниципального округа</w:t>
      </w:r>
    </w:p>
    <w:p w14:paraId="76E86D9D" w14:textId="77777777" w:rsidR="00F16D5F" w:rsidRPr="00AE2F0F" w:rsidRDefault="00F16D5F" w:rsidP="00F16D5F">
      <w:pPr>
        <w:pStyle w:val="ConsPlusNormal"/>
        <w:shd w:val="clear" w:color="auto" w:fill="FFFFFF" w:themeFill="background1"/>
        <w:ind w:left="4536"/>
        <w:outlineLvl w:val="1"/>
        <w:rPr>
          <w:rFonts w:ascii="Times New Roman" w:hAnsi="Times New Roman"/>
          <w:sz w:val="24"/>
          <w:szCs w:val="24"/>
        </w:rPr>
      </w:pPr>
    </w:p>
    <w:p w14:paraId="690AE121" w14:textId="77777777" w:rsidR="00F16D5F" w:rsidRPr="00AE2F0F" w:rsidRDefault="00F16D5F" w:rsidP="00F16D5F">
      <w:pPr>
        <w:pStyle w:val="ConsPlusNormal"/>
        <w:shd w:val="clear" w:color="auto" w:fill="FFFFFF" w:themeFill="background1"/>
        <w:ind w:left="4536"/>
        <w:outlineLvl w:val="1"/>
        <w:rPr>
          <w:rFonts w:ascii="Times New Roman" w:hAnsi="Times New Roman"/>
          <w:sz w:val="24"/>
          <w:szCs w:val="24"/>
        </w:rPr>
      </w:pPr>
    </w:p>
    <w:p w14:paraId="44CB3F47" w14:textId="77777777" w:rsidR="00F16D5F" w:rsidRPr="00AE2F0F" w:rsidRDefault="00F16D5F" w:rsidP="00F16D5F">
      <w:pPr>
        <w:pStyle w:val="ConsPlusNormal"/>
        <w:shd w:val="clear" w:color="auto" w:fill="FFFFFF" w:themeFill="background1"/>
        <w:ind w:left="4536"/>
        <w:rPr>
          <w:rFonts w:ascii="Times New Roman" w:hAnsi="Times New Roman"/>
          <w:sz w:val="24"/>
          <w:szCs w:val="24"/>
        </w:rPr>
      </w:pPr>
    </w:p>
    <w:p w14:paraId="44475AF0" w14:textId="77777777" w:rsidR="00F16D5F" w:rsidRPr="00AE2F0F" w:rsidRDefault="00F16D5F" w:rsidP="00F16D5F">
      <w:pPr>
        <w:pStyle w:val="ConsPlusNormal"/>
        <w:shd w:val="clear" w:color="auto" w:fill="FFFFFF" w:themeFill="background1"/>
        <w:jc w:val="center"/>
        <w:rPr>
          <w:rFonts w:ascii="Times New Roman" w:hAnsi="Times New Roman"/>
          <w:sz w:val="24"/>
          <w:szCs w:val="24"/>
        </w:rPr>
      </w:pPr>
      <w:r w:rsidRPr="00AE2F0F">
        <w:rPr>
          <w:rFonts w:ascii="Times New Roman" w:hAnsi="Times New Roman"/>
          <w:sz w:val="24"/>
          <w:szCs w:val="24"/>
        </w:rPr>
        <w:t xml:space="preserve">Численный состав </w:t>
      </w:r>
      <w:proofErr w:type="gramStart"/>
      <w:r w:rsidRPr="00AE2F0F">
        <w:rPr>
          <w:rFonts w:ascii="Times New Roman" w:hAnsi="Times New Roman"/>
          <w:sz w:val="24"/>
          <w:szCs w:val="24"/>
        </w:rPr>
        <w:t>занимающихся</w:t>
      </w:r>
      <w:proofErr w:type="gramEnd"/>
      <w:r w:rsidRPr="00AE2F0F">
        <w:rPr>
          <w:rFonts w:ascii="Times New Roman" w:hAnsi="Times New Roman"/>
          <w:sz w:val="24"/>
          <w:szCs w:val="24"/>
        </w:rPr>
        <w:t xml:space="preserve"> и объем тренировочной работы </w:t>
      </w:r>
    </w:p>
    <w:p w14:paraId="0078825B" w14:textId="77777777" w:rsidR="00F16D5F" w:rsidRPr="00AE2F0F" w:rsidRDefault="00F16D5F" w:rsidP="00F16D5F">
      <w:pPr>
        <w:pStyle w:val="ConsPlusNormal"/>
        <w:shd w:val="clear" w:color="auto" w:fill="FFFFFF" w:themeFill="background1"/>
        <w:jc w:val="center"/>
        <w:rPr>
          <w:rFonts w:ascii="Times New Roman" w:hAnsi="Times New Roman"/>
          <w:sz w:val="24"/>
          <w:szCs w:val="24"/>
        </w:rPr>
      </w:pPr>
      <w:r w:rsidRPr="00AE2F0F">
        <w:rPr>
          <w:rFonts w:ascii="Times New Roman" w:hAnsi="Times New Roman"/>
          <w:sz w:val="24"/>
          <w:szCs w:val="24"/>
        </w:rPr>
        <w:t>на этапах спортивной подготовки</w:t>
      </w:r>
    </w:p>
    <w:p w14:paraId="2A2D9661" w14:textId="77777777" w:rsidR="00F16D5F" w:rsidRPr="00AE2F0F" w:rsidRDefault="00F16D5F" w:rsidP="00F16D5F">
      <w:pPr>
        <w:pStyle w:val="ConsPlusNormal"/>
        <w:shd w:val="clear" w:color="auto" w:fill="FFFFFF" w:themeFill="background1"/>
        <w:jc w:val="both"/>
        <w:rPr>
          <w:rFonts w:ascii="Times New Roman" w:hAnsi="Times New Roman"/>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419"/>
        <w:gridCol w:w="1558"/>
        <w:gridCol w:w="1560"/>
        <w:gridCol w:w="1701"/>
        <w:gridCol w:w="1843"/>
      </w:tblGrid>
      <w:tr w:rsidR="00AE2F0F" w:rsidRPr="00AE2F0F" w14:paraId="7F5C13F3" w14:textId="77777777" w:rsidTr="00875D22">
        <w:tc>
          <w:tcPr>
            <w:tcW w:w="871" w:type="pct"/>
          </w:tcPr>
          <w:p w14:paraId="31EEDF5B" w14:textId="77777777" w:rsidR="00F16D5F" w:rsidRPr="00875D22" w:rsidRDefault="00F16D5F" w:rsidP="00DC4B4C">
            <w:pPr>
              <w:pStyle w:val="ConsPlusNormal"/>
              <w:shd w:val="clear" w:color="auto" w:fill="FFFFFF" w:themeFill="background1"/>
              <w:ind w:firstLine="222"/>
              <w:jc w:val="both"/>
              <w:rPr>
                <w:rFonts w:ascii="Times New Roman" w:hAnsi="Times New Roman"/>
                <w:sz w:val="22"/>
                <w:szCs w:val="22"/>
              </w:rPr>
            </w:pPr>
            <w:r w:rsidRPr="00875D22">
              <w:rPr>
                <w:rFonts w:ascii="Times New Roman" w:hAnsi="Times New Roman"/>
                <w:sz w:val="22"/>
                <w:szCs w:val="22"/>
              </w:rPr>
              <w:t>Этап подготовки</w:t>
            </w:r>
          </w:p>
        </w:tc>
        <w:tc>
          <w:tcPr>
            <w:tcW w:w="725" w:type="pct"/>
          </w:tcPr>
          <w:p w14:paraId="33FB7C6A" w14:textId="77777777" w:rsidR="00F16D5F" w:rsidRPr="00875D22" w:rsidRDefault="00F16D5F" w:rsidP="00DC4B4C">
            <w:pPr>
              <w:pStyle w:val="ConsPlusNormal"/>
              <w:shd w:val="clear" w:color="auto" w:fill="FFFFFF" w:themeFill="background1"/>
              <w:ind w:firstLine="0"/>
              <w:jc w:val="both"/>
              <w:rPr>
                <w:rFonts w:ascii="Times New Roman" w:hAnsi="Times New Roman"/>
                <w:sz w:val="22"/>
                <w:szCs w:val="22"/>
              </w:rPr>
            </w:pPr>
            <w:r w:rsidRPr="00875D22">
              <w:rPr>
                <w:rFonts w:ascii="Times New Roman" w:hAnsi="Times New Roman"/>
                <w:sz w:val="22"/>
                <w:szCs w:val="22"/>
              </w:rPr>
              <w:t xml:space="preserve">Период </w:t>
            </w:r>
          </w:p>
        </w:tc>
        <w:tc>
          <w:tcPr>
            <w:tcW w:w="796" w:type="pct"/>
          </w:tcPr>
          <w:p w14:paraId="36888A8B" w14:textId="530CA90E" w:rsidR="00F16D5F" w:rsidRPr="00875D22" w:rsidRDefault="00F16D5F" w:rsidP="00B4302A">
            <w:pPr>
              <w:pStyle w:val="ConsPlusNormal"/>
              <w:shd w:val="clear" w:color="auto" w:fill="FFFFFF" w:themeFill="background1"/>
              <w:ind w:firstLine="76"/>
              <w:jc w:val="both"/>
              <w:rPr>
                <w:rFonts w:ascii="Times New Roman" w:hAnsi="Times New Roman"/>
                <w:sz w:val="22"/>
                <w:szCs w:val="22"/>
              </w:rPr>
            </w:pPr>
            <w:r w:rsidRPr="00875D22">
              <w:rPr>
                <w:rFonts w:ascii="Times New Roman" w:hAnsi="Times New Roman"/>
                <w:sz w:val="22"/>
                <w:szCs w:val="22"/>
              </w:rPr>
              <w:t>Минимальная наполняемость групп</w:t>
            </w:r>
            <w:r w:rsidR="00B4302A" w:rsidRPr="00875D22">
              <w:rPr>
                <w:rFonts w:ascii="Times New Roman" w:hAnsi="Times New Roman"/>
                <w:sz w:val="22"/>
                <w:szCs w:val="22"/>
              </w:rPr>
              <w:t xml:space="preserve"> </w:t>
            </w:r>
            <w:r w:rsidRPr="00875D22">
              <w:rPr>
                <w:rFonts w:ascii="Times New Roman" w:hAnsi="Times New Roman"/>
                <w:sz w:val="22"/>
                <w:szCs w:val="22"/>
              </w:rPr>
              <w:t>(человек)</w:t>
            </w:r>
          </w:p>
        </w:tc>
        <w:tc>
          <w:tcPr>
            <w:tcW w:w="797" w:type="pct"/>
          </w:tcPr>
          <w:p w14:paraId="140252BC" w14:textId="38B6C5C0" w:rsidR="00F16D5F" w:rsidRPr="00875D22" w:rsidRDefault="00F16D5F" w:rsidP="00B4302A">
            <w:pPr>
              <w:pStyle w:val="ConsPlusNormal"/>
              <w:shd w:val="clear" w:color="auto" w:fill="FFFFFF" w:themeFill="background1"/>
              <w:ind w:firstLine="0"/>
              <w:jc w:val="both"/>
              <w:rPr>
                <w:rFonts w:ascii="Times New Roman" w:hAnsi="Times New Roman"/>
                <w:sz w:val="22"/>
                <w:szCs w:val="22"/>
              </w:rPr>
            </w:pPr>
            <w:r w:rsidRPr="00875D22">
              <w:rPr>
                <w:rFonts w:ascii="Times New Roman" w:hAnsi="Times New Roman"/>
                <w:sz w:val="22"/>
                <w:szCs w:val="22"/>
              </w:rPr>
              <w:t>Оптимальный (рекомендуемый)</w:t>
            </w:r>
            <w:r w:rsidR="00875D22">
              <w:rPr>
                <w:rFonts w:ascii="Times New Roman" w:hAnsi="Times New Roman"/>
                <w:sz w:val="22"/>
                <w:szCs w:val="22"/>
              </w:rPr>
              <w:t xml:space="preserve"> </w:t>
            </w:r>
            <w:r w:rsidRPr="00875D22">
              <w:rPr>
                <w:rFonts w:ascii="Times New Roman" w:hAnsi="Times New Roman"/>
                <w:sz w:val="22"/>
                <w:szCs w:val="22"/>
              </w:rPr>
              <w:t>Количественный состав группы (человек)</w:t>
            </w:r>
          </w:p>
        </w:tc>
        <w:tc>
          <w:tcPr>
            <w:tcW w:w="869" w:type="pct"/>
          </w:tcPr>
          <w:p w14:paraId="24012809" w14:textId="1E3522AC" w:rsidR="00F16D5F" w:rsidRPr="00875D22" w:rsidRDefault="00F16D5F" w:rsidP="00B4302A">
            <w:pPr>
              <w:pStyle w:val="ConsPlusNormal"/>
              <w:shd w:val="clear" w:color="auto" w:fill="FFFFFF" w:themeFill="background1"/>
              <w:ind w:firstLine="0"/>
              <w:jc w:val="both"/>
              <w:rPr>
                <w:rFonts w:ascii="Times New Roman" w:hAnsi="Times New Roman"/>
                <w:sz w:val="22"/>
                <w:szCs w:val="22"/>
              </w:rPr>
            </w:pPr>
            <w:r w:rsidRPr="00875D22">
              <w:rPr>
                <w:rFonts w:ascii="Times New Roman" w:hAnsi="Times New Roman"/>
                <w:sz w:val="22"/>
                <w:szCs w:val="22"/>
              </w:rPr>
              <w:t>Максимальный количественный состав группы (человек)</w:t>
            </w:r>
          </w:p>
        </w:tc>
        <w:tc>
          <w:tcPr>
            <w:tcW w:w="942" w:type="pct"/>
          </w:tcPr>
          <w:p w14:paraId="5B69A7ED" w14:textId="396A2914" w:rsidR="00F16D5F" w:rsidRPr="00875D22" w:rsidRDefault="00F16D5F" w:rsidP="00B4302A">
            <w:pPr>
              <w:pStyle w:val="ConsPlusNormal"/>
              <w:shd w:val="clear" w:color="auto" w:fill="FFFFFF" w:themeFill="background1"/>
              <w:ind w:firstLine="0"/>
              <w:jc w:val="both"/>
              <w:rPr>
                <w:rFonts w:ascii="Times New Roman" w:hAnsi="Times New Roman"/>
                <w:sz w:val="22"/>
                <w:szCs w:val="22"/>
              </w:rPr>
            </w:pPr>
            <w:r w:rsidRPr="00875D22">
              <w:rPr>
                <w:rFonts w:ascii="Times New Roman" w:hAnsi="Times New Roman"/>
                <w:sz w:val="22"/>
                <w:szCs w:val="22"/>
              </w:rPr>
              <w:t xml:space="preserve">Максимальный </w:t>
            </w:r>
            <w:r w:rsidR="00B4302A" w:rsidRPr="00875D22">
              <w:rPr>
                <w:rFonts w:ascii="Times New Roman" w:hAnsi="Times New Roman"/>
                <w:sz w:val="22"/>
                <w:szCs w:val="22"/>
              </w:rPr>
              <w:t>о</w:t>
            </w:r>
            <w:r w:rsidRPr="00875D22">
              <w:rPr>
                <w:rFonts w:ascii="Times New Roman" w:hAnsi="Times New Roman"/>
                <w:sz w:val="22"/>
                <w:szCs w:val="22"/>
              </w:rPr>
              <w:t xml:space="preserve">бъем тренировочной </w:t>
            </w:r>
            <w:r w:rsidR="00B4302A" w:rsidRPr="00875D22">
              <w:rPr>
                <w:rFonts w:ascii="Times New Roman" w:hAnsi="Times New Roman"/>
                <w:sz w:val="22"/>
                <w:szCs w:val="22"/>
              </w:rPr>
              <w:t>н</w:t>
            </w:r>
            <w:r w:rsidRPr="00875D22">
              <w:rPr>
                <w:rFonts w:ascii="Times New Roman" w:hAnsi="Times New Roman"/>
                <w:sz w:val="22"/>
                <w:szCs w:val="22"/>
              </w:rPr>
              <w:t xml:space="preserve">агрузки </w:t>
            </w:r>
            <w:r w:rsidR="00875D22">
              <w:rPr>
                <w:rFonts w:ascii="Times New Roman" w:hAnsi="Times New Roman"/>
                <w:sz w:val="22"/>
                <w:szCs w:val="22"/>
              </w:rPr>
              <w:t xml:space="preserve">                        </w:t>
            </w:r>
            <w:r w:rsidRPr="00875D22">
              <w:rPr>
                <w:rFonts w:ascii="Times New Roman" w:hAnsi="Times New Roman"/>
                <w:sz w:val="22"/>
                <w:szCs w:val="22"/>
              </w:rPr>
              <w:t xml:space="preserve">в неделю </w:t>
            </w:r>
            <w:r w:rsidR="00875D22">
              <w:rPr>
                <w:rFonts w:ascii="Times New Roman" w:hAnsi="Times New Roman"/>
                <w:sz w:val="22"/>
                <w:szCs w:val="22"/>
              </w:rPr>
              <w:t xml:space="preserve">                        </w:t>
            </w:r>
            <w:r w:rsidRPr="00875D22">
              <w:rPr>
                <w:rFonts w:ascii="Times New Roman" w:hAnsi="Times New Roman"/>
                <w:sz w:val="22"/>
                <w:szCs w:val="22"/>
              </w:rPr>
              <w:t>в академических часах</w:t>
            </w:r>
          </w:p>
        </w:tc>
      </w:tr>
      <w:tr w:rsidR="00AE2F0F" w:rsidRPr="00AE2F0F" w14:paraId="525677BE" w14:textId="77777777" w:rsidTr="00875D22">
        <w:trPr>
          <w:trHeight w:val="421"/>
        </w:trPr>
        <w:tc>
          <w:tcPr>
            <w:tcW w:w="871" w:type="pct"/>
            <w:vMerge w:val="restart"/>
            <w:vAlign w:val="center"/>
          </w:tcPr>
          <w:p w14:paraId="0A763DDA" w14:textId="77777777" w:rsidR="00F16D5F" w:rsidRPr="00875D22" w:rsidRDefault="00F16D5F" w:rsidP="00875D22">
            <w:pPr>
              <w:pStyle w:val="ConsPlusNormal"/>
              <w:shd w:val="clear" w:color="auto" w:fill="FFFFFF" w:themeFill="background1"/>
              <w:ind w:firstLine="222"/>
              <w:jc w:val="center"/>
              <w:rPr>
                <w:rFonts w:ascii="Times New Roman" w:hAnsi="Times New Roman"/>
                <w:sz w:val="24"/>
                <w:szCs w:val="24"/>
              </w:rPr>
            </w:pPr>
            <w:r w:rsidRPr="00875D22">
              <w:rPr>
                <w:rFonts w:ascii="Times New Roman" w:hAnsi="Times New Roman"/>
                <w:sz w:val="24"/>
                <w:szCs w:val="24"/>
              </w:rPr>
              <w:t>Тренировочный</w:t>
            </w:r>
          </w:p>
          <w:p w14:paraId="752F8F50" w14:textId="77777777" w:rsidR="00F16D5F" w:rsidRPr="00875D22" w:rsidRDefault="00F16D5F" w:rsidP="00875D22">
            <w:pPr>
              <w:pStyle w:val="ConsPlusNormal"/>
              <w:shd w:val="clear" w:color="auto" w:fill="FFFFFF" w:themeFill="background1"/>
              <w:ind w:firstLine="222"/>
              <w:jc w:val="center"/>
              <w:rPr>
                <w:rFonts w:ascii="Times New Roman" w:hAnsi="Times New Roman"/>
                <w:sz w:val="24"/>
                <w:szCs w:val="24"/>
              </w:rPr>
            </w:pPr>
            <w:r w:rsidRPr="00875D22">
              <w:rPr>
                <w:rFonts w:ascii="Times New Roman" w:hAnsi="Times New Roman"/>
                <w:sz w:val="24"/>
                <w:szCs w:val="24"/>
              </w:rPr>
              <w:t>(этап спортивной специализации)</w:t>
            </w:r>
          </w:p>
        </w:tc>
        <w:tc>
          <w:tcPr>
            <w:tcW w:w="725" w:type="pct"/>
            <w:vAlign w:val="center"/>
          </w:tcPr>
          <w:p w14:paraId="3C99D5F7" w14:textId="77777777" w:rsidR="00F16D5F" w:rsidRPr="00875D22" w:rsidRDefault="00F16D5F" w:rsidP="00875D22">
            <w:pPr>
              <w:pStyle w:val="ConsPlusNormal"/>
              <w:shd w:val="clear" w:color="auto" w:fill="FFFFFF" w:themeFill="background1"/>
              <w:ind w:firstLine="78"/>
              <w:jc w:val="center"/>
              <w:rPr>
                <w:rFonts w:ascii="Times New Roman" w:hAnsi="Times New Roman"/>
                <w:sz w:val="24"/>
                <w:szCs w:val="24"/>
              </w:rPr>
            </w:pPr>
            <w:r w:rsidRPr="00875D22">
              <w:rPr>
                <w:rFonts w:ascii="Times New Roman" w:hAnsi="Times New Roman"/>
                <w:sz w:val="24"/>
                <w:szCs w:val="24"/>
              </w:rPr>
              <w:t>Углублённой специализации</w:t>
            </w:r>
          </w:p>
        </w:tc>
        <w:tc>
          <w:tcPr>
            <w:tcW w:w="796" w:type="pct"/>
            <w:vMerge w:val="restart"/>
            <w:vAlign w:val="center"/>
          </w:tcPr>
          <w:p w14:paraId="74B23FC4" w14:textId="77777777" w:rsidR="00F16D5F" w:rsidRPr="00875D22" w:rsidRDefault="00F16D5F" w:rsidP="00875D22">
            <w:pPr>
              <w:pStyle w:val="ConsPlusNormal"/>
              <w:shd w:val="clear" w:color="auto" w:fill="FFFFFF" w:themeFill="background1"/>
              <w:ind w:firstLine="76"/>
              <w:jc w:val="center"/>
              <w:rPr>
                <w:rFonts w:ascii="Times New Roman" w:hAnsi="Times New Roman"/>
                <w:sz w:val="24"/>
                <w:szCs w:val="24"/>
              </w:rPr>
            </w:pPr>
            <w:r w:rsidRPr="00875D22">
              <w:rPr>
                <w:rFonts w:ascii="Times New Roman" w:hAnsi="Times New Roman"/>
                <w:sz w:val="24"/>
                <w:szCs w:val="24"/>
              </w:rPr>
              <w:t>Устанавливается образовательной организацией</w:t>
            </w:r>
          </w:p>
        </w:tc>
        <w:tc>
          <w:tcPr>
            <w:tcW w:w="797" w:type="pct"/>
            <w:vAlign w:val="center"/>
          </w:tcPr>
          <w:p w14:paraId="754536A4"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8-10</w:t>
            </w:r>
          </w:p>
        </w:tc>
        <w:tc>
          <w:tcPr>
            <w:tcW w:w="869" w:type="pct"/>
            <w:vAlign w:val="center"/>
          </w:tcPr>
          <w:p w14:paraId="7B4E15C1"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12</w:t>
            </w:r>
          </w:p>
        </w:tc>
        <w:tc>
          <w:tcPr>
            <w:tcW w:w="942" w:type="pct"/>
            <w:vAlign w:val="center"/>
          </w:tcPr>
          <w:p w14:paraId="7DA587C4"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18</w:t>
            </w:r>
          </w:p>
        </w:tc>
      </w:tr>
      <w:tr w:rsidR="00AE2F0F" w:rsidRPr="00AE2F0F" w14:paraId="4DDADC46" w14:textId="77777777" w:rsidTr="00875D22">
        <w:trPr>
          <w:trHeight w:val="331"/>
        </w:trPr>
        <w:tc>
          <w:tcPr>
            <w:tcW w:w="871" w:type="pct"/>
            <w:vMerge/>
            <w:vAlign w:val="center"/>
          </w:tcPr>
          <w:p w14:paraId="5A3C9282" w14:textId="77777777" w:rsidR="00F16D5F" w:rsidRPr="00875D22" w:rsidRDefault="00F16D5F" w:rsidP="00875D22">
            <w:pPr>
              <w:shd w:val="clear" w:color="auto" w:fill="FFFFFF" w:themeFill="background1"/>
              <w:spacing w:line="240" w:lineRule="auto"/>
              <w:ind w:firstLine="222"/>
              <w:jc w:val="center"/>
              <w:rPr>
                <w:color w:val="auto"/>
                <w:sz w:val="24"/>
                <w:szCs w:val="24"/>
              </w:rPr>
            </w:pPr>
          </w:p>
        </w:tc>
        <w:tc>
          <w:tcPr>
            <w:tcW w:w="725" w:type="pct"/>
            <w:vAlign w:val="center"/>
          </w:tcPr>
          <w:p w14:paraId="60CD60F0" w14:textId="77777777" w:rsidR="00F16D5F" w:rsidRPr="00875D22" w:rsidRDefault="00F16D5F" w:rsidP="00875D22">
            <w:pPr>
              <w:pStyle w:val="ConsPlusNormal"/>
              <w:shd w:val="clear" w:color="auto" w:fill="FFFFFF" w:themeFill="background1"/>
              <w:ind w:firstLine="78"/>
              <w:jc w:val="center"/>
              <w:rPr>
                <w:rFonts w:ascii="Times New Roman" w:hAnsi="Times New Roman"/>
                <w:sz w:val="24"/>
                <w:szCs w:val="24"/>
              </w:rPr>
            </w:pPr>
            <w:r w:rsidRPr="00875D22">
              <w:rPr>
                <w:rFonts w:ascii="Times New Roman" w:hAnsi="Times New Roman"/>
                <w:sz w:val="24"/>
                <w:szCs w:val="24"/>
              </w:rPr>
              <w:t>Начальной специализации</w:t>
            </w:r>
          </w:p>
        </w:tc>
        <w:tc>
          <w:tcPr>
            <w:tcW w:w="796" w:type="pct"/>
            <w:vMerge/>
            <w:vAlign w:val="center"/>
          </w:tcPr>
          <w:p w14:paraId="420CBD9D" w14:textId="77777777" w:rsidR="00F16D5F" w:rsidRPr="00875D22" w:rsidRDefault="00F16D5F" w:rsidP="00875D22">
            <w:pPr>
              <w:pStyle w:val="ConsPlusNormal"/>
              <w:shd w:val="clear" w:color="auto" w:fill="FFFFFF" w:themeFill="background1"/>
              <w:ind w:firstLine="76"/>
              <w:jc w:val="center"/>
              <w:rPr>
                <w:rFonts w:ascii="Times New Roman" w:hAnsi="Times New Roman"/>
                <w:sz w:val="24"/>
                <w:szCs w:val="24"/>
              </w:rPr>
            </w:pPr>
          </w:p>
        </w:tc>
        <w:tc>
          <w:tcPr>
            <w:tcW w:w="797" w:type="pct"/>
            <w:vAlign w:val="center"/>
          </w:tcPr>
          <w:p w14:paraId="7DD3157C"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10-12</w:t>
            </w:r>
          </w:p>
        </w:tc>
        <w:tc>
          <w:tcPr>
            <w:tcW w:w="869" w:type="pct"/>
            <w:vAlign w:val="center"/>
          </w:tcPr>
          <w:p w14:paraId="25EC3401"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14</w:t>
            </w:r>
          </w:p>
        </w:tc>
        <w:tc>
          <w:tcPr>
            <w:tcW w:w="942" w:type="pct"/>
            <w:vAlign w:val="center"/>
          </w:tcPr>
          <w:p w14:paraId="7193CAE0"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12</w:t>
            </w:r>
          </w:p>
        </w:tc>
      </w:tr>
      <w:tr w:rsidR="00AE2F0F" w:rsidRPr="00AE2F0F" w14:paraId="1C05C177" w14:textId="77777777" w:rsidTr="00875D22">
        <w:trPr>
          <w:trHeight w:val="553"/>
        </w:trPr>
        <w:tc>
          <w:tcPr>
            <w:tcW w:w="871" w:type="pct"/>
            <w:vMerge w:val="restart"/>
            <w:shd w:val="clear" w:color="auto" w:fill="auto"/>
            <w:vAlign w:val="center"/>
          </w:tcPr>
          <w:p w14:paraId="60414EA8" w14:textId="77777777" w:rsidR="00F16D5F" w:rsidRPr="00875D22" w:rsidRDefault="00F16D5F" w:rsidP="00875D22">
            <w:pPr>
              <w:pStyle w:val="ConsPlusNormal"/>
              <w:shd w:val="clear" w:color="auto" w:fill="FFFFFF" w:themeFill="background1"/>
              <w:ind w:firstLine="222"/>
              <w:jc w:val="center"/>
              <w:rPr>
                <w:rFonts w:ascii="Times New Roman" w:hAnsi="Times New Roman"/>
                <w:sz w:val="24"/>
                <w:szCs w:val="24"/>
              </w:rPr>
            </w:pPr>
            <w:r w:rsidRPr="00875D22">
              <w:rPr>
                <w:rFonts w:ascii="Times New Roman" w:hAnsi="Times New Roman"/>
                <w:sz w:val="24"/>
                <w:szCs w:val="24"/>
              </w:rPr>
              <w:t>Начальной подготовки</w:t>
            </w:r>
          </w:p>
        </w:tc>
        <w:tc>
          <w:tcPr>
            <w:tcW w:w="725" w:type="pct"/>
            <w:shd w:val="clear" w:color="auto" w:fill="auto"/>
            <w:vAlign w:val="center"/>
          </w:tcPr>
          <w:p w14:paraId="44736C15" w14:textId="77777777" w:rsidR="00F16D5F" w:rsidRPr="00875D22" w:rsidRDefault="00F16D5F" w:rsidP="00875D22">
            <w:pPr>
              <w:pStyle w:val="ConsPlusNormal"/>
              <w:shd w:val="clear" w:color="auto" w:fill="FFFFFF" w:themeFill="background1"/>
              <w:ind w:firstLine="78"/>
              <w:jc w:val="center"/>
              <w:rPr>
                <w:rFonts w:ascii="Times New Roman" w:hAnsi="Times New Roman"/>
                <w:sz w:val="24"/>
                <w:szCs w:val="24"/>
              </w:rPr>
            </w:pPr>
            <w:r w:rsidRPr="00875D22">
              <w:rPr>
                <w:rFonts w:ascii="Times New Roman" w:hAnsi="Times New Roman"/>
                <w:sz w:val="24"/>
                <w:szCs w:val="24"/>
              </w:rPr>
              <w:t>Свыше одного года</w:t>
            </w:r>
          </w:p>
        </w:tc>
        <w:tc>
          <w:tcPr>
            <w:tcW w:w="796" w:type="pct"/>
            <w:vMerge w:val="restart"/>
            <w:shd w:val="clear" w:color="auto" w:fill="auto"/>
            <w:vAlign w:val="center"/>
          </w:tcPr>
          <w:p w14:paraId="1B062E6F" w14:textId="77777777" w:rsidR="00F16D5F" w:rsidRPr="00875D22" w:rsidRDefault="00F16D5F" w:rsidP="00875D22">
            <w:pPr>
              <w:pStyle w:val="ConsPlusNormal"/>
              <w:shd w:val="clear" w:color="auto" w:fill="FFFFFF" w:themeFill="background1"/>
              <w:ind w:firstLine="76"/>
              <w:jc w:val="center"/>
              <w:rPr>
                <w:rFonts w:ascii="Times New Roman" w:hAnsi="Times New Roman"/>
                <w:sz w:val="24"/>
                <w:szCs w:val="24"/>
              </w:rPr>
            </w:pPr>
            <w:r w:rsidRPr="00875D22">
              <w:rPr>
                <w:rFonts w:ascii="Times New Roman" w:hAnsi="Times New Roman"/>
                <w:sz w:val="24"/>
                <w:szCs w:val="24"/>
              </w:rPr>
              <w:t>Устанавливается образовательной организацией</w:t>
            </w:r>
          </w:p>
        </w:tc>
        <w:tc>
          <w:tcPr>
            <w:tcW w:w="797" w:type="pct"/>
            <w:shd w:val="clear" w:color="auto" w:fill="auto"/>
            <w:vAlign w:val="center"/>
          </w:tcPr>
          <w:p w14:paraId="573012C4"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12 - 14</w:t>
            </w:r>
          </w:p>
        </w:tc>
        <w:tc>
          <w:tcPr>
            <w:tcW w:w="869" w:type="pct"/>
            <w:shd w:val="clear" w:color="auto" w:fill="auto"/>
            <w:vAlign w:val="center"/>
          </w:tcPr>
          <w:p w14:paraId="6A4CDD1D"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20</w:t>
            </w:r>
          </w:p>
        </w:tc>
        <w:tc>
          <w:tcPr>
            <w:tcW w:w="942" w:type="pct"/>
            <w:shd w:val="clear" w:color="auto" w:fill="auto"/>
            <w:vAlign w:val="center"/>
          </w:tcPr>
          <w:p w14:paraId="21CBA1AA"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8</w:t>
            </w:r>
          </w:p>
        </w:tc>
      </w:tr>
      <w:tr w:rsidR="00AE2F0F" w:rsidRPr="00AE2F0F" w14:paraId="73317861" w14:textId="77777777" w:rsidTr="00875D22">
        <w:tblPrEx>
          <w:tblBorders>
            <w:insideH w:val="nil"/>
          </w:tblBorders>
        </w:tblPrEx>
        <w:trPr>
          <w:trHeight w:val="295"/>
        </w:trPr>
        <w:tc>
          <w:tcPr>
            <w:tcW w:w="871" w:type="pct"/>
            <w:vMerge/>
            <w:tcBorders>
              <w:bottom w:val="single" w:sz="4" w:space="0" w:color="auto"/>
            </w:tcBorders>
            <w:shd w:val="clear" w:color="auto" w:fill="auto"/>
            <w:vAlign w:val="center"/>
          </w:tcPr>
          <w:p w14:paraId="23DBA961" w14:textId="77777777" w:rsidR="00F16D5F" w:rsidRPr="00875D22" w:rsidRDefault="00F16D5F" w:rsidP="00875D22">
            <w:pPr>
              <w:pStyle w:val="ConsPlusNormal"/>
              <w:shd w:val="clear" w:color="auto" w:fill="FFFFFF" w:themeFill="background1"/>
              <w:ind w:firstLine="222"/>
              <w:jc w:val="center"/>
              <w:rPr>
                <w:rFonts w:ascii="Times New Roman" w:hAnsi="Times New Roman"/>
                <w:sz w:val="24"/>
                <w:szCs w:val="24"/>
              </w:rPr>
            </w:pPr>
          </w:p>
        </w:tc>
        <w:tc>
          <w:tcPr>
            <w:tcW w:w="725" w:type="pct"/>
            <w:tcBorders>
              <w:top w:val="single" w:sz="4" w:space="0" w:color="auto"/>
              <w:bottom w:val="single" w:sz="4" w:space="0" w:color="auto"/>
            </w:tcBorders>
            <w:shd w:val="clear" w:color="auto" w:fill="auto"/>
            <w:vAlign w:val="center"/>
          </w:tcPr>
          <w:p w14:paraId="3CFDBC17" w14:textId="77777777" w:rsidR="00F16D5F" w:rsidRPr="00875D22" w:rsidRDefault="00F16D5F" w:rsidP="00875D22">
            <w:pPr>
              <w:pStyle w:val="ConsPlusNormal"/>
              <w:shd w:val="clear" w:color="auto" w:fill="FFFFFF" w:themeFill="background1"/>
              <w:ind w:firstLine="78"/>
              <w:jc w:val="center"/>
              <w:rPr>
                <w:rFonts w:ascii="Times New Roman" w:hAnsi="Times New Roman"/>
                <w:sz w:val="24"/>
                <w:szCs w:val="24"/>
              </w:rPr>
            </w:pPr>
            <w:r w:rsidRPr="00875D22">
              <w:rPr>
                <w:rFonts w:ascii="Times New Roman" w:hAnsi="Times New Roman"/>
                <w:sz w:val="24"/>
                <w:szCs w:val="24"/>
              </w:rPr>
              <w:t>До одного года</w:t>
            </w:r>
          </w:p>
        </w:tc>
        <w:tc>
          <w:tcPr>
            <w:tcW w:w="796" w:type="pct"/>
            <w:vMerge/>
            <w:tcBorders>
              <w:bottom w:val="single" w:sz="4" w:space="0" w:color="auto"/>
            </w:tcBorders>
            <w:shd w:val="clear" w:color="auto" w:fill="auto"/>
            <w:vAlign w:val="center"/>
          </w:tcPr>
          <w:p w14:paraId="6D258DA1" w14:textId="77777777" w:rsidR="00F16D5F" w:rsidRPr="00875D22" w:rsidRDefault="00F16D5F" w:rsidP="00875D22">
            <w:pPr>
              <w:shd w:val="clear" w:color="auto" w:fill="FFFFFF" w:themeFill="background1"/>
              <w:spacing w:line="240" w:lineRule="auto"/>
              <w:ind w:firstLine="76"/>
              <w:jc w:val="center"/>
              <w:rPr>
                <w:color w:val="auto"/>
                <w:sz w:val="24"/>
                <w:szCs w:val="24"/>
              </w:rPr>
            </w:pPr>
          </w:p>
        </w:tc>
        <w:tc>
          <w:tcPr>
            <w:tcW w:w="797" w:type="pct"/>
            <w:tcBorders>
              <w:top w:val="single" w:sz="4" w:space="0" w:color="auto"/>
              <w:bottom w:val="single" w:sz="4" w:space="0" w:color="auto"/>
            </w:tcBorders>
            <w:shd w:val="clear" w:color="auto" w:fill="auto"/>
            <w:vAlign w:val="center"/>
          </w:tcPr>
          <w:p w14:paraId="54B73A12"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14 - 16</w:t>
            </w:r>
          </w:p>
        </w:tc>
        <w:tc>
          <w:tcPr>
            <w:tcW w:w="869" w:type="pct"/>
            <w:tcBorders>
              <w:top w:val="single" w:sz="4" w:space="0" w:color="auto"/>
              <w:bottom w:val="single" w:sz="4" w:space="0" w:color="auto"/>
            </w:tcBorders>
            <w:shd w:val="clear" w:color="auto" w:fill="auto"/>
            <w:vAlign w:val="center"/>
          </w:tcPr>
          <w:p w14:paraId="143BA3A0"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25</w:t>
            </w:r>
          </w:p>
        </w:tc>
        <w:tc>
          <w:tcPr>
            <w:tcW w:w="942" w:type="pct"/>
            <w:tcBorders>
              <w:top w:val="single" w:sz="4" w:space="0" w:color="auto"/>
              <w:bottom w:val="single" w:sz="4" w:space="0" w:color="auto"/>
            </w:tcBorders>
            <w:shd w:val="clear" w:color="auto" w:fill="auto"/>
            <w:vAlign w:val="center"/>
          </w:tcPr>
          <w:p w14:paraId="4F00F7DB"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6</w:t>
            </w:r>
          </w:p>
        </w:tc>
      </w:tr>
      <w:tr w:rsidR="00AE2F0F" w:rsidRPr="00AE2F0F" w14:paraId="618F9535" w14:textId="77777777" w:rsidTr="00875D22">
        <w:tblPrEx>
          <w:tblBorders>
            <w:insideH w:val="nil"/>
          </w:tblBorders>
        </w:tblPrEx>
        <w:tc>
          <w:tcPr>
            <w:tcW w:w="871" w:type="pct"/>
            <w:tcBorders>
              <w:top w:val="single" w:sz="4" w:space="0" w:color="auto"/>
              <w:bottom w:val="single" w:sz="4" w:space="0" w:color="auto"/>
            </w:tcBorders>
          </w:tcPr>
          <w:p w14:paraId="4BE409B0" w14:textId="77777777" w:rsidR="00F16D5F" w:rsidRPr="00875D22" w:rsidRDefault="00F16D5F" w:rsidP="00875D22">
            <w:pPr>
              <w:pStyle w:val="ConsPlusNormal"/>
              <w:shd w:val="clear" w:color="auto" w:fill="FFFFFF" w:themeFill="background1"/>
              <w:ind w:firstLine="222"/>
              <w:jc w:val="both"/>
              <w:rPr>
                <w:rFonts w:ascii="Times New Roman" w:hAnsi="Times New Roman"/>
                <w:sz w:val="24"/>
                <w:szCs w:val="24"/>
              </w:rPr>
            </w:pPr>
            <w:r w:rsidRPr="00875D22">
              <w:rPr>
                <w:rFonts w:ascii="Times New Roman" w:hAnsi="Times New Roman"/>
                <w:sz w:val="24"/>
                <w:szCs w:val="24"/>
              </w:rPr>
              <w:t>Спортивно-оздоровительный</w:t>
            </w:r>
          </w:p>
        </w:tc>
        <w:tc>
          <w:tcPr>
            <w:tcW w:w="725" w:type="pct"/>
            <w:tcBorders>
              <w:top w:val="single" w:sz="4" w:space="0" w:color="auto"/>
              <w:bottom w:val="single" w:sz="4" w:space="0" w:color="auto"/>
            </w:tcBorders>
          </w:tcPr>
          <w:p w14:paraId="065486B9" w14:textId="77777777" w:rsidR="00F16D5F" w:rsidRPr="00875D22" w:rsidRDefault="00F16D5F" w:rsidP="00875D22">
            <w:pPr>
              <w:pStyle w:val="ConsPlusNormal"/>
              <w:shd w:val="clear" w:color="auto" w:fill="FFFFFF" w:themeFill="background1"/>
              <w:ind w:firstLine="78"/>
              <w:rPr>
                <w:rFonts w:ascii="Times New Roman" w:hAnsi="Times New Roman"/>
                <w:sz w:val="24"/>
                <w:szCs w:val="24"/>
              </w:rPr>
            </w:pPr>
            <w:r w:rsidRPr="00875D22">
              <w:rPr>
                <w:rFonts w:ascii="Times New Roman" w:hAnsi="Times New Roman"/>
                <w:sz w:val="24"/>
                <w:szCs w:val="24"/>
              </w:rPr>
              <w:t>Весь период</w:t>
            </w:r>
          </w:p>
        </w:tc>
        <w:tc>
          <w:tcPr>
            <w:tcW w:w="796" w:type="pct"/>
            <w:tcBorders>
              <w:top w:val="single" w:sz="4" w:space="0" w:color="auto"/>
              <w:bottom w:val="single" w:sz="4" w:space="0" w:color="auto"/>
            </w:tcBorders>
          </w:tcPr>
          <w:p w14:paraId="73C11C41" w14:textId="77777777" w:rsidR="00F16D5F" w:rsidRPr="00875D22" w:rsidRDefault="00F16D5F" w:rsidP="00875D22">
            <w:pPr>
              <w:shd w:val="clear" w:color="auto" w:fill="FFFFFF" w:themeFill="background1"/>
              <w:spacing w:line="240" w:lineRule="auto"/>
              <w:ind w:firstLine="76"/>
              <w:rPr>
                <w:color w:val="auto"/>
                <w:sz w:val="24"/>
                <w:szCs w:val="24"/>
              </w:rPr>
            </w:pPr>
            <w:r w:rsidRPr="00875D22">
              <w:rPr>
                <w:color w:val="auto"/>
                <w:sz w:val="24"/>
                <w:szCs w:val="24"/>
              </w:rPr>
              <w:t>10</w:t>
            </w:r>
          </w:p>
        </w:tc>
        <w:tc>
          <w:tcPr>
            <w:tcW w:w="797" w:type="pct"/>
            <w:tcBorders>
              <w:top w:val="single" w:sz="4" w:space="0" w:color="auto"/>
              <w:bottom w:val="single" w:sz="4" w:space="0" w:color="auto"/>
            </w:tcBorders>
          </w:tcPr>
          <w:p w14:paraId="5265DA88"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15-20</w:t>
            </w:r>
          </w:p>
        </w:tc>
        <w:tc>
          <w:tcPr>
            <w:tcW w:w="869" w:type="pct"/>
            <w:tcBorders>
              <w:top w:val="single" w:sz="4" w:space="0" w:color="auto"/>
              <w:bottom w:val="single" w:sz="4" w:space="0" w:color="auto"/>
            </w:tcBorders>
          </w:tcPr>
          <w:p w14:paraId="287D630F" w14:textId="77777777" w:rsidR="00F16D5F" w:rsidRPr="00875D22" w:rsidRDefault="00F16D5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30</w:t>
            </w:r>
          </w:p>
        </w:tc>
        <w:tc>
          <w:tcPr>
            <w:tcW w:w="942" w:type="pct"/>
            <w:tcBorders>
              <w:top w:val="single" w:sz="4" w:space="0" w:color="auto"/>
              <w:bottom w:val="single" w:sz="4" w:space="0" w:color="auto"/>
            </w:tcBorders>
          </w:tcPr>
          <w:p w14:paraId="6D4DED25" w14:textId="43B71FD6" w:rsidR="00F16D5F" w:rsidRPr="00875D22" w:rsidRDefault="00AE2F0F" w:rsidP="00875D22">
            <w:pPr>
              <w:pStyle w:val="ConsPlusNormal"/>
              <w:shd w:val="clear" w:color="auto" w:fill="FFFFFF" w:themeFill="background1"/>
              <w:jc w:val="center"/>
              <w:rPr>
                <w:rFonts w:ascii="Times New Roman" w:hAnsi="Times New Roman"/>
                <w:sz w:val="24"/>
                <w:szCs w:val="24"/>
              </w:rPr>
            </w:pPr>
            <w:r w:rsidRPr="00875D22">
              <w:rPr>
                <w:rFonts w:ascii="Times New Roman" w:hAnsi="Times New Roman"/>
                <w:sz w:val="24"/>
                <w:szCs w:val="24"/>
              </w:rPr>
              <w:t xml:space="preserve">До </w:t>
            </w:r>
            <w:r w:rsidR="00F16D5F" w:rsidRPr="00875D22">
              <w:rPr>
                <w:rFonts w:ascii="Times New Roman" w:hAnsi="Times New Roman"/>
                <w:sz w:val="24"/>
                <w:szCs w:val="24"/>
              </w:rPr>
              <w:t>6</w:t>
            </w:r>
          </w:p>
        </w:tc>
      </w:tr>
    </w:tbl>
    <w:p w14:paraId="5C5BFA54" w14:textId="77777777" w:rsidR="00F16D5F" w:rsidRPr="00F16D5F" w:rsidRDefault="00F16D5F" w:rsidP="00F16D5F">
      <w:pPr>
        <w:pStyle w:val="ConsPlusNormal"/>
        <w:shd w:val="clear" w:color="auto" w:fill="FFFFFF" w:themeFill="background1"/>
        <w:jc w:val="both"/>
        <w:rPr>
          <w:rFonts w:ascii="Times New Roman" w:hAnsi="Times New Roman"/>
          <w:sz w:val="24"/>
          <w:szCs w:val="24"/>
          <w:highlight w:val="yellow"/>
        </w:rPr>
      </w:pPr>
    </w:p>
    <w:p w14:paraId="4F9F4DD1" w14:textId="77777777" w:rsidR="00F16D5F" w:rsidRPr="00AE2F0F" w:rsidRDefault="00F16D5F" w:rsidP="00F16D5F">
      <w:pPr>
        <w:pStyle w:val="ConsPlusNormal"/>
        <w:shd w:val="clear" w:color="auto" w:fill="FFFFFF" w:themeFill="background1"/>
        <w:ind w:firstLine="709"/>
        <w:jc w:val="both"/>
        <w:rPr>
          <w:rFonts w:ascii="Times New Roman" w:hAnsi="Times New Roman"/>
          <w:sz w:val="24"/>
          <w:szCs w:val="24"/>
        </w:rPr>
      </w:pPr>
      <w:r w:rsidRPr="00AE2F0F">
        <w:rPr>
          <w:rFonts w:ascii="Times New Roman" w:hAnsi="Times New Roman"/>
          <w:sz w:val="24"/>
          <w:szCs w:val="24"/>
        </w:rPr>
        <w:t>Примечания:</w:t>
      </w:r>
    </w:p>
    <w:p w14:paraId="2D793AF2" w14:textId="3D02975B" w:rsidR="00F16D5F" w:rsidRPr="00AE2F0F" w:rsidRDefault="00F16D5F" w:rsidP="00F16D5F">
      <w:pPr>
        <w:pStyle w:val="ConsPlusNormal"/>
        <w:shd w:val="clear" w:color="auto" w:fill="FFFFFF" w:themeFill="background1"/>
        <w:ind w:firstLine="709"/>
        <w:jc w:val="both"/>
        <w:rPr>
          <w:rFonts w:ascii="Times New Roman" w:hAnsi="Times New Roman"/>
          <w:sz w:val="24"/>
          <w:szCs w:val="24"/>
        </w:rPr>
      </w:pPr>
      <w:r w:rsidRPr="00AE2F0F">
        <w:rPr>
          <w:rFonts w:ascii="Times New Roman" w:hAnsi="Times New Roman"/>
          <w:sz w:val="24"/>
          <w:szCs w:val="24"/>
        </w:rPr>
        <w:t xml:space="preserve">1. В командных игровых видах спорта максимальный состав группы определяется на основании правил проведения официальных спортивных соревнований и </w:t>
      </w:r>
      <w:r w:rsidR="00875D22">
        <w:rPr>
          <w:rFonts w:ascii="Times New Roman" w:hAnsi="Times New Roman"/>
          <w:sz w:val="24"/>
          <w:szCs w:val="24"/>
        </w:rPr>
        <w:t xml:space="preserve">                                   </w:t>
      </w:r>
      <w:r w:rsidRPr="00AE2F0F">
        <w:rPr>
          <w:rFonts w:ascii="Times New Roman" w:hAnsi="Times New Roman"/>
          <w:sz w:val="24"/>
          <w:szCs w:val="24"/>
        </w:rPr>
        <w:t>в соответствии с заявочным листом для участия в них</w:t>
      </w:r>
    </w:p>
    <w:p w14:paraId="1ED71E99" w14:textId="77777777" w:rsidR="00F16D5F" w:rsidRPr="00AE2F0F" w:rsidRDefault="00F16D5F" w:rsidP="00F16D5F">
      <w:pPr>
        <w:pStyle w:val="ConsPlusNormal"/>
        <w:shd w:val="clear" w:color="auto" w:fill="FFFFFF" w:themeFill="background1"/>
        <w:ind w:firstLine="709"/>
        <w:jc w:val="both"/>
        <w:rPr>
          <w:rFonts w:ascii="Times New Roman" w:hAnsi="Times New Roman"/>
          <w:sz w:val="24"/>
          <w:szCs w:val="24"/>
        </w:rPr>
      </w:pPr>
      <w:r w:rsidRPr="00AE2F0F">
        <w:rPr>
          <w:rFonts w:ascii="Times New Roman" w:hAnsi="Times New Roman"/>
          <w:sz w:val="24"/>
          <w:szCs w:val="24"/>
        </w:rPr>
        <w:t xml:space="preserve">2. При проведении занятий с </w:t>
      </w:r>
      <w:proofErr w:type="gramStart"/>
      <w:r w:rsidRPr="00AE2F0F">
        <w:rPr>
          <w:rFonts w:ascii="Times New Roman" w:hAnsi="Times New Roman"/>
          <w:sz w:val="24"/>
          <w:szCs w:val="24"/>
        </w:rPr>
        <w:t>занимающимися</w:t>
      </w:r>
      <w:proofErr w:type="gramEnd"/>
      <w:r w:rsidRPr="00AE2F0F">
        <w:rPr>
          <w:rFonts w:ascii="Times New Roman" w:hAnsi="Times New Roman"/>
          <w:sz w:val="24"/>
          <w:szCs w:val="24"/>
        </w:rPr>
        <w:t xml:space="preserve"> из различных групп максимальный количественный состав определяется по группе, имеющий меньший показатель в данной графе.</w:t>
      </w:r>
    </w:p>
    <w:p w14:paraId="3DBD8E67" w14:textId="3D131AE9" w:rsidR="00F16D5F" w:rsidRPr="00D86AED" w:rsidRDefault="00F16D5F" w:rsidP="00F16D5F">
      <w:pPr>
        <w:pStyle w:val="ConsPlusNormal"/>
        <w:shd w:val="clear" w:color="auto" w:fill="FFFFFF" w:themeFill="background1"/>
        <w:ind w:firstLine="709"/>
        <w:jc w:val="both"/>
        <w:rPr>
          <w:rFonts w:ascii="Times New Roman" w:hAnsi="Times New Roman"/>
          <w:sz w:val="24"/>
          <w:szCs w:val="24"/>
        </w:rPr>
      </w:pPr>
      <w:r w:rsidRPr="00AE2F0F">
        <w:rPr>
          <w:rFonts w:ascii="Times New Roman" w:hAnsi="Times New Roman"/>
          <w:sz w:val="24"/>
          <w:szCs w:val="24"/>
        </w:rPr>
        <w:t xml:space="preserve">3. </w:t>
      </w:r>
      <w:proofErr w:type="gramStart"/>
      <w:r w:rsidRPr="00AE2F0F">
        <w:rPr>
          <w:rFonts w:ascii="Times New Roman" w:hAnsi="Times New Roman"/>
          <w:sz w:val="24"/>
          <w:szCs w:val="24"/>
        </w:rPr>
        <w:t xml:space="preserve">В группах спортивно-оздоровительного типа с целью большего охвата занимающихся максимальный объём тренировочной нагрузки на группу в неделю может быть снижен, но не более чем на 10% от годового объёма и не более чем на 2 часа </w:t>
      </w:r>
      <w:r w:rsidR="00133030">
        <w:rPr>
          <w:rFonts w:ascii="Times New Roman" w:hAnsi="Times New Roman"/>
          <w:sz w:val="24"/>
          <w:szCs w:val="24"/>
        </w:rPr>
        <w:t xml:space="preserve">                         </w:t>
      </w:r>
      <w:r w:rsidRPr="00AE2F0F">
        <w:rPr>
          <w:rFonts w:ascii="Times New Roman" w:hAnsi="Times New Roman"/>
          <w:sz w:val="24"/>
          <w:szCs w:val="24"/>
        </w:rPr>
        <w:t xml:space="preserve">в неделю с возможностью увеличения в каникулярный период, но не более чем на 25% </w:t>
      </w:r>
      <w:r w:rsidR="00133030">
        <w:rPr>
          <w:rFonts w:ascii="Times New Roman" w:hAnsi="Times New Roman"/>
          <w:sz w:val="24"/>
          <w:szCs w:val="24"/>
        </w:rPr>
        <w:t xml:space="preserve">                   </w:t>
      </w:r>
      <w:r w:rsidRPr="00AE2F0F">
        <w:rPr>
          <w:rFonts w:ascii="Times New Roman" w:hAnsi="Times New Roman"/>
          <w:sz w:val="24"/>
          <w:szCs w:val="24"/>
        </w:rPr>
        <w:t>от годового тренировочного объёма.</w:t>
      </w:r>
      <w:proofErr w:type="gramEnd"/>
    </w:p>
    <w:p w14:paraId="3DA5811B" w14:textId="0EA3098B" w:rsidR="00BA2C8F" w:rsidRPr="00F16D5F" w:rsidRDefault="00C075DA" w:rsidP="00F16D5F">
      <w:pPr>
        <w:pStyle w:val="ConsPlusNormal"/>
        <w:ind w:left="4395"/>
        <w:jc w:val="right"/>
        <w:rPr>
          <w:rFonts w:ascii="Times New Roman" w:hAnsi="Times New Roman"/>
          <w:sz w:val="24"/>
          <w:szCs w:val="24"/>
        </w:rPr>
      </w:pPr>
      <w:r w:rsidRPr="00CA33E7">
        <w:rPr>
          <w:szCs w:val="28"/>
        </w:rPr>
        <w:br w:type="page"/>
      </w:r>
    </w:p>
    <w:p w14:paraId="1156C62C" w14:textId="77777777" w:rsidR="00BA2C8F" w:rsidRPr="00BA2C8F" w:rsidRDefault="00BA2C8F" w:rsidP="00C075DA">
      <w:pPr>
        <w:pStyle w:val="ConsPlusNormal"/>
        <w:ind w:left="4395"/>
        <w:jc w:val="both"/>
        <w:outlineLvl w:val="1"/>
        <w:rPr>
          <w:rFonts w:ascii="Times New Roman" w:hAnsi="Times New Roman"/>
          <w:sz w:val="28"/>
          <w:szCs w:val="28"/>
        </w:rPr>
      </w:pPr>
    </w:p>
    <w:p w14:paraId="48FD45E6" w14:textId="77777777" w:rsidR="00BA2C8F" w:rsidRDefault="00BA2C8F" w:rsidP="00C075DA">
      <w:pPr>
        <w:pStyle w:val="ConsPlusNormal"/>
        <w:ind w:left="4395"/>
        <w:jc w:val="both"/>
        <w:outlineLvl w:val="1"/>
        <w:rPr>
          <w:rFonts w:ascii="Times New Roman" w:hAnsi="Times New Roman"/>
          <w:sz w:val="28"/>
          <w:szCs w:val="28"/>
        </w:rPr>
      </w:pPr>
    </w:p>
    <w:p w14:paraId="6628C146" w14:textId="5736C691" w:rsidR="00C075DA" w:rsidRPr="00B4302A" w:rsidRDefault="00523712" w:rsidP="00523712">
      <w:pPr>
        <w:pStyle w:val="ConsPlusNormal"/>
        <w:ind w:left="4395"/>
        <w:jc w:val="right"/>
        <w:outlineLvl w:val="1"/>
        <w:rPr>
          <w:rFonts w:ascii="Times New Roman" w:hAnsi="Times New Roman"/>
        </w:rPr>
      </w:pPr>
      <w:r w:rsidRPr="00B4302A">
        <w:rPr>
          <w:rFonts w:ascii="Times New Roman" w:hAnsi="Times New Roman"/>
        </w:rPr>
        <w:t xml:space="preserve">                            </w:t>
      </w:r>
      <w:r w:rsidR="00C075DA" w:rsidRPr="00B4302A">
        <w:rPr>
          <w:rFonts w:ascii="Times New Roman" w:hAnsi="Times New Roman"/>
        </w:rPr>
        <w:t xml:space="preserve">Приложение </w:t>
      </w:r>
      <w:r w:rsidR="00AF0FE9" w:rsidRPr="0076468D">
        <w:rPr>
          <w:rFonts w:ascii="Times New Roman" w:hAnsi="Times New Roman"/>
        </w:rPr>
        <w:t>3</w:t>
      </w:r>
    </w:p>
    <w:p w14:paraId="448B82E1" w14:textId="794D279E" w:rsidR="00C075DA" w:rsidRPr="00B4302A" w:rsidRDefault="00C075DA" w:rsidP="00523712">
      <w:pPr>
        <w:pStyle w:val="ConsPlusNormal"/>
        <w:ind w:left="4395"/>
        <w:jc w:val="right"/>
        <w:rPr>
          <w:rFonts w:ascii="Times New Roman" w:hAnsi="Times New Roman"/>
        </w:rPr>
      </w:pPr>
      <w:r w:rsidRPr="00B4302A">
        <w:rPr>
          <w:rFonts w:ascii="Times New Roman" w:hAnsi="Times New Roman"/>
        </w:rPr>
        <w:t xml:space="preserve">к Положению о порядке и условиях оплаты и стимулирования труда в муниципальных учреждениях </w:t>
      </w:r>
      <w:r w:rsidR="00DA71BB" w:rsidRPr="00B4302A">
        <w:rPr>
          <w:rFonts w:ascii="Times New Roman" w:hAnsi="Times New Roman"/>
        </w:rPr>
        <w:t>образования Старицкого</w:t>
      </w:r>
      <w:r w:rsidRPr="00B4302A">
        <w:rPr>
          <w:rFonts w:ascii="Times New Roman" w:hAnsi="Times New Roman"/>
        </w:rPr>
        <w:t xml:space="preserve"> </w:t>
      </w:r>
      <w:r w:rsidR="00523712" w:rsidRPr="00B4302A">
        <w:rPr>
          <w:rFonts w:ascii="Times New Roman" w:hAnsi="Times New Roman"/>
        </w:rPr>
        <w:t>муниципального округа</w:t>
      </w:r>
    </w:p>
    <w:p w14:paraId="3728D385" w14:textId="77777777" w:rsidR="00C075DA" w:rsidRPr="00A02DF4" w:rsidRDefault="00C075DA" w:rsidP="00C075DA">
      <w:pPr>
        <w:pStyle w:val="ConsPlusNormal"/>
        <w:jc w:val="both"/>
        <w:rPr>
          <w:rFonts w:ascii="Times New Roman" w:hAnsi="Times New Roman"/>
          <w:sz w:val="28"/>
          <w:szCs w:val="28"/>
        </w:rPr>
      </w:pPr>
    </w:p>
    <w:p w14:paraId="344770BB" w14:textId="3F42C6F3" w:rsidR="00C075DA" w:rsidRPr="00875D22" w:rsidRDefault="00C075DA" w:rsidP="00C075DA">
      <w:pPr>
        <w:pStyle w:val="ConsPlusNormal"/>
        <w:jc w:val="center"/>
        <w:rPr>
          <w:rFonts w:ascii="Times New Roman" w:hAnsi="Times New Roman"/>
          <w:b/>
          <w:sz w:val="24"/>
          <w:szCs w:val="24"/>
        </w:rPr>
      </w:pPr>
      <w:bookmarkStart w:id="9" w:name="P1048"/>
      <w:bookmarkEnd w:id="9"/>
      <w:r w:rsidRPr="00875D22">
        <w:rPr>
          <w:rFonts w:ascii="Times New Roman" w:hAnsi="Times New Roman"/>
          <w:b/>
          <w:sz w:val="24"/>
          <w:szCs w:val="24"/>
        </w:rPr>
        <w:t xml:space="preserve">Показатели и порядок отнесения </w:t>
      </w:r>
      <w:r w:rsidR="00D70CED" w:rsidRPr="00875D22">
        <w:rPr>
          <w:rFonts w:ascii="Times New Roman" w:hAnsi="Times New Roman"/>
          <w:b/>
          <w:sz w:val="24"/>
          <w:szCs w:val="24"/>
        </w:rPr>
        <w:t>организаций</w:t>
      </w:r>
      <w:r w:rsidRPr="00875D22">
        <w:rPr>
          <w:rFonts w:ascii="Times New Roman" w:hAnsi="Times New Roman"/>
          <w:b/>
          <w:sz w:val="24"/>
          <w:szCs w:val="24"/>
        </w:rPr>
        <w:t xml:space="preserve"> образования </w:t>
      </w:r>
    </w:p>
    <w:p w14:paraId="33BC807D" w14:textId="77777777" w:rsidR="00C075DA" w:rsidRPr="00875D22" w:rsidRDefault="00C075DA" w:rsidP="00C075DA">
      <w:pPr>
        <w:pStyle w:val="ConsPlusNormal"/>
        <w:jc w:val="center"/>
        <w:rPr>
          <w:rFonts w:ascii="Times New Roman" w:hAnsi="Times New Roman"/>
          <w:b/>
          <w:sz w:val="24"/>
          <w:szCs w:val="24"/>
        </w:rPr>
      </w:pPr>
      <w:r w:rsidRPr="00875D22">
        <w:rPr>
          <w:rFonts w:ascii="Times New Roman" w:hAnsi="Times New Roman"/>
          <w:b/>
          <w:sz w:val="24"/>
          <w:szCs w:val="24"/>
        </w:rPr>
        <w:t>к группам по оплате труда руководителей</w:t>
      </w:r>
    </w:p>
    <w:p w14:paraId="619A0AFB" w14:textId="77777777" w:rsidR="00C075DA" w:rsidRPr="00875D22" w:rsidRDefault="00C075DA" w:rsidP="00C075DA">
      <w:pPr>
        <w:pStyle w:val="ConsPlusNormal"/>
        <w:jc w:val="center"/>
        <w:rPr>
          <w:rFonts w:ascii="Times New Roman" w:hAnsi="Times New Roman"/>
          <w:sz w:val="24"/>
          <w:szCs w:val="24"/>
        </w:rPr>
      </w:pPr>
    </w:p>
    <w:p w14:paraId="6DA43BA3" w14:textId="77777777" w:rsidR="00C075DA" w:rsidRPr="00875D22" w:rsidRDefault="00C075DA" w:rsidP="00C075DA">
      <w:pPr>
        <w:pStyle w:val="ConsPlusNormal"/>
        <w:jc w:val="center"/>
        <w:outlineLvl w:val="2"/>
        <w:rPr>
          <w:rFonts w:ascii="Times New Roman" w:hAnsi="Times New Roman"/>
          <w:sz w:val="24"/>
          <w:szCs w:val="24"/>
        </w:rPr>
      </w:pPr>
      <w:r w:rsidRPr="00875D22">
        <w:rPr>
          <w:rFonts w:ascii="Times New Roman" w:hAnsi="Times New Roman"/>
          <w:sz w:val="24"/>
          <w:szCs w:val="24"/>
        </w:rPr>
        <w:t>Раздел I</w:t>
      </w:r>
    </w:p>
    <w:p w14:paraId="5090D11A" w14:textId="11217736" w:rsidR="00C075DA" w:rsidRPr="00875D22" w:rsidRDefault="00C075DA" w:rsidP="00C075DA">
      <w:pPr>
        <w:pStyle w:val="ConsPlusNormal"/>
        <w:jc w:val="center"/>
        <w:rPr>
          <w:rFonts w:ascii="Times New Roman" w:hAnsi="Times New Roman"/>
          <w:sz w:val="24"/>
          <w:szCs w:val="24"/>
        </w:rPr>
      </w:pPr>
      <w:r w:rsidRPr="00875D22">
        <w:rPr>
          <w:rFonts w:ascii="Times New Roman" w:hAnsi="Times New Roman"/>
          <w:sz w:val="24"/>
          <w:szCs w:val="24"/>
        </w:rPr>
        <w:t xml:space="preserve">Показатели для отнесения </w:t>
      </w:r>
      <w:r w:rsidR="00D70CED" w:rsidRPr="00875D22">
        <w:rPr>
          <w:rFonts w:ascii="Times New Roman" w:hAnsi="Times New Roman"/>
          <w:sz w:val="24"/>
          <w:szCs w:val="24"/>
        </w:rPr>
        <w:t>организаций</w:t>
      </w:r>
      <w:r w:rsidRPr="00875D22">
        <w:rPr>
          <w:rFonts w:ascii="Times New Roman" w:hAnsi="Times New Roman"/>
          <w:sz w:val="24"/>
          <w:szCs w:val="24"/>
        </w:rPr>
        <w:t xml:space="preserve"> образования</w:t>
      </w:r>
    </w:p>
    <w:p w14:paraId="5EB2BA12" w14:textId="77777777" w:rsidR="00C075DA" w:rsidRPr="00875D22" w:rsidRDefault="00C075DA" w:rsidP="00C075DA">
      <w:pPr>
        <w:pStyle w:val="ConsPlusNormal"/>
        <w:jc w:val="center"/>
        <w:rPr>
          <w:rFonts w:ascii="Times New Roman" w:hAnsi="Times New Roman"/>
          <w:sz w:val="24"/>
          <w:szCs w:val="24"/>
        </w:rPr>
      </w:pPr>
      <w:r w:rsidRPr="00875D22">
        <w:rPr>
          <w:rFonts w:ascii="Times New Roman" w:hAnsi="Times New Roman"/>
          <w:sz w:val="24"/>
          <w:szCs w:val="24"/>
        </w:rPr>
        <w:t>к группам по оплате труда руководителей</w:t>
      </w:r>
    </w:p>
    <w:p w14:paraId="09992666" w14:textId="77777777" w:rsidR="00C075DA" w:rsidRPr="00875D22" w:rsidRDefault="00C075DA" w:rsidP="00C075DA">
      <w:pPr>
        <w:pStyle w:val="ConsPlusNormal"/>
        <w:ind w:firstLine="540"/>
        <w:jc w:val="both"/>
        <w:rPr>
          <w:rFonts w:ascii="Times New Roman" w:hAnsi="Times New Roman"/>
          <w:sz w:val="24"/>
          <w:szCs w:val="24"/>
        </w:rPr>
      </w:pPr>
      <w:bookmarkStart w:id="10" w:name="P1061"/>
      <w:bookmarkEnd w:id="10"/>
    </w:p>
    <w:p w14:paraId="5362D312" w14:textId="0AFED110"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 xml:space="preserve">1. </w:t>
      </w:r>
      <w:r w:rsidR="00A52E6B">
        <w:rPr>
          <w:rFonts w:ascii="Times New Roman" w:hAnsi="Times New Roman"/>
          <w:sz w:val="24"/>
          <w:szCs w:val="24"/>
        </w:rPr>
        <w:t>Организации</w:t>
      </w:r>
      <w:r w:rsidRPr="001575F1">
        <w:rPr>
          <w:rFonts w:ascii="Times New Roman" w:hAnsi="Times New Roman"/>
          <w:sz w:val="24"/>
          <w:szCs w:val="24"/>
        </w:rPr>
        <w:t xml:space="preserve">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14:paraId="11484657" w14:textId="77777777"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14:paraId="1CBF2131" w14:textId="77777777" w:rsidR="00C075DA" w:rsidRPr="00A02DF4" w:rsidRDefault="00C075DA" w:rsidP="00C075DA">
      <w:pPr>
        <w:pStyle w:val="ConsPlusNormal"/>
        <w:jc w:val="both"/>
        <w:rPr>
          <w:rFonts w:ascii="Times New Roman" w:hAnsi="Times New Roman"/>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2549"/>
        <w:gridCol w:w="1718"/>
      </w:tblGrid>
      <w:tr w:rsidR="00C075DA" w:rsidRPr="00A02DF4" w14:paraId="7CEFC101" w14:textId="77777777" w:rsidTr="00D70CED">
        <w:trPr>
          <w:tblHeader/>
        </w:trPr>
        <w:tc>
          <w:tcPr>
            <w:tcW w:w="5141" w:type="dxa"/>
          </w:tcPr>
          <w:p w14:paraId="6B69275F" w14:textId="77777777" w:rsidR="00C075DA" w:rsidRPr="00B47444" w:rsidRDefault="00C075DA" w:rsidP="00AA6AEC">
            <w:pPr>
              <w:pStyle w:val="ConsPlusNormal"/>
              <w:jc w:val="center"/>
              <w:rPr>
                <w:rFonts w:ascii="Times New Roman" w:hAnsi="Times New Roman"/>
                <w:sz w:val="24"/>
                <w:szCs w:val="24"/>
              </w:rPr>
            </w:pPr>
            <w:r w:rsidRPr="00B47444">
              <w:rPr>
                <w:rFonts w:ascii="Times New Roman" w:hAnsi="Times New Roman"/>
                <w:sz w:val="24"/>
                <w:szCs w:val="24"/>
              </w:rPr>
              <w:t>Показатели</w:t>
            </w:r>
          </w:p>
        </w:tc>
        <w:tc>
          <w:tcPr>
            <w:tcW w:w="2513" w:type="dxa"/>
          </w:tcPr>
          <w:p w14:paraId="3C1847CC" w14:textId="77777777" w:rsidR="00C075DA" w:rsidRPr="00B47444" w:rsidRDefault="00C075DA" w:rsidP="00B4302A">
            <w:pPr>
              <w:pStyle w:val="ConsPlusNormal"/>
              <w:ind w:firstLine="0"/>
              <w:jc w:val="center"/>
              <w:rPr>
                <w:rFonts w:ascii="Times New Roman" w:hAnsi="Times New Roman"/>
                <w:sz w:val="24"/>
                <w:szCs w:val="24"/>
              </w:rPr>
            </w:pPr>
            <w:r w:rsidRPr="00B47444">
              <w:rPr>
                <w:rFonts w:ascii="Times New Roman" w:hAnsi="Times New Roman"/>
                <w:sz w:val="24"/>
                <w:szCs w:val="24"/>
              </w:rPr>
              <w:t>Условия</w:t>
            </w:r>
          </w:p>
        </w:tc>
        <w:tc>
          <w:tcPr>
            <w:tcW w:w="1694" w:type="dxa"/>
          </w:tcPr>
          <w:p w14:paraId="0A872053" w14:textId="78F2C355" w:rsidR="00C075DA" w:rsidRPr="00B47444" w:rsidRDefault="00C075DA" w:rsidP="00B4302A">
            <w:pPr>
              <w:pStyle w:val="ConsPlusNormal"/>
              <w:ind w:firstLine="32"/>
              <w:jc w:val="center"/>
              <w:rPr>
                <w:rFonts w:ascii="Times New Roman" w:hAnsi="Times New Roman"/>
                <w:sz w:val="24"/>
                <w:szCs w:val="24"/>
              </w:rPr>
            </w:pPr>
            <w:r w:rsidRPr="00B47444">
              <w:rPr>
                <w:rFonts w:ascii="Times New Roman" w:hAnsi="Times New Roman"/>
                <w:sz w:val="24"/>
                <w:szCs w:val="24"/>
              </w:rPr>
              <w:t>Количес</w:t>
            </w:r>
            <w:r w:rsidR="00B4302A">
              <w:rPr>
                <w:rFonts w:ascii="Times New Roman" w:hAnsi="Times New Roman"/>
                <w:sz w:val="24"/>
                <w:szCs w:val="24"/>
              </w:rPr>
              <w:t>т</w:t>
            </w:r>
            <w:r w:rsidRPr="00B47444">
              <w:rPr>
                <w:rFonts w:ascii="Times New Roman" w:hAnsi="Times New Roman"/>
                <w:sz w:val="24"/>
                <w:szCs w:val="24"/>
              </w:rPr>
              <w:t>во баллов</w:t>
            </w:r>
          </w:p>
        </w:tc>
      </w:tr>
      <w:tr w:rsidR="00C075DA" w:rsidRPr="00A02DF4" w14:paraId="7801892F" w14:textId="77777777" w:rsidTr="00D70CED">
        <w:tc>
          <w:tcPr>
            <w:tcW w:w="9348" w:type="dxa"/>
            <w:gridSpan w:val="3"/>
          </w:tcPr>
          <w:p w14:paraId="14CC2DB1" w14:textId="77777777" w:rsidR="00C075DA" w:rsidRPr="00B47444" w:rsidRDefault="00C075DA" w:rsidP="00AA6AEC">
            <w:pPr>
              <w:pStyle w:val="ConsPlusNormal"/>
              <w:jc w:val="center"/>
              <w:outlineLvl w:val="3"/>
              <w:rPr>
                <w:rFonts w:ascii="Times New Roman" w:hAnsi="Times New Roman"/>
                <w:sz w:val="24"/>
                <w:szCs w:val="24"/>
              </w:rPr>
            </w:pPr>
            <w:r w:rsidRPr="00B47444">
              <w:rPr>
                <w:rFonts w:ascii="Times New Roman" w:hAnsi="Times New Roman"/>
                <w:sz w:val="24"/>
                <w:szCs w:val="24"/>
              </w:rPr>
              <w:t>Образовательные организации</w:t>
            </w:r>
          </w:p>
        </w:tc>
      </w:tr>
      <w:tr w:rsidR="00C075DA" w:rsidRPr="00A02DF4" w14:paraId="2C2F38A9" w14:textId="77777777" w:rsidTr="00D70CED">
        <w:trPr>
          <w:trHeight w:val="967"/>
        </w:trPr>
        <w:tc>
          <w:tcPr>
            <w:tcW w:w="5141" w:type="dxa"/>
          </w:tcPr>
          <w:p w14:paraId="6DF8BE84" w14:textId="77777777" w:rsidR="00C075DA" w:rsidRPr="00B47444" w:rsidRDefault="00C075DA" w:rsidP="00AA6AEC">
            <w:pPr>
              <w:pStyle w:val="ConsPlusNormal"/>
              <w:ind w:firstLine="0"/>
              <w:jc w:val="both"/>
              <w:rPr>
                <w:rFonts w:ascii="Times New Roman" w:hAnsi="Times New Roman"/>
                <w:sz w:val="24"/>
                <w:szCs w:val="24"/>
              </w:rPr>
            </w:pPr>
            <w:r w:rsidRPr="00B47444">
              <w:rPr>
                <w:rFonts w:ascii="Times New Roman" w:hAnsi="Times New Roman"/>
                <w:sz w:val="24"/>
                <w:szCs w:val="24"/>
              </w:rPr>
              <w:t xml:space="preserve">1. </w:t>
            </w:r>
            <w:proofErr w:type="gramStart"/>
            <w:r w:rsidRPr="00B47444">
              <w:rPr>
                <w:rFonts w:ascii="Times New Roman" w:hAnsi="Times New Roman"/>
                <w:sz w:val="24"/>
                <w:szCs w:val="24"/>
              </w:rPr>
              <w:t xml:space="preserve">Количество обучающихся в образовательных </w:t>
            </w:r>
            <w:r>
              <w:rPr>
                <w:rFonts w:ascii="Times New Roman" w:hAnsi="Times New Roman"/>
                <w:sz w:val="24"/>
                <w:szCs w:val="24"/>
              </w:rPr>
              <w:t>учреждениях</w:t>
            </w:r>
            <w:proofErr w:type="gramEnd"/>
          </w:p>
        </w:tc>
        <w:tc>
          <w:tcPr>
            <w:tcW w:w="2513" w:type="dxa"/>
          </w:tcPr>
          <w:p w14:paraId="7AB1C443" w14:textId="77777777" w:rsidR="00C075DA" w:rsidRPr="00B47444" w:rsidRDefault="00C075DA" w:rsidP="00AA6AEC">
            <w:pPr>
              <w:pStyle w:val="ConsPlusNormal"/>
              <w:ind w:firstLine="0"/>
              <w:rPr>
                <w:rFonts w:ascii="Times New Roman" w:hAnsi="Times New Roman"/>
                <w:sz w:val="24"/>
                <w:szCs w:val="24"/>
              </w:rPr>
            </w:pPr>
            <w:r w:rsidRPr="00B47444">
              <w:rPr>
                <w:rFonts w:ascii="Times New Roman" w:hAnsi="Times New Roman"/>
                <w:sz w:val="24"/>
                <w:szCs w:val="24"/>
              </w:rPr>
              <w:t>Из расчета за каждого обучающегося</w:t>
            </w:r>
          </w:p>
        </w:tc>
        <w:tc>
          <w:tcPr>
            <w:tcW w:w="1694" w:type="dxa"/>
          </w:tcPr>
          <w:p w14:paraId="10C3375A"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0,3</w:t>
            </w:r>
          </w:p>
        </w:tc>
      </w:tr>
      <w:tr w:rsidR="00C075DA" w:rsidRPr="00B47444" w14:paraId="71CCB009" w14:textId="77777777" w:rsidTr="00D70CED">
        <w:trPr>
          <w:trHeight w:val="967"/>
        </w:trPr>
        <w:tc>
          <w:tcPr>
            <w:tcW w:w="5141" w:type="dxa"/>
          </w:tcPr>
          <w:p w14:paraId="2A9D7161" w14:textId="77777777" w:rsidR="00C075DA" w:rsidRPr="00B47444" w:rsidRDefault="00C075DA" w:rsidP="00AA6AEC">
            <w:pPr>
              <w:pStyle w:val="ConsPlusNormal"/>
              <w:ind w:firstLine="0"/>
              <w:jc w:val="both"/>
              <w:rPr>
                <w:rFonts w:ascii="Times New Roman" w:hAnsi="Times New Roman"/>
                <w:sz w:val="24"/>
                <w:szCs w:val="24"/>
              </w:rPr>
            </w:pPr>
            <w:r>
              <w:rPr>
                <w:rFonts w:ascii="Times New Roman" w:hAnsi="Times New Roman"/>
                <w:sz w:val="24"/>
                <w:szCs w:val="24"/>
              </w:rPr>
              <w:t xml:space="preserve">2. </w:t>
            </w:r>
            <w:r w:rsidRPr="00B47444">
              <w:rPr>
                <w:rFonts w:ascii="Times New Roman" w:hAnsi="Times New Roman"/>
                <w:sz w:val="24"/>
                <w:szCs w:val="24"/>
              </w:rPr>
              <w:t>Количество обучающихся школ округа, посещающих учебные занятия в базовой школе (для базовых школ)</w:t>
            </w:r>
          </w:p>
        </w:tc>
        <w:tc>
          <w:tcPr>
            <w:tcW w:w="2513" w:type="dxa"/>
          </w:tcPr>
          <w:p w14:paraId="751362BD" w14:textId="77777777" w:rsidR="00C075DA" w:rsidRPr="00B47444" w:rsidRDefault="00C075DA" w:rsidP="00AA6AEC">
            <w:pPr>
              <w:pStyle w:val="ConsPlusNormal"/>
              <w:ind w:firstLine="0"/>
              <w:rPr>
                <w:rFonts w:ascii="Times New Roman" w:hAnsi="Times New Roman"/>
                <w:sz w:val="24"/>
                <w:szCs w:val="24"/>
              </w:rPr>
            </w:pPr>
            <w:r>
              <w:rPr>
                <w:rFonts w:ascii="Times New Roman" w:hAnsi="Times New Roman"/>
                <w:sz w:val="24"/>
                <w:szCs w:val="24"/>
              </w:rPr>
              <w:t>Из расчета за группу</w:t>
            </w:r>
          </w:p>
        </w:tc>
        <w:tc>
          <w:tcPr>
            <w:tcW w:w="1694" w:type="dxa"/>
          </w:tcPr>
          <w:p w14:paraId="03BFD7F6" w14:textId="77777777" w:rsidR="00C075DA" w:rsidRPr="00B47444" w:rsidRDefault="00C075DA" w:rsidP="00AA6AEC">
            <w:pPr>
              <w:pStyle w:val="ConsPlusNormal"/>
              <w:rPr>
                <w:rFonts w:ascii="Times New Roman" w:hAnsi="Times New Roman"/>
                <w:sz w:val="24"/>
                <w:szCs w:val="24"/>
              </w:rPr>
            </w:pPr>
            <w:r>
              <w:rPr>
                <w:rFonts w:ascii="Times New Roman" w:hAnsi="Times New Roman"/>
                <w:sz w:val="24"/>
                <w:szCs w:val="24"/>
              </w:rPr>
              <w:t>10</w:t>
            </w:r>
          </w:p>
        </w:tc>
      </w:tr>
      <w:tr w:rsidR="00C075DA" w:rsidRPr="00B47444" w14:paraId="584C727C" w14:textId="77777777" w:rsidTr="00D70CED">
        <w:tc>
          <w:tcPr>
            <w:tcW w:w="5141" w:type="dxa"/>
          </w:tcPr>
          <w:p w14:paraId="548A47E6" w14:textId="77777777" w:rsidR="00C075DA" w:rsidRPr="00B47444" w:rsidRDefault="00C075DA" w:rsidP="00AA6AEC">
            <w:pPr>
              <w:pStyle w:val="ConsPlusNormal"/>
              <w:ind w:firstLine="0"/>
              <w:jc w:val="both"/>
              <w:rPr>
                <w:rFonts w:ascii="Times New Roman" w:hAnsi="Times New Roman"/>
                <w:sz w:val="24"/>
                <w:szCs w:val="24"/>
              </w:rPr>
            </w:pPr>
            <w:r>
              <w:rPr>
                <w:rFonts w:ascii="Times New Roman" w:hAnsi="Times New Roman"/>
                <w:sz w:val="24"/>
                <w:szCs w:val="24"/>
              </w:rPr>
              <w:t>3</w:t>
            </w:r>
            <w:r w:rsidRPr="00B47444">
              <w:rPr>
                <w:rFonts w:ascii="Times New Roman" w:hAnsi="Times New Roman"/>
                <w:sz w:val="24"/>
                <w:szCs w:val="24"/>
              </w:rPr>
              <w:t xml:space="preserve">. Количество дошкольных групп в образовательных </w:t>
            </w:r>
            <w:r>
              <w:rPr>
                <w:rFonts w:ascii="Times New Roman" w:hAnsi="Times New Roman"/>
                <w:sz w:val="24"/>
                <w:szCs w:val="24"/>
              </w:rPr>
              <w:t>учреждениях</w:t>
            </w:r>
          </w:p>
        </w:tc>
        <w:tc>
          <w:tcPr>
            <w:tcW w:w="2513" w:type="dxa"/>
          </w:tcPr>
          <w:p w14:paraId="57F51B7E" w14:textId="77777777" w:rsidR="00C075DA" w:rsidRPr="00B47444" w:rsidRDefault="00C075DA" w:rsidP="00AA6AEC">
            <w:pPr>
              <w:pStyle w:val="ConsPlusNormal"/>
              <w:ind w:firstLine="0"/>
              <w:rPr>
                <w:rFonts w:ascii="Times New Roman" w:hAnsi="Times New Roman"/>
                <w:sz w:val="24"/>
                <w:szCs w:val="24"/>
              </w:rPr>
            </w:pPr>
            <w:r w:rsidRPr="00B47444">
              <w:rPr>
                <w:rFonts w:ascii="Times New Roman" w:hAnsi="Times New Roman"/>
                <w:sz w:val="24"/>
                <w:szCs w:val="24"/>
              </w:rPr>
              <w:t>Из расчета за группу</w:t>
            </w:r>
          </w:p>
        </w:tc>
        <w:tc>
          <w:tcPr>
            <w:tcW w:w="1694" w:type="dxa"/>
          </w:tcPr>
          <w:p w14:paraId="712CA1EA"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10</w:t>
            </w:r>
          </w:p>
        </w:tc>
      </w:tr>
      <w:tr w:rsidR="00C075DA" w:rsidRPr="00261AAE" w14:paraId="64A12C88" w14:textId="77777777" w:rsidTr="00D70CED">
        <w:trPr>
          <w:trHeight w:val="1140"/>
        </w:trPr>
        <w:tc>
          <w:tcPr>
            <w:tcW w:w="5141" w:type="dxa"/>
          </w:tcPr>
          <w:p w14:paraId="6B6C8D01" w14:textId="7A7D464B" w:rsidR="00AF0FE9" w:rsidRDefault="00C075DA" w:rsidP="00AA6AEC">
            <w:pPr>
              <w:pStyle w:val="ConsPlusNormal"/>
              <w:ind w:firstLine="0"/>
              <w:jc w:val="both"/>
              <w:rPr>
                <w:rFonts w:ascii="Times New Roman" w:hAnsi="Times New Roman"/>
                <w:sz w:val="24"/>
                <w:szCs w:val="24"/>
              </w:rPr>
            </w:pPr>
            <w:r>
              <w:rPr>
                <w:rFonts w:ascii="Times New Roman" w:hAnsi="Times New Roman"/>
                <w:sz w:val="24"/>
                <w:szCs w:val="24"/>
              </w:rPr>
              <w:t>4</w:t>
            </w:r>
            <w:r w:rsidRPr="00B47444">
              <w:rPr>
                <w:rFonts w:ascii="Times New Roman" w:hAnsi="Times New Roman"/>
                <w:sz w:val="24"/>
                <w:szCs w:val="24"/>
              </w:rPr>
              <w:t xml:space="preserve">. </w:t>
            </w:r>
            <w:proofErr w:type="gramStart"/>
            <w:r w:rsidRPr="00B47444">
              <w:rPr>
                <w:rFonts w:ascii="Times New Roman" w:hAnsi="Times New Roman"/>
                <w:sz w:val="24"/>
                <w:szCs w:val="24"/>
              </w:rPr>
              <w:t xml:space="preserve">Количество обучающихся в </w:t>
            </w:r>
            <w:r w:rsidR="00A52E6B">
              <w:rPr>
                <w:rFonts w:ascii="Times New Roman" w:hAnsi="Times New Roman"/>
                <w:sz w:val="24"/>
                <w:szCs w:val="24"/>
              </w:rPr>
              <w:t xml:space="preserve">организациях </w:t>
            </w:r>
            <w:r w:rsidRPr="00B47444">
              <w:rPr>
                <w:rFonts w:ascii="Times New Roman" w:hAnsi="Times New Roman"/>
                <w:sz w:val="24"/>
                <w:szCs w:val="24"/>
              </w:rPr>
              <w:t>дополнительного образования</w:t>
            </w:r>
            <w:r w:rsidR="00AF0FE9">
              <w:rPr>
                <w:rFonts w:ascii="Times New Roman" w:hAnsi="Times New Roman"/>
                <w:sz w:val="24"/>
                <w:szCs w:val="24"/>
              </w:rPr>
              <w:t>:</w:t>
            </w:r>
            <w:proofErr w:type="gramEnd"/>
          </w:p>
          <w:p w14:paraId="07D0EF38" w14:textId="126CCECB" w:rsidR="00C075DA" w:rsidRPr="00B47444" w:rsidRDefault="00AF0FE9" w:rsidP="00AA6AEC">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D70CED">
              <w:rPr>
                <w:rFonts w:ascii="Times New Roman" w:hAnsi="Times New Roman"/>
                <w:sz w:val="24"/>
                <w:szCs w:val="24"/>
              </w:rPr>
              <w:t>в многопрофильных</w:t>
            </w:r>
          </w:p>
        </w:tc>
        <w:tc>
          <w:tcPr>
            <w:tcW w:w="2513" w:type="dxa"/>
          </w:tcPr>
          <w:p w14:paraId="45CAC491" w14:textId="77777777" w:rsidR="00AF0FE9" w:rsidRDefault="00AF0FE9" w:rsidP="00AA6AEC">
            <w:pPr>
              <w:pStyle w:val="ConsPlusNormal"/>
              <w:ind w:firstLine="0"/>
              <w:rPr>
                <w:rFonts w:ascii="Times New Roman" w:hAnsi="Times New Roman"/>
                <w:sz w:val="24"/>
                <w:szCs w:val="24"/>
              </w:rPr>
            </w:pPr>
          </w:p>
          <w:p w14:paraId="58BEED1D" w14:textId="77777777" w:rsidR="00BA2C8F" w:rsidRDefault="00BA2C8F" w:rsidP="00AA6AEC">
            <w:pPr>
              <w:pStyle w:val="ConsPlusNormal"/>
              <w:ind w:firstLine="0"/>
              <w:rPr>
                <w:rFonts w:ascii="Times New Roman" w:hAnsi="Times New Roman"/>
                <w:sz w:val="24"/>
                <w:szCs w:val="24"/>
              </w:rPr>
            </w:pPr>
          </w:p>
          <w:p w14:paraId="7575E798" w14:textId="16444458" w:rsidR="00C075DA" w:rsidRPr="00B47444" w:rsidRDefault="00AF0FE9" w:rsidP="00AA6AEC">
            <w:pPr>
              <w:pStyle w:val="ConsPlusNormal"/>
              <w:ind w:firstLine="0"/>
              <w:rPr>
                <w:rFonts w:ascii="Times New Roman" w:hAnsi="Times New Roman"/>
                <w:sz w:val="24"/>
                <w:szCs w:val="24"/>
              </w:rPr>
            </w:pPr>
            <w:r>
              <w:rPr>
                <w:rFonts w:ascii="Times New Roman" w:hAnsi="Times New Roman"/>
                <w:sz w:val="24"/>
                <w:szCs w:val="24"/>
              </w:rPr>
              <w:t xml:space="preserve">За каждого обучающегося </w:t>
            </w:r>
          </w:p>
        </w:tc>
        <w:tc>
          <w:tcPr>
            <w:tcW w:w="1694" w:type="dxa"/>
          </w:tcPr>
          <w:p w14:paraId="524E501C" w14:textId="77777777" w:rsidR="00AF0FE9" w:rsidRDefault="00AF0FE9" w:rsidP="00AA6AEC">
            <w:pPr>
              <w:pStyle w:val="ConsPlusNormal"/>
              <w:rPr>
                <w:rFonts w:ascii="Times New Roman" w:hAnsi="Times New Roman"/>
                <w:sz w:val="24"/>
                <w:szCs w:val="24"/>
              </w:rPr>
            </w:pPr>
          </w:p>
          <w:p w14:paraId="21641CC3" w14:textId="77777777" w:rsidR="00AF0FE9" w:rsidRDefault="00AF0FE9" w:rsidP="00AA6AEC">
            <w:pPr>
              <w:pStyle w:val="ConsPlusNormal"/>
              <w:rPr>
                <w:rFonts w:ascii="Times New Roman" w:hAnsi="Times New Roman"/>
                <w:sz w:val="24"/>
                <w:szCs w:val="24"/>
              </w:rPr>
            </w:pPr>
          </w:p>
          <w:p w14:paraId="18B02F79" w14:textId="4657DBE9" w:rsidR="00AF0FE9" w:rsidRDefault="00AF0FE9" w:rsidP="00AA6AEC">
            <w:pPr>
              <w:pStyle w:val="ConsPlusNormal"/>
              <w:rPr>
                <w:rFonts w:ascii="Times New Roman" w:hAnsi="Times New Roman"/>
                <w:sz w:val="24"/>
                <w:szCs w:val="24"/>
              </w:rPr>
            </w:pPr>
            <w:r>
              <w:rPr>
                <w:rFonts w:ascii="Times New Roman" w:hAnsi="Times New Roman"/>
                <w:sz w:val="24"/>
                <w:szCs w:val="24"/>
              </w:rPr>
              <w:t>0,3</w:t>
            </w:r>
          </w:p>
          <w:p w14:paraId="4742B186" w14:textId="77777777" w:rsidR="00AF0FE9" w:rsidRPr="00B47444" w:rsidRDefault="00AF0FE9" w:rsidP="00AA6AEC">
            <w:pPr>
              <w:pStyle w:val="ConsPlusNormal"/>
              <w:rPr>
                <w:rFonts w:ascii="Times New Roman" w:hAnsi="Times New Roman"/>
                <w:sz w:val="24"/>
                <w:szCs w:val="24"/>
              </w:rPr>
            </w:pPr>
          </w:p>
        </w:tc>
      </w:tr>
      <w:tr w:rsidR="00AF0FE9" w:rsidRPr="00261AAE" w14:paraId="06150997" w14:textId="77777777" w:rsidTr="00D70CED">
        <w:trPr>
          <w:trHeight w:val="1080"/>
        </w:trPr>
        <w:tc>
          <w:tcPr>
            <w:tcW w:w="5141" w:type="dxa"/>
          </w:tcPr>
          <w:p w14:paraId="1E78A611" w14:textId="1587ACD3" w:rsidR="00AF0FE9" w:rsidRPr="00D70CED" w:rsidRDefault="00AF0FE9" w:rsidP="00AA6AEC">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D70CED">
              <w:rPr>
                <w:rFonts w:ascii="Times New Roman" w:hAnsi="Times New Roman"/>
                <w:sz w:val="24"/>
                <w:szCs w:val="24"/>
              </w:rPr>
              <w:t xml:space="preserve">в однопрофильных: </w:t>
            </w:r>
          </w:p>
          <w:p w14:paraId="55308F16" w14:textId="109DD39F" w:rsidR="00AF0FE9" w:rsidRDefault="00BA2C8F" w:rsidP="00AA6AEC">
            <w:pPr>
              <w:pStyle w:val="ConsPlusNormal"/>
              <w:ind w:firstLine="0"/>
              <w:jc w:val="both"/>
              <w:rPr>
                <w:rFonts w:ascii="Times New Roman" w:hAnsi="Times New Roman"/>
                <w:sz w:val="24"/>
                <w:szCs w:val="24"/>
              </w:rPr>
            </w:pPr>
            <w:proofErr w:type="gramStart"/>
            <w:r w:rsidRPr="00D70CED">
              <w:rPr>
                <w:rFonts w:ascii="Times New Roman" w:hAnsi="Times New Roman"/>
                <w:sz w:val="24"/>
                <w:szCs w:val="24"/>
              </w:rPr>
              <w:t>организациях</w:t>
            </w:r>
            <w:proofErr w:type="gramEnd"/>
            <w:r w:rsidRPr="00D70CED">
              <w:rPr>
                <w:rFonts w:ascii="Times New Roman" w:hAnsi="Times New Roman"/>
                <w:sz w:val="24"/>
                <w:szCs w:val="24"/>
              </w:rPr>
              <w:t xml:space="preserve"> дополнительного образования спортивной направленности, </w:t>
            </w:r>
            <w:r w:rsidR="003874E2">
              <w:rPr>
                <w:rFonts w:ascii="Times New Roman" w:hAnsi="Times New Roman"/>
                <w:sz w:val="24"/>
                <w:szCs w:val="24"/>
              </w:rPr>
              <w:t xml:space="preserve">школы искусств, </w:t>
            </w:r>
            <w:r w:rsidRPr="00D70CED">
              <w:rPr>
                <w:rFonts w:ascii="Times New Roman" w:hAnsi="Times New Roman"/>
                <w:sz w:val="24"/>
                <w:szCs w:val="24"/>
              </w:rPr>
              <w:t>оздоровительных лагерях всех видов</w:t>
            </w:r>
          </w:p>
        </w:tc>
        <w:tc>
          <w:tcPr>
            <w:tcW w:w="2513" w:type="dxa"/>
          </w:tcPr>
          <w:p w14:paraId="43922F8F" w14:textId="77777777" w:rsidR="00AF0FE9" w:rsidRDefault="00AF0FE9" w:rsidP="00AA6AEC">
            <w:pPr>
              <w:pStyle w:val="ConsPlusNormal"/>
              <w:ind w:firstLine="0"/>
              <w:rPr>
                <w:rFonts w:ascii="Times New Roman" w:hAnsi="Times New Roman"/>
                <w:sz w:val="24"/>
                <w:szCs w:val="24"/>
              </w:rPr>
            </w:pPr>
          </w:p>
          <w:p w14:paraId="42EE2379" w14:textId="5A374AFA" w:rsidR="00AF0FE9" w:rsidRDefault="00AF0FE9" w:rsidP="00AA6AEC">
            <w:pPr>
              <w:pStyle w:val="ConsPlusNormal"/>
              <w:ind w:firstLine="0"/>
              <w:rPr>
                <w:rFonts w:ascii="Times New Roman" w:hAnsi="Times New Roman"/>
                <w:sz w:val="24"/>
                <w:szCs w:val="24"/>
              </w:rPr>
            </w:pPr>
            <w:r w:rsidRPr="00B47444">
              <w:rPr>
                <w:rFonts w:ascii="Times New Roman" w:hAnsi="Times New Roman"/>
                <w:sz w:val="24"/>
                <w:szCs w:val="24"/>
              </w:rPr>
              <w:t>Из расчета за каждого обучающегося (отдыхающего)</w:t>
            </w:r>
          </w:p>
        </w:tc>
        <w:tc>
          <w:tcPr>
            <w:tcW w:w="1694" w:type="dxa"/>
          </w:tcPr>
          <w:p w14:paraId="36936F34" w14:textId="77777777" w:rsidR="00AF0FE9" w:rsidRDefault="00AF0FE9" w:rsidP="00AA6AEC">
            <w:pPr>
              <w:pStyle w:val="ConsPlusNormal"/>
              <w:rPr>
                <w:rFonts w:ascii="Times New Roman" w:hAnsi="Times New Roman"/>
                <w:sz w:val="24"/>
                <w:szCs w:val="24"/>
              </w:rPr>
            </w:pPr>
          </w:p>
          <w:p w14:paraId="511DE61F" w14:textId="77777777" w:rsidR="00AF0FE9" w:rsidRDefault="00AF0FE9" w:rsidP="00AA6AEC">
            <w:pPr>
              <w:pStyle w:val="ConsPlusNormal"/>
              <w:rPr>
                <w:rFonts w:ascii="Times New Roman" w:hAnsi="Times New Roman"/>
                <w:sz w:val="24"/>
                <w:szCs w:val="24"/>
              </w:rPr>
            </w:pPr>
            <w:r w:rsidRPr="00B47444">
              <w:rPr>
                <w:rFonts w:ascii="Times New Roman" w:hAnsi="Times New Roman"/>
                <w:sz w:val="24"/>
                <w:szCs w:val="24"/>
              </w:rPr>
              <w:t>0,5</w:t>
            </w:r>
          </w:p>
          <w:p w14:paraId="44D3A2B0" w14:textId="77777777" w:rsidR="00AF0FE9" w:rsidRDefault="00AF0FE9" w:rsidP="00AA6AEC">
            <w:pPr>
              <w:pStyle w:val="ConsPlusNormal"/>
              <w:rPr>
                <w:rFonts w:ascii="Times New Roman" w:hAnsi="Times New Roman"/>
                <w:sz w:val="24"/>
                <w:szCs w:val="24"/>
              </w:rPr>
            </w:pPr>
          </w:p>
        </w:tc>
      </w:tr>
      <w:tr w:rsidR="00C075DA" w:rsidRPr="00A02DF4" w14:paraId="2460277C" w14:textId="77777777" w:rsidTr="00D70CED">
        <w:tc>
          <w:tcPr>
            <w:tcW w:w="5141" w:type="dxa"/>
            <w:vMerge w:val="restart"/>
          </w:tcPr>
          <w:p w14:paraId="163648DB" w14:textId="77777777" w:rsidR="00C075DA" w:rsidRPr="00B47444" w:rsidRDefault="00C075DA" w:rsidP="00AA6AEC">
            <w:pPr>
              <w:pStyle w:val="ConsPlusNormal"/>
              <w:ind w:firstLine="0"/>
              <w:jc w:val="both"/>
              <w:rPr>
                <w:rFonts w:ascii="Times New Roman" w:hAnsi="Times New Roman"/>
                <w:sz w:val="24"/>
                <w:szCs w:val="24"/>
              </w:rPr>
            </w:pPr>
            <w:r>
              <w:rPr>
                <w:rFonts w:ascii="Times New Roman" w:hAnsi="Times New Roman"/>
                <w:sz w:val="24"/>
                <w:szCs w:val="24"/>
              </w:rPr>
              <w:t>5</w:t>
            </w:r>
            <w:r w:rsidRPr="00B47444">
              <w:rPr>
                <w:rFonts w:ascii="Times New Roman" w:hAnsi="Times New Roman"/>
                <w:sz w:val="24"/>
                <w:szCs w:val="24"/>
              </w:rPr>
              <w:t>. Количество работников в образовательной организации</w:t>
            </w:r>
          </w:p>
        </w:tc>
        <w:tc>
          <w:tcPr>
            <w:tcW w:w="2513" w:type="dxa"/>
          </w:tcPr>
          <w:p w14:paraId="3B95BF2B" w14:textId="77777777" w:rsidR="00C075DA" w:rsidRPr="00B47444" w:rsidRDefault="00C075DA" w:rsidP="00AA6AEC">
            <w:pPr>
              <w:pStyle w:val="ConsPlusNormal"/>
              <w:ind w:firstLine="0"/>
              <w:rPr>
                <w:rFonts w:ascii="Times New Roman" w:hAnsi="Times New Roman"/>
                <w:sz w:val="24"/>
                <w:szCs w:val="24"/>
              </w:rPr>
            </w:pPr>
            <w:r w:rsidRPr="00B47444">
              <w:rPr>
                <w:rFonts w:ascii="Times New Roman" w:hAnsi="Times New Roman"/>
                <w:sz w:val="24"/>
                <w:szCs w:val="24"/>
              </w:rPr>
              <w:t>За каждого работника</w:t>
            </w:r>
          </w:p>
        </w:tc>
        <w:tc>
          <w:tcPr>
            <w:tcW w:w="1694" w:type="dxa"/>
          </w:tcPr>
          <w:p w14:paraId="7AD3A4A4"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1</w:t>
            </w:r>
          </w:p>
        </w:tc>
      </w:tr>
      <w:tr w:rsidR="00C075DA" w:rsidRPr="00A02DF4" w14:paraId="66389EEF" w14:textId="77777777" w:rsidTr="00D70CED">
        <w:tc>
          <w:tcPr>
            <w:tcW w:w="5141" w:type="dxa"/>
            <w:vMerge/>
          </w:tcPr>
          <w:p w14:paraId="17D775EC" w14:textId="77777777" w:rsidR="00C075DA" w:rsidRPr="00B47444" w:rsidRDefault="00C075DA" w:rsidP="00AA6AEC">
            <w:pPr>
              <w:rPr>
                <w:sz w:val="24"/>
                <w:szCs w:val="24"/>
              </w:rPr>
            </w:pPr>
          </w:p>
        </w:tc>
        <w:tc>
          <w:tcPr>
            <w:tcW w:w="2513" w:type="dxa"/>
          </w:tcPr>
          <w:p w14:paraId="3FD3A937" w14:textId="77777777" w:rsidR="00C075DA" w:rsidRPr="00B47444" w:rsidRDefault="00C075DA" w:rsidP="00AA6AEC">
            <w:pPr>
              <w:pStyle w:val="ConsPlusNormal"/>
              <w:ind w:firstLine="0"/>
              <w:rPr>
                <w:rFonts w:ascii="Times New Roman" w:hAnsi="Times New Roman"/>
                <w:sz w:val="24"/>
                <w:szCs w:val="24"/>
              </w:rPr>
            </w:pPr>
            <w:r w:rsidRPr="00B47444">
              <w:rPr>
                <w:rFonts w:ascii="Times New Roman" w:hAnsi="Times New Roman"/>
                <w:sz w:val="24"/>
                <w:szCs w:val="24"/>
              </w:rPr>
              <w:t>дополнительно за каждого работника, имеющего:</w:t>
            </w:r>
          </w:p>
          <w:p w14:paraId="360F6B96" w14:textId="77777777" w:rsidR="00C075DA" w:rsidRPr="00B47444" w:rsidRDefault="00C075DA" w:rsidP="00AA6AEC">
            <w:pPr>
              <w:pStyle w:val="ConsPlusNormal"/>
              <w:ind w:firstLine="0"/>
              <w:rPr>
                <w:rFonts w:ascii="Times New Roman" w:hAnsi="Times New Roman"/>
                <w:sz w:val="24"/>
                <w:szCs w:val="24"/>
              </w:rPr>
            </w:pPr>
            <w:r w:rsidRPr="00B47444">
              <w:rPr>
                <w:rFonts w:ascii="Times New Roman" w:hAnsi="Times New Roman"/>
                <w:sz w:val="24"/>
                <w:szCs w:val="24"/>
              </w:rPr>
              <w:t xml:space="preserve">первую квалификационную </w:t>
            </w:r>
            <w:r w:rsidRPr="00B47444">
              <w:rPr>
                <w:rFonts w:ascii="Times New Roman" w:hAnsi="Times New Roman"/>
                <w:sz w:val="24"/>
                <w:szCs w:val="24"/>
              </w:rPr>
              <w:lastRenderedPageBreak/>
              <w:t>категорию</w:t>
            </w:r>
          </w:p>
        </w:tc>
        <w:tc>
          <w:tcPr>
            <w:tcW w:w="1694" w:type="dxa"/>
          </w:tcPr>
          <w:p w14:paraId="089F33B6" w14:textId="77777777" w:rsidR="00C075DA" w:rsidRDefault="00C075DA" w:rsidP="00AA6AEC">
            <w:pPr>
              <w:pStyle w:val="ConsPlusNormal"/>
              <w:jc w:val="center"/>
              <w:rPr>
                <w:rFonts w:ascii="Times New Roman" w:hAnsi="Times New Roman"/>
                <w:sz w:val="24"/>
                <w:szCs w:val="24"/>
              </w:rPr>
            </w:pPr>
          </w:p>
          <w:p w14:paraId="5E8F74E7" w14:textId="77777777" w:rsidR="00C075DA" w:rsidRDefault="00C075DA" w:rsidP="00AA6AEC">
            <w:pPr>
              <w:pStyle w:val="ConsPlusNormal"/>
              <w:jc w:val="center"/>
              <w:rPr>
                <w:rFonts w:ascii="Times New Roman" w:hAnsi="Times New Roman"/>
                <w:sz w:val="24"/>
                <w:szCs w:val="24"/>
              </w:rPr>
            </w:pPr>
          </w:p>
          <w:p w14:paraId="4084AD11" w14:textId="77777777" w:rsidR="00C075DA" w:rsidRDefault="00C075DA" w:rsidP="00AA6AEC">
            <w:pPr>
              <w:pStyle w:val="ConsPlusNormal"/>
              <w:jc w:val="center"/>
              <w:rPr>
                <w:rFonts w:ascii="Times New Roman" w:hAnsi="Times New Roman"/>
                <w:sz w:val="24"/>
                <w:szCs w:val="24"/>
              </w:rPr>
            </w:pPr>
          </w:p>
          <w:p w14:paraId="3CF03546"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0,5</w:t>
            </w:r>
          </w:p>
        </w:tc>
      </w:tr>
      <w:tr w:rsidR="00C075DA" w:rsidRPr="00A02DF4" w14:paraId="4AD741DF" w14:textId="77777777" w:rsidTr="00D70CED">
        <w:tc>
          <w:tcPr>
            <w:tcW w:w="5141" w:type="dxa"/>
          </w:tcPr>
          <w:p w14:paraId="2536353B" w14:textId="77777777" w:rsidR="00C075DA" w:rsidRPr="00B47444" w:rsidRDefault="00C075DA" w:rsidP="00AA6AEC">
            <w:pPr>
              <w:pStyle w:val="ConsPlusNormal"/>
              <w:rPr>
                <w:rFonts w:ascii="Times New Roman" w:hAnsi="Times New Roman"/>
                <w:sz w:val="24"/>
                <w:szCs w:val="24"/>
              </w:rPr>
            </w:pPr>
          </w:p>
        </w:tc>
        <w:tc>
          <w:tcPr>
            <w:tcW w:w="2513" w:type="dxa"/>
          </w:tcPr>
          <w:p w14:paraId="2BA4DC52" w14:textId="77777777" w:rsidR="00C075DA" w:rsidRPr="00B47444" w:rsidRDefault="00C075DA" w:rsidP="00AA6AEC">
            <w:pPr>
              <w:pStyle w:val="ConsPlusNormal"/>
              <w:ind w:firstLine="0"/>
              <w:rPr>
                <w:rFonts w:ascii="Times New Roman" w:hAnsi="Times New Roman"/>
                <w:sz w:val="24"/>
                <w:szCs w:val="24"/>
              </w:rPr>
            </w:pPr>
            <w:r w:rsidRPr="00B47444">
              <w:rPr>
                <w:rFonts w:ascii="Times New Roman" w:hAnsi="Times New Roman"/>
                <w:sz w:val="24"/>
                <w:szCs w:val="24"/>
              </w:rPr>
              <w:t>высшую квалификационную категорию</w:t>
            </w:r>
          </w:p>
        </w:tc>
        <w:tc>
          <w:tcPr>
            <w:tcW w:w="1694" w:type="dxa"/>
          </w:tcPr>
          <w:p w14:paraId="6EA4FEFE"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1</w:t>
            </w:r>
          </w:p>
        </w:tc>
      </w:tr>
      <w:tr w:rsidR="00C075DA" w:rsidRPr="00B47444" w14:paraId="5B0E3CBF" w14:textId="77777777" w:rsidTr="00D70CED">
        <w:tc>
          <w:tcPr>
            <w:tcW w:w="5141" w:type="dxa"/>
          </w:tcPr>
          <w:p w14:paraId="454ABCAE" w14:textId="79B64ED1" w:rsidR="00C075DA" w:rsidRPr="00B47444" w:rsidRDefault="00D70CED" w:rsidP="00AA6AEC">
            <w:pPr>
              <w:pStyle w:val="ConsPlusNormal"/>
              <w:ind w:firstLine="0"/>
              <w:jc w:val="both"/>
              <w:rPr>
                <w:rFonts w:ascii="Times New Roman" w:hAnsi="Times New Roman"/>
                <w:sz w:val="24"/>
                <w:szCs w:val="24"/>
              </w:rPr>
            </w:pPr>
            <w:r>
              <w:rPr>
                <w:rFonts w:ascii="Times New Roman" w:hAnsi="Times New Roman"/>
                <w:sz w:val="24"/>
                <w:szCs w:val="24"/>
              </w:rPr>
              <w:t>6</w:t>
            </w:r>
            <w:r w:rsidR="00C075DA" w:rsidRPr="00B47444">
              <w:rPr>
                <w:rFonts w:ascii="Times New Roman" w:hAnsi="Times New Roman"/>
                <w:sz w:val="24"/>
                <w:szCs w:val="24"/>
              </w:rPr>
              <w:t>. Наличие групп продленного дня</w:t>
            </w:r>
          </w:p>
        </w:tc>
        <w:tc>
          <w:tcPr>
            <w:tcW w:w="2513" w:type="dxa"/>
          </w:tcPr>
          <w:p w14:paraId="5F352FAF" w14:textId="77777777" w:rsidR="00C075DA" w:rsidRPr="00B47444" w:rsidRDefault="00C075DA" w:rsidP="00AA6AEC">
            <w:pPr>
              <w:pStyle w:val="ConsPlusNormal"/>
              <w:ind w:firstLine="0"/>
              <w:rPr>
                <w:rFonts w:ascii="Times New Roman" w:hAnsi="Times New Roman"/>
                <w:sz w:val="24"/>
                <w:szCs w:val="24"/>
              </w:rPr>
            </w:pPr>
            <w:r>
              <w:rPr>
                <w:rFonts w:ascii="Times New Roman" w:hAnsi="Times New Roman"/>
                <w:sz w:val="24"/>
                <w:szCs w:val="24"/>
              </w:rPr>
              <w:t>з</w:t>
            </w:r>
            <w:r w:rsidRPr="00B47444">
              <w:rPr>
                <w:rFonts w:ascii="Times New Roman" w:hAnsi="Times New Roman"/>
                <w:sz w:val="24"/>
                <w:szCs w:val="24"/>
              </w:rPr>
              <w:t>а каждую группу</w:t>
            </w:r>
          </w:p>
        </w:tc>
        <w:tc>
          <w:tcPr>
            <w:tcW w:w="1694" w:type="dxa"/>
          </w:tcPr>
          <w:p w14:paraId="16732990"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20</w:t>
            </w:r>
          </w:p>
        </w:tc>
      </w:tr>
      <w:tr w:rsidR="00C075DA" w:rsidRPr="00A02DF4" w14:paraId="1CFF5736" w14:textId="77777777" w:rsidTr="00D70CED">
        <w:tc>
          <w:tcPr>
            <w:tcW w:w="5141" w:type="dxa"/>
            <w:vMerge w:val="restart"/>
          </w:tcPr>
          <w:p w14:paraId="4C3D5782" w14:textId="684A4925" w:rsidR="00C075DA" w:rsidRPr="00B47444" w:rsidRDefault="00D70CED" w:rsidP="00D70CED">
            <w:pPr>
              <w:pStyle w:val="ConsPlusNormal"/>
              <w:ind w:firstLine="0"/>
              <w:rPr>
                <w:rFonts w:ascii="Times New Roman" w:hAnsi="Times New Roman"/>
                <w:sz w:val="24"/>
                <w:szCs w:val="24"/>
              </w:rPr>
            </w:pPr>
            <w:r>
              <w:rPr>
                <w:rFonts w:ascii="Times New Roman" w:hAnsi="Times New Roman"/>
                <w:sz w:val="24"/>
                <w:szCs w:val="24"/>
              </w:rPr>
              <w:t>7</w:t>
            </w:r>
            <w:r w:rsidR="00C075DA" w:rsidRPr="00B47444">
              <w:rPr>
                <w:rFonts w:ascii="Times New Roman" w:hAnsi="Times New Roman"/>
                <w:sz w:val="24"/>
                <w:szCs w:val="24"/>
              </w:rPr>
              <w:t xml:space="preserve">. Наличие </w:t>
            </w:r>
            <w:r w:rsidR="00DA71BB" w:rsidRPr="00B47444">
              <w:rPr>
                <w:rFonts w:ascii="Times New Roman" w:hAnsi="Times New Roman"/>
                <w:sz w:val="24"/>
                <w:szCs w:val="24"/>
              </w:rPr>
              <w:t>филиалов, структурных</w:t>
            </w:r>
            <w:r w:rsidR="00C075DA" w:rsidRPr="00B47444">
              <w:rPr>
                <w:rFonts w:ascii="Times New Roman" w:hAnsi="Times New Roman"/>
                <w:sz w:val="24"/>
                <w:szCs w:val="24"/>
              </w:rPr>
              <w:t xml:space="preserve"> подразделений</w:t>
            </w:r>
          </w:p>
        </w:tc>
        <w:tc>
          <w:tcPr>
            <w:tcW w:w="2513" w:type="dxa"/>
          </w:tcPr>
          <w:p w14:paraId="6852F42F" w14:textId="77777777" w:rsidR="00C075DA" w:rsidRPr="00B47444" w:rsidRDefault="00C075DA" w:rsidP="00AA6AEC">
            <w:pPr>
              <w:pStyle w:val="ConsPlusNormal"/>
              <w:ind w:firstLine="0"/>
              <w:jc w:val="both"/>
              <w:rPr>
                <w:rFonts w:ascii="Times New Roman" w:hAnsi="Times New Roman"/>
                <w:sz w:val="24"/>
                <w:szCs w:val="24"/>
              </w:rPr>
            </w:pPr>
            <w:r w:rsidRPr="00B47444">
              <w:rPr>
                <w:rFonts w:ascii="Times New Roman" w:hAnsi="Times New Roman"/>
                <w:sz w:val="24"/>
                <w:szCs w:val="24"/>
              </w:rPr>
              <w:t>За каждое указанное структурное подразделение до 100 человек</w:t>
            </w:r>
          </w:p>
        </w:tc>
        <w:tc>
          <w:tcPr>
            <w:tcW w:w="1694" w:type="dxa"/>
          </w:tcPr>
          <w:p w14:paraId="516EA6BC"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20</w:t>
            </w:r>
          </w:p>
        </w:tc>
      </w:tr>
      <w:tr w:rsidR="00C075DA" w:rsidRPr="00A02DF4" w14:paraId="75449266" w14:textId="77777777" w:rsidTr="00D70CED">
        <w:tc>
          <w:tcPr>
            <w:tcW w:w="5141" w:type="dxa"/>
            <w:vMerge/>
          </w:tcPr>
          <w:p w14:paraId="0AC16F17" w14:textId="77777777" w:rsidR="00C075DA" w:rsidRPr="00B47444" w:rsidRDefault="00C075DA" w:rsidP="00AA6AEC">
            <w:pPr>
              <w:pStyle w:val="ConsPlusNormal"/>
              <w:rPr>
                <w:rFonts w:ascii="Times New Roman" w:hAnsi="Times New Roman"/>
                <w:sz w:val="24"/>
                <w:szCs w:val="24"/>
              </w:rPr>
            </w:pPr>
          </w:p>
        </w:tc>
        <w:tc>
          <w:tcPr>
            <w:tcW w:w="2513" w:type="dxa"/>
          </w:tcPr>
          <w:p w14:paraId="39CF68DF" w14:textId="77777777" w:rsidR="00C075DA" w:rsidRPr="00B47444" w:rsidRDefault="00C075DA" w:rsidP="00AA6AEC">
            <w:pPr>
              <w:pStyle w:val="ConsPlusNormal"/>
              <w:ind w:firstLine="0"/>
              <w:rPr>
                <w:rFonts w:ascii="Times New Roman" w:hAnsi="Times New Roman"/>
                <w:sz w:val="24"/>
                <w:szCs w:val="24"/>
              </w:rPr>
            </w:pPr>
            <w:r w:rsidRPr="00B47444">
              <w:rPr>
                <w:rFonts w:ascii="Times New Roman" w:hAnsi="Times New Roman"/>
                <w:sz w:val="24"/>
                <w:szCs w:val="24"/>
              </w:rPr>
              <w:t>от 100 до 200 человек</w:t>
            </w:r>
          </w:p>
        </w:tc>
        <w:tc>
          <w:tcPr>
            <w:tcW w:w="1694" w:type="dxa"/>
          </w:tcPr>
          <w:p w14:paraId="64F71098" w14:textId="77777777" w:rsidR="00C075DA" w:rsidRPr="00B47444" w:rsidRDefault="00C075DA" w:rsidP="00AA6AEC">
            <w:pPr>
              <w:pStyle w:val="ConsPlusNormal"/>
              <w:rPr>
                <w:rFonts w:ascii="Times New Roman" w:hAnsi="Times New Roman"/>
                <w:sz w:val="24"/>
                <w:szCs w:val="24"/>
              </w:rPr>
            </w:pPr>
            <w:r w:rsidRPr="00B47444">
              <w:rPr>
                <w:rFonts w:ascii="Times New Roman" w:hAnsi="Times New Roman"/>
                <w:sz w:val="24"/>
                <w:szCs w:val="24"/>
              </w:rPr>
              <w:t>30</w:t>
            </w:r>
          </w:p>
        </w:tc>
      </w:tr>
      <w:tr w:rsidR="00F16D5F" w:rsidRPr="00A02DF4" w14:paraId="25EA9B4D" w14:textId="77777777" w:rsidTr="00D70CED">
        <w:tc>
          <w:tcPr>
            <w:tcW w:w="5141" w:type="dxa"/>
          </w:tcPr>
          <w:p w14:paraId="2B5ABDCA" w14:textId="69A9D639" w:rsidR="00F16D5F" w:rsidRPr="00F16D5F" w:rsidRDefault="00D70CED" w:rsidP="00F16D5F">
            <w:pPr>
              <w:pStyle w:val="ConsPlusNormal"/>
              <w:ind w:firstLine="0"/>
              <w:rPr>
                <w:rFonts w:ascii="Times New Roman" w:hAnsi="Times New Roman"/>
                <w:sz w:val="24"/>
                <w:szCs w:val="24"/>
              </w:rPr>
            </w:pPr>
            <w:r>
              <w:rPr>
                <w:rFonts w:ascii="Times New Roman" w:hAnsi="Times New Roman"/>
                <w:sz w:val="24"/>
                <w:szCs w:val="24"/>
              </w:rPr>
              <w:t>8</w:t>
            </w:r>
            <w:r w:rsidR="00F16D5F" w:rsidRPr="00D70CED">
              <w:rPr>
                <w:rFonts w:ascii="Times New Roman" w:hAnsi="Times New Roman"/>
                <w:sz w:val="24"/>
                <w:szCs w:val="24"/>
              </w:rPr>
              <w:t xml:space="preserve">. Наличие в </w:t>
            </w:r>
            <w:r w:rsidRPr="00D70CED">
              <w:rPr>
                <w:rFonts w:ascii="Times New Roman" w:hAnsi="Times New Roman"/>
                <w:sz w:val="24"/>
                <w:szCs w:val="24"/>
              </w:rPr>
              <w:t xml:space="preserve">образовательных </w:t>
            </w:r>
            <w:r w:rsidR="00F16D5F" w:rsidRPr="00D70CED">
              <w:rPr>
                <w:rFonts w:ascii="Times New Roman" w:hAnsi="Times New Roman"/>
                <w:sz w:val="24"/>
                <w:szCs w:val="24"/>
              </w:rPr>
              <w:t>организациях спортивной направленности:</w:t>
            </w:r>
          </w:p>
        </w:tc>
        <w:tc>
          <w:tcPr>
            <w:tcW w:w="2513" w:type="dxa"/>
          </w:tcPr>
          <w:p w14:paraId="532FC3A6" w14:textId="77777777" w:rsidR="00F16D5F" w:rsidRPr="00B47444" w:rsidRDefault="00F16D5F" w:rsidP="00AA6AEC">
            <w:pPr>
              <w:pStyle w:val="ConsPlusNormal"/>
              <w:ind w:firstLine="0"/>
              <w:rPr>
                <w:rFonts w:ascii="Times New Roman" w:hAnsi="Times New Roman"/>
                <w:sz w:val="24"/>
                <w:szCs w:val="24"/>
              </w:rPr>
            </w:pPr>
          </w:p>
        </w:tc>
        <w:tc>
          <w:tcPr>
            <w:tcW w:w="1694" w:type="dxa"/>
          </w:tcPr>
          <w:p w14:paraId="6A71AC44" w14:textId="77777777" w:rsidR="00F16D5F" w:rsidRPr="00B47444" w:rsidRDefault="00F16D5F" w:rsidP="00AA6AEC">
            <w:pPr>
              <w:pStyle w:val="ConsPlusNormal"/>
              <w:rPr>
                <w:rFonts w:ascii="Times New Roman" w:hAnsi="Times New Roman"/>
                <w:sz w:val="24"/>
                <w:szCs w:val="24"/>
              </w:rPr>
            </w:pPr>
          </w:p>
        </w:tc>
      </w:tr>
      <w:tr w:rsidR="00F16D5F" w:rsidRPr="00A02DF4" w14:paraId="6BEE6E09" w14:textId="77777777" w:rsidTr="00D70CED">
        <w:tc>
          <w:tcPr>
            <w:tcW w:w="5141" w:type="dxa"/>
          </w:tcPr>
          <w:p w14:paraId="62B14492" w14:textId="5C4AFCBA" w:rsidR="00F16D5F" w:rsidRPr="00D70CED" w:rsidRDefault="00F16D5F" w:rsidP="00AA6AEC">
            <w:pPr>
              <w:pStyle w:val="ConsPlusNormal"/>
              <w:ind w:firstLine="0"/>
              <w:jc w:val="both"/>
              <w:rPr>
                <w:rFonts w:ascii="Times New Roman" w:hAnsi="Times New Roman"/>
                <w:sz w:val="24"/>
                <w:szCs w:val="24"/>
              </w:rPr>
            </w:pPr>
            <w:r w:rsidRPr="00D70CED">
              <w:rPr>
                <w:rFonts w:ascii="Times New Roman" w:hAnsi="Times New Roman"/>
                <w:sz w:val="24"/>
                <w:szCs w:val="24"/>
              </w:rPr>
              <w:t>спортивно-оздоровительных групп</w:t>
            </w:r>
          </w:p>
        </w:tc>
        <w:tc>
          <w:tcPr>
            <w:tcW w:w="2513" w:type="dxa"/>
          </w:tcPr>
          <w:p w14:paraId="45A07612" w14:textId="5FE429CB" w:rsidR="00F16D5F" w:rsidRPr="00D70CED" w:rsidRDefault="00F16D5F" w:rsidP="00AA6AEC">
            <w:pPr>
              <w:pStyle w:val="ConsPlusNormal"/>
              <w:ind w:firstLine="0"/>
              <w:rPr>
                <w:rFonts w:ascii="Times New Roman" w:hAnsi="Times New Roman"/>
                <w:sz w:val="24"/>
                <w:szCs w:val="24"/>
              </w:rPr>
            </w:pPr>
            <w:r w:rsidRPr="00D70CED">
              <w:rPr>
                <w:rFonts w:ascii="Times New Roman" w:hAnsi="Times New Roman"/>
                <w:sz w:val="24"/>
                <w:szCs w:val="24"/>
              </w:rPr>
              <w:t>За каждую группу</w:t>
            </w:r>
          </w:p>
        </w:tc>
        <w:tc>
          <w:tcPr>
            <w:tcW w:w="1694" w:type="dxa"/>
          </w:tcPr>
          <w:p w14:paraId="37DE72FF" w14:textId="393211C9" w:rsidR="00F16D5F" w:rsidRPr="00D70CED" w:rsidRDefault="00F16D5F" w:rsidP="00AA6AEC">
            <w:pPr>
              <w:pStyle w:val="ConsPlusNormal"/>
              <w:rPr>
                <w:rFonts w:ascii="Times New Roman" w:hAnsi="Times New Roman"/>
                <w:sz w:val="24"/>
                <w:szCs w:val="24"/>
              </w:rPr>
            </w:pPr>
            <w:r w:rsidRPr="00D70CED">
              <w:rPr>
                <w:rFonts w:ascii="Times New Roman" w:hAnsi="Times New Roman"/>
                <w:sz w:val="24"/>
                <w:szCs w:val="24"/>
              </w:rPr>
              <w:t>5</w:t>
            </w:r>
          </w:p>
        </w:tc>
      </w:tr>
      <w:tr w:rsidR="00F16D5F" w:rsidRPr="00A02DF4" w14:paraId="6141BB0B" w14:textId="77777777" w:rsidTr="00D70CED">
        <w:tc>
          <w:tcPr>
            <w:tcW w:w="5141" w:type="dxa"/>
          </w:tcPr>
          <w:p w14:paraId="35004176" w14:textId="68707ADA" w:rsidR="00F16D5F" w:rsidRPr="00D70CED" w:rsidRDefault="00F16D5F" w:rsidP="00AA6AEC">
            <w:pPr>
              <w:pStyle w:val="ConsPlusNormal"/>
              <w:ind w:firstLine="0"/>
              <w:jc w:val="both"/>
              <w:rPr>
                <w:rFonts w:ascii="Times New Roman" w:hAnsi="Times New Roman"/>
                <w:sz w:val="24"/>
                <w:szCs w:val="24"/>
              </w:rPr>
            </w:pPr>
            <w:r w:rsidRPr="00D70CED">
              <w:rPr>
                <w:rFonts w:ascii="Times New Roman" w:hAnsi="Times New Roman"/>
                <w:sz w:val="24"/>
                <w:szCs w:val="24"/>
              </w:rPr>
              <w:t>тренировочных групп и групп начальной подготовки</w:t>
            </w:r>
          </w:p>
        </w:tc>
        <w:tc>
          <w:tcPr>
            <w:tcW w:w="2513" w:type="dxa"/>
          </w:tcPr>
          <w:p w14:paraId="65DC1ED0" w14:textId="2A32F044" w:rsidR="00F16D5F" w:rsidRPr="00D70CED" w:rsidRDefault="000E6345" w:rsidP="00AA6AEC">
            <w:pPr>
              <w:pStyle w:val="ConsPlusNormal"/>
              <w:ind w:firstLine="0"/>
              <w:jc w:val="both"/>
              <w:rPr>
                <w:rFonts w:ascii="Times New Roman" w:hAnsi="Times New Roman"/>
                <w:sz w:val="24"/>
                <w:szCs w:val="24"/>
              </w:rPr>
            </w:pPr>
            <w:r w:rsidRPr="00D70CED">
              <w:rPr>
                <w:rFonts w:ascii="Times New Roman" w:hAnsi="Times New Roman"/>
                <w:sz w:val="24"/>
                <w:szCs w:val="24"/>
              </w:rPr>
              <w:t xml:space="preserve">за </w:t>
            </w:r>
            <w:r w:rsidR="00F16D5F" w:rsidRPr="00D70CED">
              <w:rPr>
                <w:rFonts w:ascii="Times New Roman" w:hAnsi="Times New Roman"/>
                <w:sz w:val="24"/>
                <w:szCs w:val="24"/>
              </w:rPr>
              <w:t>каждого обучающегося дополнительно</w:t>
            </w:r>
          </w:p>
        </w:tc>
        <w:tc>
          <w:tcPr>
            <w:tcW w:w="1694" w:type="dxa"/>
          </w:tcPr>
          <w:p w14:paraId="4896EE53" w14:textId="1C550BDE" w:rsidR="00F16D5F" w:rsidRPr="00F16D5F" w:rsidRDefault="00F16D5F" w:rsidP="00AA6AEC">
            <w:pPr>
              <w:pStyle w:val="ConsPlusNormal"/>
              <w:rPr>
                <w:rFonts w:ascii="Times New Roman" w:hAnsi="Times New Roman"/>
                <w:sz w:val="24"/>
                <w:szCs w:val="24"/>
                <w:highlight w:val="yellow"/>
              </w:rPr>
            </w:pPr>
            <w:r w:rsidRPr="00D70CED">
              <w:rPr>
                <w:rFonts w:ascii="Times New Roman" w:hAnsi="Times New Roman"/>
                <w:sz w:val="24"/>
                <w:szCs w:val="24"/>
              </w:rPr>
              <w:t>0,5</w:t>
            </w:r>
          </w:p>
        </w:tc>
      </w:tr>
      <w:tr w:rsidR="00F16D5F" w:rsidRPr="00A02DF4" w14:paraId="06637764" w14:textId="77777777" w:rsidTr="00D70CED">
        <w:tc>
          <w:tcPr>
            <w:tcW w:w="5141" w:type="dxa"/>
          </w:tcPr>
          <w:p w14:paraId="205D2C63" w14:textId="2301DBEE" w:rsidR="00F16D5F" w:rsidRPr="00F16D5F" w:rsidRDefault="00D70CED" w:rsidP="00AA6AEC">
            <w:pPr>
              <w:pStyle w:val="ConsPlusNormal"/>
              <w:ind w:firstLine="0"/>
              <w:jc w:val="both"/>
              <w:rPr>
                <w:rFonts w:ascii="Times New Roman" w:hAnsi="Times New Roman"/>
                <w:sz w:val="24"/>
                <w:szCs w:val="24"/>
                <w:highlight w:val="yellow"/>
              </w:rPr>
            </w:pPr>
            <w:r>
              <w:rPr>
                <w:rFonts w:ascii="Times New Roman" w:hAnsi="Times New Roman"/>
                <w:sz w:val="24"/>
                <w:szCs w:val="24"/>
              </w:rPr>
              <w:t>9</w:t>
            </w:r>
            <w:r w:rsidR="00F16D5F" w:rsidRPr="00F16D5F">
              <w:rPr>
                <w:rFonts w:ascii="Times New Roman" w:hAnsi="Times New Roman"/>
                <w:sz w:val="24"/>
                <w:szCs w:val="24"/>
              </w:rPr>
              <w:t>.</w:t>
            </w:r>
            <w:r w:rsidR="00F16D5F">
              <w:rPr>
                <w:rFonts w:ascii="Times New Roman" w:hAnsi="Times New Roman"/>
                <w:sz w:val="24"/>
                <w:szCs w:val="24"/>
              </w:rPr>
              <w:t xml:space="preserve"> Наличие оборудованных и используемых в образовательном процессе компьютерных классов</w:t>
            </w:r>
          </w:p>
        </w:tc>
        <w:tc>
          <w:tcPr>
            <w:tcW w:w="2513" w:type="dxa"/>
          </w:tcPr>
          <w:p w14:paraId="317C98C6" w14:textId="21FFA58C" w:rsidR="00F16D5F" w:rsidRPr="00F16D5F" w:rsidRDefault="00F16D5F" w:rsidP="00AA6AEC">
            <w:pPr>
              <w:pStyle w:val="ConsPlusNormal"/>
              <w:ind w:firstLine="0"/>
              <w:jc w:val="both"/>
              <w:rPr>
                <w:rFonts w:ascii="Times New Roman" w:hAnsi="Times New Roman"/>
                <w:sz w:val="24"/>
                <w:szCs w:val="24"/>
                <w:highlight w:val="yellow"/>
              </w:rPr>
            </w:pPr>
            <w:r w:rsidRPr="00F16D5F">
              <w:rPr>
                <w:rFonts w:ascii="Times New Roman" w:hAnsi="Times New Roman"/>
                <w:sz w:val="24"/>
                <w:szCs w:val="24"/>
              </w:rPr>
              <w:t xml:space="preserve">За каждый класс </w:t>
            </w:r>
          </w:p>
        </w:tc>
        <w:tc>
          <w:tcPr>
            <w:tcW w:w="1694" w:type="dxa"/>
          </w:tcPr>
          <w:p w14:paraId="13FDB05C" w14:textId="68761B39" w:rsidR="00F16D5F" w:rsidRPr="00D70CED" w:rsidRDefault="00A52E6B" w:rsidP="00AA6AEC">
            <w:pPr>
              <w:pStyle w:val="ConsPlusNormal"/>
              <w:rPr>
                <w:rFonts w:ascii="Times New Roman" w:hAnsi="Times New Roman"/>
                <w:sz w:val="24"/>
                <w:szCs w:val="24"/>
                <w:highlight w:val="yellow"/>
              </w:rPr>
            </w:pPr>
            <w:r w:rsidRPr="00D70CED">
              <w:rPr>
                <w:rFonts w:ascii="Times New Roman" w:hAnsi="Times New Roman"/>
                <w:sz w:val="24"/>
                <w:szCs w:val="24"/>
              </w:rPr>
              <w:t xml:space="preserve">До </w:t>
            </w:r>
            <w:r w:rsidR="00F16D5F" w:rsidRPr="00D70CED">
              <w:rPr>
                <w:rFonts w:ascii="Times New Roman" w:hAnsi="Times New Roman"/>
                <w:sz w:val="24"/>
                <w:szCs w:val="24"/>
              </w:rPr>
              <w:t>10</w:t>
            </w:r>
          </w:p>
        </w:tc>
      </w:tr>
      <w:tr w:rsidR="006F5EF7" w:rsidRPr="00A02DF4" w14:paraId="02BD2243" w14:textId="77777777" w:rsidTr="00D70CED">
        <w:tc>
          <w:tcPr>
            <w:tcW w:w="5141" w:type="dxa"/>
          </w:tcPr>
          <w:p w14:paraId="211EAF35" w14:textId="6ABCF8F6" w:rsidR="006F5EF7" w:rsidRPr="00F16D5F" w:rsidRDefault="006F5EF7" w:rsidP="00AA6AEC">
            <w:pPr>
              <w:pStyle w:val="ConsPlusNormal"/>
              <w:ind w:firstLine="0"/>
              <w:jc w:val="both"/>
              <w:rPr>
                <w:rFonts w:ascii="Times New Roman" w:hAnsi="Times New Roman"/>
                <w:sz w:val="24"/>
                <w:szCs w:val="24"/>
                <w:highlight w:val="yellow"/>
              </w:rPr>
            </w:pPr>
            <w:r w:rsidRPr="00D70CED">
              <w:rPr>
                <w:rFonts w:ascii="Times New Roman" w:hAnsi="Times New Roman"/>
                <w:sz w:val="24"/>
                <w:szCs w:val="24"/>
              </w:rPr>
              <w:t>1</w:t>
            </w:r>
            <w:r w:rsidR="00D70CED" w:rsidRPr="00D70CED">
              <w:rPr>
                <w:rFonts w:ascii="Times New Roman" w:hAnsi="Times New Roman"/>
                <w:sz w:val="24"/>
                <w:szCs w:val="24"/>
              </w:rPr>
              <w:t>0</w:t>
            </w:r>
            <w:r w:rsidRPr="00D70CED">
              <w:rPr>
                <w:rFonts w:ascii="Times New Roman" w:hAnsi="Times New Roman"/>
                <w:sz w:val="24"/>
                <w:szCs w:val="24"/>
              </w:rPr>
              <w:t xml:space="preserve">. </w:t>
            </w:r>
            <w:r w:rsidRPr="006F5EF7">
              <w:rPr>
                <w:rFonts w:ascii="Times New Roman" w:hAnsi="Times New Roman"/>
                <w:sz w:val="24"/>
                <w:szCs w:val="24"/>
              </w:rPr>
              <w:t>Н</w:t>
            </w:r>
            <w:r>
              <w:rPr>
                <w:rFonts w:ascii="Times New Roman" w:hAnsi="Times New Roman"/>
                <w:sz w:val="24"/>
                <w:szCs w:val="24"/>
              </w:rPr>
              <w:t>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tc>
        <w:tc>
          <w:tcPr>
            <w:tcW w:w="2513" w:type="dxa"/>
          </w:tcPr>
          <w:p w14:paraId="5F4AF3BE" w14:textId="77777777" w:rsidR="006F5EF7" w:rsidRDefault="006F5EF7" w:rsidP="00AA6AEC">
            <w:pPr>
              <w:pStyle w:val="ConsPlusNormal"/>
              <w:ind w:firstLine="0"/>
              <w:jc w:val="both"/>
              <w:rPr>
                <w:rFonts w:ascii="Times New Roman" w:hAnsi="Times New Roman"/>
                <w:sz w:val="24"/>
                <w:szCs w:val="24"/>
              </w:rPr>
            </w:pPr>
            <w:r>
              <w:rPr>
                <w:rFonts w:ascii="Times New Roman" w:hAnsi="Times New Roman"/>
                <w:sz w:val="24"/>
                <w:szCs w:val="24"/>
              </w:rPr>
              <w:t xml:space="preserve">За каждый вид в соответствии с требованиями </w:t>
            </w:r>
          </w:p>
          <w:p w14:paraId="31345421" w14:textId="1978352A" w:rsidR="006F5EF7" w:rsidRPr="00F16D5F" w:rsidRDefault="006F5EF7" w:rsidP="00AA6AEC">
            <w:pPr>
              <w:pStyle w:val="ConsPlusNormal"/>
              <w:ind w:firstLine="0"/>
              <w:jc w:val="both"/>
              <w:rPr>
                <w:rFonts w:ascii="Times New Roman" w:hAnsi="Times New Roman"/>
                <w:sz w:val="24"/>
                <w:szCs w:val="24"/>
              </w:rPr>
            </w:pPr>
            <w:r>
              <w:rPr>
                <w:rFonts w:ascii="Times New Roman" w:hAnsi="Times New Roman"/>
                <w:sz w:val="24"/>
                <w:szCs w:val="24"/>
              </w:rPr>
              <w:t>СанПиН</w:t>
            </w:r>
          </w:p>
        </w:tc>
        <w:tc>
          <w:tcPr>
            <w:tcW w:w="1694" w:type="dxa"/>
          </w:tcPr>
          <w:p w14:paraId="3F8C4197" w14:textId="1FEF36A6" w:rsidR="006F5EF7" w:rsidRPr="00F16D5F" w:rsidRDefault="00A52E6B" w:rsidP="00AA6AEC">
            <w:pPr>
              <w:pStyle w:val="ConsPlusNormal"/>
              <w:rPr>
                <w:rFonts w:ascii="Times New Roman" w:hAnsi="Times New Roman"/>
                <w:sz w:val="24"/>
                <w:szCs w:val="24"/>
              </w:rPr>
            </w:pPr>
            <w:r w:rsidRPr="00D70CED">
              <w:rPr>
                <w:rFonts w:ascii="Times New Roman" w:hAnsi="Times New Roman"/>
                <w:sz w:val="24"/>
                <w:szCs w:val="24"/>
              </w:rPr>
              <w:t xml:space="preserve">До </w:t>
            </w:r>
            <w:r w:rsidR="006F5EF7" w:rsidRPr="00D70CED">
              <w:rPr>
                <w:rFonts w:ascii="Times New Roman" w:hAnsi="Times New Roman"/>
                <w:sz w:val="24"/>
                <w:szCs w:val="24"/>
              </w:rPr>
              <w:t>15</w:t>
            </w:r>
          </w:p>
        </w:tc>
      </w:tr>
      <w:tr w:rsidR="00F16D5F" w:rsidRPr="00A02DF4" w14:paraId="05A80F3C" w14:textId="77777777" w:rsidTr="00D70CED">
        <w:tc>
          <w:tcPr>
            <w:tcW w:w="5141" w:type="dxa"/>
          </w:tcPr>
          <w:p w14:paraId="466976C3" w14:textId="00D5CDB2" w:rsidR="00F16D5F" w:rsidRPr="00B47444" w:rsidRDefault="00462E9C" w:rsidP="00B4302A">
            <w:pPr>
              <w:pStyle w:val="ConsPlusNormal"/>
              <w:ind w:firstLine="0"/>
              <w:jc w:val="both"/>
              <w:rPr>
                <w:rFonts w:ascii="Times New Roman" w:hAnsi="Times New Roman"/>
                <w:sz w:val="24"/>
                <w:szCs w:val="24"/>
              </w:rPr>
            </w:pPr>
            <w:r>
              <w:rPr>
                <w:rFonts w:ascii="Times New Roman" w:hAnsi="Times New Roman"/>
                <w:sz w:val="24"/>
                <w:szCs w:val="24"/>
              </w:rPr>
              <w:t>11</w:t>
            </w:r>
            <w:r w:rsidR="00F16D5F" w:rsidRPr="00B47444">
              <w:rPr>
                <w:rFonts w:ascii="Times New Roman" w:hAnsi="Times New Roman"/>
                <w:sz w:val="24"/>
                <w:szCs w:val="24"/>
              </w:rPr>
              <w:t xml:space="preserve">. Наличие собственного оборудованного здравпункта, медицинского кабинета, оздоровительно-восстановительного центра, </w:t>
            </w:r>
            <w:r w:rsidR="00F16D5F" w:rsidRPr="006F5EF7">
              <w:rPr>
                <w:rFonts w:ascii="Times New Roman" w:hAnsi="Times New Roman"/>
                <w:sz w:val="24"/>
                <w:szCs w:val="24"/>
              </w:rPr>
              <w:t>столовой</w:t>
            </w:r>
          </w:p>
        </w:tc>
        <w:tc>
          <w:tcPr>
            <w:tcW w:w="2513" w:type="dxa"/>
          </w:tcPr>
          <w:p w14:paraId="56FDFD31" w14:textId="77777777" w:rsidR="00F16D5F" w:rsidRPr="00B47444" w:rsidRDefault="00F16D5F" w:rsidP="00AA6AEC">
            <w:pPr>
              <w:pStyle w:val="ConsPlusNormal"/>
              <w:ind w:firstLine="0"/>
              <w:rPr>
                <w:rFonts w:ascii="Times New Roman" w:hAnsi="Times New Roman"/>
                <w:sz w:val="24"/>
                <w:szCs w:val="24"/>
              </w:rPr>
            </w:pPr>
            <w:r w:rsidRPr="00B47444">
              <w:rPr>
                <w:rFonts w:ascii="Times New Roman" w:hAnsi="Times New Roman"/>
                <w:sz w:val="24"/>
                <w:szCs w:val="24"/>
              </w:rPr>
              <w:t>За каждую единицу</w:t>
            </w:r>
          </w:p>
        </w:tc>
        <w:tc>
          <w:tcPr>
            <w:tcW w:w="1694" w:type="dxa"/>
          </w:tcPr>
          <w:p w14:paraId="68E71F48" w14:textId="5AC03A0B" w:rsidR="00F16D5F" w:rsidRPr="00B47444" w:rsidRDefault="00D70CED" w:rsidP="00AA6AEC">
            <w:pPr>
              <w:pStyle w:val="ConsPlusNormal"/>
              <w:ind w:firstLine="0"/>
              <w:jc w:val="center"/>
              <w:rPr>
                <w:rFonts w:ascii="Times New Roman" w:hAnsi="Times New Roman"/>
                <w:sz w:val="24"/>
                <w:szCs w:val="24"/>
              </w:rPr>
            </w:pPr>
            <w:r>
              <w:rPr>
                <w:rFonts w:ascii="Times New Roman" w:hAnsi="Times New Roman"/>
                <w:sz w:val="24"/>
                <w:szCs w:val="24"/>
              </w:rPr>
              <w:t xml:space="preserve">До </w:t>
            </w:r>
            <w:r w:rsidR="00F16D5F" w:rsidRPr="00B47444">
              <w:rPr>
                <w:rFonts w:ascii="Times New Roman" w:hAnsi="Times New Roman"/>
                <w:sz w:val="24"/>
                <w:szCs w:val="24"/>
              </w:rPr>
              <w:t>15</w:t>
            </w:r>
          </w:p>
        </w:tc>
      </w:tr>
      <w:tr w:rsidR="00F16D5F" w:rsidRPr="00A02DF4" w14:paraId="7B1C4307" w14:textId="77777777" w:rsidTr="00D70CED">
        <w:tc>
          <w:tcPr>
            <w:tcW w:w="5141" w:type="dxa"/>
          </w:tcPr>
          <w:p w14:paraId="1B5D30DD" w14:textId="41184E3F" w:rsidR="00F16D5F" w:rsidRPr="00B47444" w:rsidRDefault="00B4302A" w:rsidP="00AA6AEC">
            <w:pPr>
              <w:pStyle w:val="ConsPlusNormal"/>
              <w:ind w:firstLine="0"/>
              <w:jc w:val="both"/>
              <w:rPr>
                <w:rFonts w:ascii="Times New Roman" w:hAnsi="Times New Roman"/>
                <w:sz w:val="24"/>
                <w:szCs w:val="24"/>
              </w:rPr>
            </w:pPr>
            <w:r>
              <w:rPr>
                <w:rFonts w:ascii="Times New Roman" w:hAnsi="Times New Roman"/>
                <w:sz w:val="24"/>
                <w:szCs w:val="24"/>
              </w:rPr>
              <w:t>1</w:t>
            </w:r>
            <w:r w:rsidR="00462E9C">
              <w:rPr>
                <w:rFonts w:ascii="Times New Roman" w:hAnsi="Times New Roman"/>
                <w:sz w:val="24"/>
                <w:szCs w:val="24"/>
              </w:rPr>
              <w:t>2</w:t>
            </w:r>
            <w:r w:rsidR="00F16D5F" w:rsidRPr="00B47444">
              <w:rPr>
                <w:rFonts w:ascii="Times New Roman" w:hAnsi="Times New Roman"/>
                <w:sz w:val="24"/>
                <w:szCs w:val="24"/>
              </w:rPr>
              <w:t>. Наличие автотранспортных средств, сельхозмашин</w:t>
            </w:r>
            <w:r w:rsidR="00462E9C">
              <w:rPr>
                <w:rFonts w:ascii="Times New Roman" w:hAnsi="Times New Roman"/>
                <w:sz w:val="24"/>
                <w:szCs w:val="24"/>
              </w:rPr>
              <w:t xml:space="preserve"> на балансе образовательной организации</w:t>
            </w:r>
          </w:p>
        </w:tc>
        <w:tc>
          <w:tcPr>
            <w:tcW w:w="2513" w:type="dxa"/>
          </w:tcPr>
          <w:p w14:paraId="61284D60" w14:textId="537F1CC5" w:rsidR="00F16D5F" w:rsidRPr="00B47444" w:rsidRDefault="00F16D5F" w:rsidP="00B4302A">
            <w:pPr>
              <w:pStyle w:val="ConsPlusNormal"/>
              <w:ind w:firstLine="0"/>
              <w:jc w:val="both"/>
              <w:rPr>
                <w:rFonts w:ascii="Times New Roman" w:hAnsi="Times New Roman"/>
                <w:sz w:val="24"/>
                <w:szCs w:val="24"/>
              </w:rPr>
            </w:pPr>
            <w:r w:rsidRPr="00B47444">
              <w:rPr>
                <w:rFonts w:ascii="Times New Roman" w:hAnsi="Times New Roman"/>
                <w:sz w:val="24"/>
                <w:szCs w:val="24"/>
              </w:rPr>
              <w:t>За каждую единицу, используемую в учебн</w:t>
            </w:r>
            <w:proofErr w:type="gramStart"/>
            <w:r w:rsidRPr="00B47444">
              <w:rPr>
                <w:rFonts w:ascii="Times New Roman" w:hAnsi="Times New Roman"/>
                <w:sz w:val="24"/>
                <w:szCs w:val="24"/>
              </w:rPr>
              <w:t>о</w:t>
            </w:r>
            <w:r w:rsidR="00B4302A">
              <w:rPr>
                <w:rFonts w:ascii="Times New Roman" w:hAnsi="Times New Roman"/>
                <w:sz w:val="24"/>
                <w:szCs w:val="24"/>
              </w:rPr>
              <w:t>-</w:t>
            </w:r>
            <w:proofErr w:type="gramEnd"/>
            <w:r w:rsidR="00B4302A">
              <w:rPr>
                <w:rFonts w:ascii="Times New Roman" w:hAnsi="Times New Roman"/>
                <w:sz w:val="24"/>
                <w:szCs w:val="24"/>
              </w:rPr>
              <w:t xml:space="preserve"> в</w:t>
            </w:r>
            <w:r w:rsidRPr="00B47444">
              <w:rPr>
                <w:rFonts w:ascii="Times New Roman" w:hAnsi="Times New Roman"/>
                <w:sz w:val="24"/>
                <w:szCs w:val="24"/>
              </w:rPr>
              <w:t>оспитательном процессе</w:t>
            </w:r>
          </w:p>
        </w:tc>
        <w:tc>
          <w:tcPr>
            <w:tcW w:w="1694" w:type="dxa"/>
          </w:tcPr>
          <w:p w14:paraId="622D3377" w14:textId="23BFD5C9" w:rsidR="00F16D5F" w:rsidRPr="00B47444" w:rsidRDefault="00462E9C" w:rsidP="00462E9C">
            <w:pPr>
              <w:pStyle w:val="ConsPlusNormal"/>
              <w:ind w:firstLine="356"/>
              <w:rPr>
                <w:rFonts w:ascii="Times New Roman" w:hAnsi="Times New Roman"/>
                <w:sz w:val="24"/>
                <w:szCs w:val="24"/>
              </w:rPr>
            </w:pPr>
            <w:r w:rsidRPr="00462E9C">
              <w:rPr>
                <w:rFonts w:ascii="Times New Roman" w:hAnsi="Times New Roman"/>
                <w:sz w:val="24"/>
                <w:szCs w:val="24"/>
              </w:rPr>
              <w:t>До 3,</w:t>
            </w:r>
            <w:r>
              <w:rPr>
                <w:rFonts w:ascii="Times New Roman" w:hAnsi="Times New Roman"/>
                <w:sz w:val="24"/>
                <w:szCs w:val="24"/>
              </w:rPr>
              <w:t xml:space="preserve"> </w:t>
            </w:r>
            <w:r w:rsidRPr="00462E9C">
              <w:rPr>
                <w:rFonts w:ascii="Times New Roman" w:hAnsi="Times New Roman"/>
                <w:sz w:val="24"/>
                <w:szCs w:val="24"/>
              </w:rPr>
              <w:t>но не более 20</w:t>
            </w:r>
          </w:p>
        </w:tc>
      </w:tr>
      <w:tr w:rsidR="00F16D5F" w:rsidRPr="00A02DF4" w14:paraId="6055A61E" w14:textId="77777777" w:rsidTr="00D70CED">
        <w:tc>
          <w:tcPr>
            <w:tcW w:w="5141" w:type="dxa"/>
          </w:tcPr>
          <w:p w14:paraId="06446BD7" w14:textId="75907493" w:rsidR="00F16D5F" w:rsidRPr="00B47444" w:rsidRDefault="00B4302A" w:rsidP="00AA6AEC">
            <w:pPr>
              <w:pStyle w:val="ConsPlusNormal"/>
              <w:ind w:firstLine="0"/>
              <w:jc w:val="both"/>
              <w:rPr>
                <w:rFonts w:ascii="Times New Roman" w:hAnsi="Times New Roman"/>
                <w:sz w:val="24"/>
                <w:szCs w:val="24"/>
              </w:rPr>
            </w:pPr>
            <w:r>
              <w:rPr>
                <w:rFonts w:ascii="Times New Roman" w:hAnsi="Times New Roman"/>
                <w:sz w:val="24"/>
                <w:szCs w:val="24"/>
              </w:rPr>
              <w:t>1</w:t>
            </w:r>
            <w:r w:rsidR="00462E9C">
              <w:rPr>
                <w:rFonts w:ascii="Times New Roman" w:hAnsi="Times New Roman"/>
                <w:sz w:val="24"/>
                <w:szCs w:val="24"/>
              </w:rPr>
              <w:t>3</w:t>
            </w:r>
            <w:r w:rsidR="00F16D5F" w:rsidRPr="00B47444">
              <w:rPr>
                <w:rFonts w:ascii="Times New Roman" w:hAnsi="Times New Roman"/>
                <w:sz w:val="24"/>
                <w:szCs w:val="24"/>
              </w:rPr>
              <w:t>.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513" w:type="dxa"/>
          </w:tcPr>
          <w:p w14:paraId="09E9DA2B" w14:textId="77777777" w:rsidR="00F16D5F" w:rsidRPr="00B47444" w:rsidRDefault="00F16D5F" w:rsidP="00AA6AEC">
            <w:pPr>
              <w:pStyle w:val="ConsPlusNormal"/>
              <w:ind w:firstLine="0"/>
              <w:rPr>
                <w:rFonts w:ascii="Times New Roman" w:hAnsi="Times New Roman"/>
                <w:sz w:val="24"/>
                <w:szCs w:val="24"/>
              </w:rPr>
            </w:pPr>
            <w:r w:rsidRPr="00B47444">
              <w:rPr>
                <w:rFonts w:ascii="Times New Roman" w:hAnsi="Times New Roman"/>
                <w:sz w:val="24"/>
                <w:szCs w:val="24"/>
              </w:rPr>
              <w:t>За каждый вид</w:t>
            </w:r>
          </w:p>
        </w:tc>
        <w:tc>
          <w:tcPr>
            <w:tcW w:w="1694" w:type="dxa"/>
          </w:tcPr>
          <w:p w14:paraId="6B636CE6" w14:textId="7A283B95" w:rsidR="00F16D5F" w:rsidRPr="00A52E6B" w:rsidRDefault="00462E9C" w:rsidP="00AA6AEC">
            <w:pPr>
              <w:pStyle w:val="ConsPlusNormal"/>
              <w:rPr>
                <w:rFonts w:ascii="Times New Roman" w:hAnsi="Times New Roman"/>
                <w:color w:val="FF0000"/>
                <w:sz w:val="24"/>
                <w:szCs w:val="24"/>
              </w:rPr>
            </w:pPr>
            <w:r w:rsidRPr="00462E9C">
              <w:rPr>
                <w:rFonts w:ascii="Times New Roman" w:hAnsi="Times New Roman"/>
                <w:sz w:val="24"/>
                <w:szCs w:val="24"/>
              </w:rPr>
              <w:t>Д</w:t>
            </w:r>
            <w:r w:rsidR="00A52E6B" w:rsidRPr="00462E9C">
              <w:rPr>
                <w:rFonts w:ascii="Times New Roman" w:hAnsi="Times New Roman"/>
                <w:sz w:val="24"/>
                <w:szCs w:val="24"/>
              </w:rPr>
              <w:t>о</w:t>
            </w:r>
            <w:r>
              <w:rPr>
                <w:rFonts w:ascii="Times New Roman" w:hAnsi="Times New Roman"/>
                <w:sz w:val="24"/>
                <w:szCs w:val="24"/>
              </w:rPr>
              <w:t xml:space="preserve"> </w:t>
            </w:r>
            <w:r w:rsidR="00F16D5F" w:rsidRPr="00462E9C">
              <w:rPr>
                <w:rFonts w:ascii="Times New Roman" w:hAnsi="Times New Roman"/>
                <w:sz w:val="24"/>
                <w:szCs w:val="24"/>
              </w:rPr>
              <w:t>50</w:t>
            </w:r>
          </w:p>
        </w:tc>
      </w:tr>
      <w:tr w:rsidR="00F16D5F" w:rsidRPr="00A02DF4" w14:paraId="17D25121" w14:textId="77777777" w:rsidTr="00D70CED">
        <w:tc>
          <w:tcPr>
            <w:tcW w:w="5141" w:type="dxa"/>
          </w:tcPr>
          <w:p w14:paraId="50D2C2C3" w14:textId="2B669A81" w:rsidR="00F16D5F" w:rsidRPr="00B47444" w:rsidRDefault="00F16D5F" w:rsidP="001575F1">
            <w:pPr>
              <w:pStyle w:val="ConsPlusNormal"/>
              <w:ind w:firstLine="0"/>
              <w:jc w:val="both"/>
              <w:rPr>
                <w:rFonts w:ascii="Times New Roman" w:hAnsi="Times New Roman"/>
                <w:sz w:val="24"/>
                <w:szCs w:val="24"/>
              </w:rPr>
            </w:pPr>
            <w:r>
              <w:rPr>
                <w:rFonts w:ascii="Times New Roman" w:hAnsi="Times New Roman"/>
                <w:sz w:val="24"/>
                <w:szCs w:val="24"/>
              </w:rPr>
              <w:t>1</w:t>
            </w:r>
            <w:r w:rsidR="00462E9C">
              <w:rPr>
                <w:rFonts w:ascii="Times New Roman" w:hAnsi="Times New Roman"/>
                <w:sz w:val="24"/>
                <w:szCs w:val="24"/>
              </w:rPr>
              <w:t>4</w:t>
            </w:r>
            <w:r w:rsidRPr="00B47444">
              <w:rPr>
                <w:rFonts w:ascii="Times New Roman" w:hAnsi="Times New Roman"/>
                <w:sz w:val="24"/>
                <w:szCs w:val="24"/>
              </w:rPr>
              <w:t>. Наличие собственных (используемых) котельной, очистных и других сооружений, жилых домов</w:t>
            </w:r>
          </w:p>
        </w:tc>
        <w:tc>
          <w:tcPr>
            <w:tcW w:w="2513" w:type="dxa"/>
          </w:tcPr>
          <w:p w14:paraId="408681F7" w14:textId="77777777" w:rsidR="00F16D5F" w:rsidRPr="00B47444" w:rsidRDefault="00F16D5F" w:rsidP="00AA6AEC">
            <w:pPr>
              <w:pStyle w:val="ConsPlusNormal"/>
              <w:ind w:firstLine="0"/>
              <w:rPr>
                <w:rFonts w:ascii="Times New Roman" w:hAnsi="Times New Roman"/>
                <w:sz w:val="24"/>
                <w:szCs w:val="24"/>
              </w:rPr>
            </w:pPr>
            <w:r w:rsidRPr="00B47444">
              <w:rPr>
                <w:rFonts w:ascii="Times New Roman" w:hAnsi="Times New Roman"/>
                <w:sz w:val="24"/>
                <w:szCs w:val="24"/>
              </w:rPr>
              <w:t>За каждый вид</w:t>
            </w:r>
          </w:p>
        </w:tc>
        <w:tc>
          <w:tcPr>
            <w:tcW w:w="1694" w:type="dxa"/>
          </w:tcPr>
          <w:p w14:paraId="0334B361" w14:textId="27CBE999" w:rsidR="00F16D5F" w:rsidRPr="00A52E6B" w:rsidRDefault="00462E9C" w:rsidP="00AA6AEC">
            <w:pPr>
              <w:pStyle w:val="ConsPlusNormal"/>
              <w:rPr>
                <w:rFonts w:ascii="Times New Roman" w:hAnsi="Times New Roman"/>
                <w:color w:val="FF0000"/>
                <w:sz w:val="24"/>
                <w:szCs w:val="24"/>
              </w:rPr>
            </w:pPr>
            <w:r w:rsidRPr="00462E9C">
              <w:rPr>
                <w:rFonts w:ascii="Times New Roman" w:hAnsi="Times New Roman"/>
                <w:sz w:val="24"/>
                <w:szCs w:val="24"/>
              </w:rPr>
              <w:t xml:space="preserve">До </w:t>
            </w:r>
            <w:r w:rsidR="00F16D5F" w:rsidRPr="00462E9C">
              <w:rPr>
                <w:rFonts w:ascii="Times New Roman" w:hAnsi="Times New Roman"/>
                <w:sz w:val="24"/>
                <w:szCs w:val="24"/>
              </w:rPr>
              <w:t>20</w:t>
            </w:r>
          </w:p>
        </w:tc>
      </w:tr>
      <w:tr w:rsidR="00F16D5F" w:rsidRPr="00A02DF4" w14:paraId="0786AB89" w14:textId="77777777" w:rsidTr="00D70CED">
        <w:tc>
          <w:tcPr>
            <w:tcW w:w="5141" w:type="dxa"/>
          </w:tcPr>
          <w:p w14:paraId="7A7F1E01" w14:textId="7297B178" w:rsidR="00F16D5F" w:rsidRPr="00B47444" w:rsidRDefault="001575F1" w:rsidP="00AA6AEC">
            <w:pPr>
              <w:pStyle w:val="ConsPlusNormal"/>
              <w:ind w:firstLine="0"/>
              <w:jc w:val="both"/>
              <w:rPr>
                <w:rFonts w:ascii="Times New Roman" w:hAnsi="Times New Roman"/>
                <w:sz w:val="24"/>
                <w:szCs w:val="24"/>
              </w:rPr>
            </w:pPr>
            <w:r>
              <w:rPr>
                <w:rFonts w:ascii="Times New Roman" w:hAnsi="Times New Roman"/>
                <w:sz w:val="24"/>
                <w:szCs w:val="24"/>
              </w:rPr>
              <w:lastRenderedPageBreak/>
              <w:t>1</w:t>
            </w:r>
            <w:r w:rsidR="00462E9C">
              <w:rPr>
                <w:rFonts w:ascii="Times New Roman" w:hAnsi="Times New Roman"/>
                <w:sz w:val="24"/>
                <w:szCs w:val="24"/>
              </w:rPr>
              <w:t>5</w:t>
            </w:r>
            <w:r w:rsidR="00F16D5F" w:rsidRPr="00B47444">
              <w:rPr>
                <w:rFonts w:ascii="Times New Roman" w:hAnsi="Times New Roman"/>
                <w:sz w:val="24"/>
                <w:szCs w:val="24"/>
              </w:rPr>
              <w:t xml:space="preserve">. </w:t>
            </w:r>
            <w:proofErr w:type="gramStart"/>
            <w:r w:rsidR="00F16D5F" w:rsidRPr="00B47444">
              <w:rPr>
                <w:rFonts w:ascii="Times New Roman" w:hAnsi="Times New Roman"/>
                <w:sz w:val="24"/>
                <w:szCs w:val="24"/>
              </w:rPr>
              <w:t xml:space="preserve">Наличие </w:t>
            </w:r>
            <w:r w:rsidR="00462E9C" w:rsidRPr="00B47444">
              <w:rPr>
                <w:rFonts w:ascii="Times New Roman" w:hAnsi="Times New Roman"/>
                <w:sz w:val="24"/>
                <w:szCs w:val="24"/>
              </w:rPr>
              <w:t xml:space="preserve">обучающихся </w:t>
            </w:r>
            <w:r w:rsidR="00462E9C">
              <w:rPr>
                <w:rFonts w:ascii="Times New Roman" w:hAnsi="Times New Roman"/>
                <w:sz w:val="24"/>
                <w:szCs w:val="24"/>
              </w:rPr>
              <w:t>в</w:t>
            </w:r>
            <w:r w:rsidR="00F16D5F" w:rsidRPr="00B47444">
              <w:rPr>
                <w:rFonts w:ascii="Times New Roman" w:hAnsi="Times New Roman"/>
                <w:sz w:val="24"/>
                <w:szCs w:val="24"/>
              </w:rPr>
              <w:t xml:space="preserve"> образовательных </w:t>
            </w:r>
            <w:r w:rsidR="00462E9C" w:rsidRPr="00462E9C">
              <w:rPr>
                <w:rFonts w:ascii="Times New Roman" w:hAnsi="Times New Roman"/>
                <w:sz w:val="24"/>
                <w:szCs w:val="24"/>
              </w:rPr>
              <w:t>организациях</w:t>
            </w:r>
            <w:r w:rsidR="00F16D5F" w:rsidRPr="00462E9C">
              <w:rPr>
                <w:rFonts w:ascii="Times New Roman" w:hAnsi="Times New Roman"/>
                <w:sz w:val="24"/>
                <w:szCs w:val="24"/>
              </w:rPr>
              <w:t>,</w:t>
            </w:r>
            <w:r w:rsidR="00F16D5F" w:rsidRPr="00B47444">
              <w:rPr>
                <w:rFonts w:ascii="Times New Roman" w:hAnsi="Times New Roman"/>
                <w:sz w:val="24"/>
                <w:szCs w:val="24"/>
              </w:rPr>
              <w:t xml:space="preserve"> посещающих бесплатные секции, кружки, студии, организованные этими организациями или на их базе</w:t>
            </w:r>
            <w:proofErr w:type="gramEnd"/>
          </w:p>
        </w:tc>
        <w:tc>
          <w:tcPr>
            <w:tcW w:w="2513" w:type="dxa"/>
          </w:tcPr>
          <w:p w14:paraId="79AEF3FC" w14:textId="7DE4CDAE" w:rsidR="00F16D5F" w:rsidRPr="00B47444" w:rsidRDefault="00F16D5F" w:rsidP="00AA6AEC">
            <w:pPr>
              <w:pStyle w:val="ConsPlusNormal"/>
              <w:ind w:firstLine="0"/>
              <w:rPr>
                <w:rFonts w:ascii="Times New Roman" w:hAnsi="Times New Roman"/>
                <w:sz w:val="24"/>
                <w:szCs w:val="24"/>
              </w:rPr>
            </w:pPr>
            <w:r w:rsidRPr="00B47444">
              <w:rPr>
                <w:rFonts w:ascii="Times New Roman" w:hAnsi="Times New Roman"/>
                <w:sz w:val="24"/>
                <w:szCs w:val="24"/>
              </w:rPr>
              <w:t>За каждого обучающегося</w:t>
            </w:r>
            <w:r>
              <w:rPr>
                <w:rFonts w:ascii="Times New Roman" w:hAnsi="Times New Roman"/>
                <w:sz w:val="24"/>
                <w:szCs w:val="24"/>
              </w:rPr>
              <w:t xml:space="preserve"> </w:t>
            </w:r>
          </w:p>
        </w:tc>
        <w:tc>
          <w:tcPr>
            <w:tcW w:w="1694" w:type="dxa"/>
          </w:tcPr>
          <w:p w14:paraId="47D312D7" w14:textId="77777777" w:rsidR="00F16D5F" w:rsidRPr="00B47444" w:rsidRDefault="00F16D5F" w:rsidP="00AA6AEC">
            <w:pPr>
              <w:pStyle w:val="ConsPlusNormal"/>
              <w:rPr>
                <w:rFonts w:ascii="Times New Roman" w:hAnsi="Times New Roman"/>
                <w:sz w:val="24"/>
                <w:szCs w:val="24"/>
              </w:rPr>
            </w:pPr>
            <w:r w:rsidRPr="00B47444">
              <w:rPr>
                <w:rFonts w:ascii="Times New Roman" w:hAnsi="Times New Roman"/>
                <w:sz w:val="24"/>
                <w:szCs w:val="24"/>
              </w:rPr>
              <w:t>0,5</w:t>
            </w:r>
          </w:p>
        </w:tc>
      </w:tr>
      <w:tr w:rsidR="00F16D5F" w:rsidRPr="00A02DF4" w14:paraId="77E6FA04" w14:textId="77777777" w:rsidTr="00D70CED">
        <w:tc>
          <w:tcPr>
            <w:tcW w:w="5141" w:type="dxa"/>
          </w:tcPr>
          <w:p w14:paraId="546F49AF" w14:textId="13D772E6" w:rsidR="00F16D5F" w:rsidRPr="00B47444" w:rsidRDefault="001575F1" w:rsidP="00AA6AEC">
            <w:pPr>
              <w:pStyle w:val="ConsPlusNormal"/>
              <w:ind w:firstLine="0"/>
              <w:jc w:val="both"/>
              <w:rPr>
                <w:rFonts w:ascii="Times New Roman" w:hAnsi="Times New Roman"/>
                <w:sz w:val="24"/>
                <w:szCs w:val="24"/>
              </w:rPr>
            </w:pPr>
            <w:r>
              <w:rPr>
                <w:rFonts w:ascii="Times New Roman" w:hAnsi="Times New Roman"/>
                <w:sz w:val="24"/>
                <w:szCs w:val="24"/>
              </w:rPr>
              <w:t>1</w:t>
            </w:r>
            <w:r w:rsidR="00462E9C">
              <w:rPr>
                <w:rFonts w:ascii="Times New Roman" w:hAnsi="Times New Roman"/>
                <w:sz w:val="24"/>
                <w:szCs w:val="24"/>
              </w:rPr>
              <w:t>6</w:t>
            </w:r>
            <w:r w:rsidR="00F16D5F" w:rsidRPr="00B47444">
              <w:rPr>
                <w:rFonts w:ascii="Times New Roman" w:hAnsi="Times New Roman"/>
                <w:sz w:val="24"/>
                <w:szCs w:val="24"/>
              </w:rPr>
              <w:t xml:space="preserve">. Наличие оборудованных и используемых в дошкольных образовательных </w:t>
            </w:r>
            <w:r w:rsidR="00462E9C" w:rsidRPr="00462E9C">
              <w:rPr>
                <w:rFonts w:ascii="Times New Roman" w:hAnsi="Times New Roman"/>
                <w:sz w:val="24"/>
                <w:szCs w:val="24"/>
              </w:rPr>
              <w:t>организациях</w:t>
            </w:r>
            <w:r w:rsidR="00462E9C">
              <w:rPr>
                <w:rFonts w:ascii="Times New Roman" w:hAnsi="Times New Roman"/>
                <w:sz w:val="24"/>
                <w:szCs w:val="24"/>
              </w:rPr>
              <w:t xml:space="preserve"> </w:t>
            </w:r>
            <w:r w:rsidR="00F16D5F" w:rsidRPr="00B47444">
              <w:rPr>
                <w:rFonts w:ascii="Times New Roman" w:hAnsi="Times New Roman"/>
                <w:sz w:val="24"/>
                <w:szCs w:val="24"/>
              </w:rPr>
              <w:t xml:space="preserve"> помещений для разных видов активности (изостудия, театральная студия, «комната сказок», зимний сад и др.)</w:t>
            </w:r>
          </w:p>
        </w:tc>
        <w:tc>
          <w:tcPr>
            <w:tcW w:w="2513" w:type="dxa"/>
          </w:tcPr>
          <w:p w14:paraId="4C6AB124" w14:textId="77777777" w:rsidR="00F16D5F" w:rsidRPr="00B47444" w:rsidRDefault="00F16D5F" w:rsidP="00AA6AEC">
            <w:pPr>
              <w:pStyle w:val="ConsPlusNormal"/>
              <w:ind w:firstLine="0"/>
              <w:rPr>
                <w:rFonts w:ascii="Times New Roman" w:hAnsi="Times New Roman"/>
                <w:sz w:val="24"/>
                <w:szCs w:val="24"/>
              </w:rPr>
            </w:pPr>
            <w:r w:rsidRPr="00B47444">
              <w:rPr>
                <w:rFonts w:ascii="Times New Roman" w:hAnsi="Times New Roman"/>
                <w:sz w:val="24"/>
                <w:szCs w:val="24"/>
              </w:rPr>
              <w:t>За каждый вид</w:t>
            </w:r>
          </w:p>
        </w:tc>
        <w:tc>
          <w:tcPr>
            <w:tcW w:w="1694" w:type="dxa"/>
          </w:tcPr>
          <w:p w14:paraId="341A8181" w14:textId="08316260" w:rsidR="00F16D5F" w:rsidRPr="00B47444" w:rsidRDefault="00A52E6B" w:rsidP="00AA6AEC">
            <w:pPr>
              <w:pStyle w:val="ConsPlusNormal"/>
              <w:rPr>
                <w:rFonts w:ascii="Times New Roman" w:hAnsi="Times New Roman"/>
                <w:sz w:val="24"/>
                <w:szCs w:val="24"/>
              </w:rPr>
            </w:pPr>
            <w:r w:rsidRPr="00462E9C">
              <w:rPr>
                <w:rFonts w:ascii="Times New Roman" w:hAnsi="Times New Roman"/>
                <w:sz w:val="24"/>
                <w:szCs w:val="24"/>
              </w:rPr>
              <w:t>до</w:t>
            </w:r>
            <w:r w:rsidR="00F16D5F" w:rsidRPr="00462E9C">
              <w:rPr>
                <w:rFonts w:ascii="Times New Roman" w:hAnsi="Times New Roman"/>
                <w:sz w:val="24"/>
                <w:szCs w:val="24"/>
              </w:rPr>
              <w:t>15</w:t>
            </w:r>
          </w:p>
        </w:tc>
      </w:tr>
      <w:tr w:rsidR="00F16D5F" w:rsidRPr="00A02DF4" w14:paraId="6A737138" w14:textId="77777777" w:rsidTr="00D70CED">
        <w:tc>
          <w:tcPr>
            <w:tcW w:w="5141" w:type="dxa"/>
          </w:tcPr>
          <w:p w14:paraId="73126895" w14:textId="0244CA04" w:rsidR="00F16D5F" w:rsidRPr="00B47444" w:rsidRDefault="00462E9C" w:rsidP="00AA6AEC">
            <w:pPr>
              <w:pStyle w:val="ConsPlusNormal"/>
              <w:ind w:firstLine="0"/>
              <w:jc w:val="both"/>
              <w:rPr>
                <w:rFonts w:ascii="Times New Roman" w:hAnsi="Times New Roman"/>
                <w:sz w:val="24"/>
                <w:szCs w:val="24"/>
              </w:rPr>
            </w:pPr>
            <w:r>
              <w:rPr>
                <w:rFonts w:ascii="Times New Roman" w:hAnsi="Times New Roman"/>
                <w:sz w:val="24"/>
                <w:szCs w:val="24"/>
              </w:rPr>
              <w:t>17</w:t>
            </w:r>
            <w:r w:rsidR="00F16D5F" w:rsidRPr="00B47444">
              <w:rPr>
                <w:rFonts w:ascii="Times New Roman" w:hAnsi="Times New Roman"/>
                <w:sz w:val="24"/>
                <w:szCs w:val="24"/>
              </w:rPr>
              <w:t xml:space="preserve">. </w:t>
            </w:r>
            <w:proofErr w:type="gramStart"/>
            <w:r w:rsidR="00F16D5F" w:rsidRPr="00B47444">
              <w:rPr>
                <w:rFonts w:ascii="Times New Roman" w:hAnsi="Times New Roman"/>
                <w:sz w:val="24"/>
                <w:szCs w:val="24"/>
              </w:rPr>
              <w:t xml:space="preserve">Наличие в образовательных </w:t>
            </w:r>
            <w:r w:rsidRPr="00462E9C">
              <w:rPr>
                <w:rFonts w:ascii="Times New Roman" w:hAnsi="Times New Roman"/>
                <w:sz w:val="24"/>
                <w:szCs w:val="24"/>
              </w:rPr>
              <w:t>организациях</w:t>
            </w:r>
            <w:r w:rsidR="00F16D5F" w:rsidRPr="00B47444">
              <w:rPr>
                <w:rFonts w:ascii="Times New Roman" w:hAnsi="Times New Roman"/>
                <w:sz w:val="24"/>
                <w:szCs w:val="24"/>
              </w:rPr>
              <w:t xml:space="preserve">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tc>
        <w:tc>
          <w:tcPr>
            <w:tcW w:w="2513" w:type="dxa"/>
          </w:tcPr>
          <w:p w14:paraId="24430328" w14:textId="77777777" w:rsidR="00F16D5F" w:rsidRPr="00B47444" w:rsidRDefault="00F16D5F" w:rsidP="00AA6AEC">
            <w:pPr>
              <w:pStyle w:val="ConsPlusNormal"/>
              <w:ind w:firstLine="0"/>
              <w:rPr>
                <w:rFonts w:ascii="Times New Roman" w:hAnsi="Times New Roman"/>
                <w:sz w:val="24"/>
                <w:szCs w:val="24"/>
              </w:rPr>
            </w:pPr>
            <w:r w:rsidRPr="00B47444">
              <w:rPr>
                <w:rFonts w:ascii="Times New Roman" w:hAnsi="Times New Roman"/>
                <w:sz w:val="24"/>
                <w:szCs w:val="24"/>
              </w:rPr>
              <w:t>За каждого обучающегося</w:t>
            </w:r>
          </w:p>
        </w:tc>
        <w:tc>
          <w:tcPr>
            <w:tcW w:w="1694" w:type="dxa"/>
          </w:tcPr>
          <w:p w14:paraId="39DCE614" w14:textId="77777777" w:rsidR="00F16D5F" w:rsidRPr="00B47444" w:rsidRDefault="00F16D5F" w:rsidP="00AA6AEC">
            <w:pPr>
              <w:pStyle w:val="ConsPlusNormal"/>
              <w:rPr>
                <w:rFonts w:ascii="Times New Roman" w:hAnsi="Times New Roman"/>
                <w:sz w:val="24"/>
                <w:szCs w:val="24"/>
              </w:rPr>
            </w:pPr>
            <w:r w:rsidRPr="00B47444">
              <w:rPr>
                <w:rFonts w:ascii="Times New Roman" w:hAnsi="Times New Roman"/>
                <w:sz w:val="24"/>
                <w:szCs w:val="24"/>
              </w:rPr>
              <w:t>1</w:t>
            </w:r>
          </w:p>
        </w:tc>
      </w:tr>
    </w:tbl>
    <w:p w14:paraId="3129348B" w14:textId="77777777" w:rsidR="00523712" w:rsidRDefault="00523712" w:rsidP="006F5EF7">
      <w:pPr>
        <w:pStyle w:val="ConsPlusNormal"/>
        <w:ind w:firstLine="0"/>
        <w:outlineLvl w:val="2"/>
        <w:rPr>
          <w:rFonts w:ascii="Times New Roman" w:hAnsi="Times New Roman"/>
          <w:sz w:val="28"/>
          <w:szCs w:val="28"/>
        </w:rPr>
      </w:pPr>
    </w:p>
    <w:p w14:paraId="433EA913" w14:textId="77777777" w:rsidR="00523712" w:rsidRDefault="00523712" w:rsidP="00C075DA">
      <w:pPr>
        <w:pStyle w:val="ConsPlusNormal"/>
        <w:jc w:val="center"/>
        <w:outlineLvl w:val="2"/>
        <w:rPr>
          <w:rFonts w:ascii="Times New Roman" w:hAnsi="Times New Roman"/>
          <w:sz w:val="28"/>
          <w:szCs w:val="28"/>
        </w:rPr>
      </w:pPr>
    </w:p>
    <w:p w14:paraId="50E0CBAE" w14:textId="14D179E9" w:rsidR="00C075DA" w:rsidRPr="00875D22" w:rsidRDefault="00C075DA" w:rsidP="00C075DA">
      <w:pPr>
        <w:pStyle w:val="ConsPlusNormal"/>
        <w:jc w:val="center"/>
        <w:outlineLvl w:val="2"/>
        <w:rPr>
          <w:rFonts w:ascii="Times New Roman" w:hAnsi="Times New Roman"/>
          <w:b/>
          <w:sz w:val="24"/>
          <w:szCs w:val="24"/>
        </w:rPr>
      </w:pPr>
      <w:r w:rsidRPr="00875D22">
        <w:rPr>
          <w:rFonts w:ascii="Times New Roman" w:hAnsi="Times New Roman"/>
          <w:b/>
          <w:sz w:val="24"/>
          <w:szCs w:val="24"/>
        </w:rPr>
        <w:t>Раздел II</w:t>
      </w:r>
    </w:p>
    <w:p w14:paraId="5AF2ABC0" w14:textId="77777777" w:rsidR="00C075DA" w:rsidRPr="00875D22" w:rsidRDefault="00C075DA" w:rsidP="00C075DA">
      <w:pPr>
        <w:pStyle w:val="ConsPlusNormal"/>
        <w:jc w:val="center"/>
        <w:rPr>
          <w:rFonts w:ascii="Times New Roman" w:hAnsi="Times New Roman"/>
          <w:b/>
          <w:sz w:val="24"/>
          <w:szCs w:val="24"/>
        </w:rPr>
      </w:pPr>
      <w:r w:rsidRPr="00875D22">
        <w:rPr>
          <w:rFonts w:ascii="Times New Roman" w:hAnsi="Times New Roman"/>
          <w:b/>
          <w:sz w:val="24"/>
          <w:szCs w:val="24"/>
        </w:rPr>
        <w:t>Порядок отнесения организаций образования</w:t>
      </w:r>
    </w:p>
    <w:p w14:paraId="2AB3C0EA" w14:textId="77777777" w:rsidR="00C075DA" w:rsidRPr="00875D22" w:rsidRDefault="00C075DA" w:rsidP="00C075DA">
      <w:pPr>
        <w:pStyle w:val="ConsPlusNormal"/>
        <w:jc w:val="center"/>
        <w:rPr>
          <w:rFonts w:ascii="Times New Roman" w:hAnsi="Times New Roman"/>
          <w:b/>
          <w:sz w:val="24"/>
          <w:szCs w:val="24"/>
        </w:rPr>
      </w:pPr>
      <w:r w:rsidRPr="00875D22">
        <w:rPr>
          <w:rFonts w:ascii="Times New Roman" w:hAnsi="Times New Roman"/>
          <w:b/>
          <w:sz w:val="24"/>
          <w:szCs w:val="24"/>
        </w:rPr>
        <w:t>к группам по оплате труда руководителей</w:t>
      </w:r>
    </w:p>
    <w:p w14:paraId="4CFC9485" w14:textId="77777777" w:rsidR="00C075DA" w:rsidRPr="00A02DF4" w:rsidRDefault="00C075DA" w:rsidP="00C075DA">
      <w:pPr>
        <w:pStyle w:val="ConsPlusNormal"/>
        <w:jc w:val="both"/>
        <w:rPr>
          <w:rFonts w:ascii="Times New Roman" w:hAnsi="Times New Roman"/>
          <w:sz w:val="28"/>
          <w:szCs w:val="28"/>
        </w:rPr>
      </w:pPr>
    </w:p>
    <w:p w14:paraId="10DA7F0C" w14:textId="48C28AB2"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 xml:space="preserve">3. Группа по оплате труда руководителей определяется не чаще одного раза в год отделом образования </w:t>
      </w:r>
      <w:r w:rsidR="0086130D" w:rsidRPr="001575F1">
        <w:rPr>
          <w:rFonts w:ascii="Times New Roman" w:hAnsi="Times New Roman"/>
          <w:sz w:val="24"/>
          <w:szCs w:val="24"/>
        </w:rPr>
        <w:t>А</w:t>
      </w:r>
      <w:r w:rsidRPr="001575F1">
        <w:rPr>
          <w:rFonts w:ascii="Times New Roman" w:hAnsi="Times New Roman"/>
          <w:sz w:val="24"/>
          <w:szCs w:val="24"/>
        </w:rPr>
        <w:t xml:space="preserve">дминистрации Старицкого </w:t>
      </w:r>
      <w:r w:rsidR="0086130D" w:rsidRPr="001575F1">
        <w:rPr>
          <w:rFonts w:ascii="Times New Roman" w:hAnsi="Times New Roman"/>
          <w:sz w:val="24"/>
          <w:szCs w:val="24"/>
        </w:rPr>
        <w:t xml:space="preserve">муниципального округа </w:t>
      </w:r>
      <w:r w:rsidR="0086130D" w:rsidRPr="001575F1">
        <w:rPr>
          <w:sz w:val="24"/>
          <w:szCs w:val="24"/>
        </w:rPr>
        <w:t xml:space="preserve"> </w:t>
      </w:r>
      <w:r w:rsidRPr="001575F1">
        <w:rPr>
          <w:rFonts w:ascii="Times New Roman" w:hAnsi="Times New Roman"/>
          <w:sz w:val="24"/>
          <w:szCs w:val="24"/>
        </w:rPr>
        <w:t xml:space="preserve"> Тверской области, в подведомственности которого находится организация образования, в устанавливаемом им порядке на основании соответствующих документов, подтверждающих наличие указанных объемов работы организации.</w:t>
      </w:r>
    </w:p>
    <w:p w14:paraId="2948A2D6" w14:textId="77777777"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Группа по оплате труда для вновь открываемых организаций образования устанавливается исходя из плановых (проектных) показателей, но не более чем на 2 года.</w:t>
      </w:r>
    </w:p>
    <w:p w14:paraId="629BBD6A" w14:textId="77777777"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4. При установлении группы по оплате труда руководящих работников контингент обучающихся организаций образования определяется:</w:t>
      </w:r>
    </w:p>
    <w:p w14:paraId="0BBE64E7" w14:textId="73EBAF25"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а) по общеобразовательным организациям</w:t>
      </w:r>
      <w:r w:rsidR="001575F1">
        <w:rPr>
          <w:rFonts w:ascii="Times New Roman" w:hAnsi="Times New Roman"/>
          <w:sz w:val="24"/>
          <w:szCs w:val="24"/>
        </w:rPr>
        <w:t xml:space="preserve"> </w:t>
      </w:r>
      <w:r w:rsidRPr="001575F1">
        <w:rPr>
          <w:rFonts w:ascii="Times New Roman" w:hAnsi="Times New Roman"/>
          <w:sz w:val="24"/>
          <w:szCs w:val="24"/>
        </w:rPr>
        <w:t>– по списочному составу на 1 января текущего года, предшествующего планируемому;</w:t>
      </w:r>
    </w:p>
    <w:p w14:paraId="223199C8" w14:textId="77777777"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 xml:space="preserve">б) по организациям, осуществляющим образовательную деятельность по адаптированным основным общеобразовательным программам для </w:t>
      </w:r>
      <w:proofErr w:type="gramStart"/>
      <w:r w:rsidRPr="001575F1">
        <w:rPr>
          <w:rFonts w:ascii="Times New Roman" w:hAnsi="Times New Roman"/>
          <w:sz w:val="24"/>
          <w:szCs w:val="24"/>
        </w:rPr>
        <w:t>обучающихся</w:t>
      </w:r>
      <w:proofErr w:type="gramEnd"/>
      <w:r w:rsidRPr="001575F1">
        <w:rPr>
          <w:rFonts w:ascii="Times New Roman" w:hAnsi="Times New Roman"/>
          <w:sz w:val="24"/>
          <w:szCs w:val="24"/>
        </w:rPr>
        <w:t xml:space="preserve"> с ограниченными возможностями здоровья, – по списочному составу на 1 января текущего года, предшествующего планируемому;</w:t>
      </w:r>
    </w:p>
    <w:p w14:paraId="63E55968" w14:textId="77777777" w:rsidR="00C075DA" w:rsidRPr="001575F1" w:rsidRDefault="00C075DA" w:rsidP="00C075DA">
      <w:pPr>
        <w:pStyle w:val="ConsPlusNormal"/>
        <w:ind w:firstLine="709"/>
        <w:jc w:val="both"/>
        <w:rPr>
          <w:rFonts w:ascii="Times New Roman" w:hAnsi="Times New Roman"/>
          <w:sz w:val="24"/>
          <w:szCs w:val="24"/>
        </w:rPr>
      </w:pPr>
      <w:proofErr w:type="gramStart"/>
      <w:r w:rsidRPr="001575F1">
        <w:rPr>
          <w:rFonts w:ascii="Times New Roman" w:hAnsi="Times New Roman"/>
          <w:sz w:val="24"/>
          <w:szCs w:val="24"/>
        </w:rPr>
        <w:t>в) по организациям дополнительного образования – по списочному составу постоянно обучающихся на 1 января текущего года, предшествующего планируемому,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roofErr w:type="gramEnd"/>
    </w:p>
    <w:p w14:paraId="5966CF25" w14:textId="77777777"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5.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14:paraId="6CC6857A" w14:textId="16FB7902" w:rsidR="003874E2" w:rsidRPr="001575F1" w:rsidRDefault="00C075DA" w:rsidP="003874E2">
      <w:pPr>
        <w:pStyle w:val="ConsPlusNormal"/>
        <w:ind w:firstLine="709"/>
        <w:jc w:val="both"/>
        <w:rPr>
          <w:rFonts w:ascii="Times New Roman" w:hAnsi="Times New Roman"/>
          <w:sz w:val="24"/>
          <w:szCs w:val="24"/>
        </w:rPr>
      </w:pPr>
      <w:r w:rsidRPr="001575F1">
        <w:rPr>
          <w:rFonts w:ascii="Times New Roman" w:hAnsi="Times New Roman"/>
          <w:sz w:val="24"/>
          <w:szCs w:val="24"/>
        </w:rPr>
        <w:t xml:space="preserve">6. </w:t>
      </w:r>
      <w:r w:rsidR="003874E2" w:rsidRPr="003874E2">
        <w:rPr>
          <w:rFonts w:ascii="Times New Roman" w:hAnsi="Times New Roman"/>
          <w:sz w:val="24"/>
          <w:szCs w:val="24"/>
        </w:rPr>
        <w:t>Отдел образования Администрации Старицкого муниципального округа</w:t>
      </w:r>
      <w:r w:rsidR="003874E2" w:rsidRPr="003874E2">
        <w:rPr>
          <w:sz w:val="24"/>
          <w:szCs w:val="24"/>
        </w:rPr>
        <w:t xml:space="preserve">  </w:t>
      </w:r>
      <w:r w:rsidR="003874E2" w:rsidRPr="003874E2">
        <w:rPr>
          <w:rFonts w:ascii="Times New Roman" w:hAnsi="Times New Roman"/>
          <w:sz w:val="24"/>
          <w:szCs w:val="24"/>
        </w:rPr>
        <w:t xml:space="preserve"> Тверской области и Отдел культуры Администрации Старицкого муниципального округа </w:t>
      </w:r>
      <w:r w:rsidR="003874E2" w:rsidRPr="003874E2">
        <w:rPr>
          <w:rFonts w:ascii="Times New Roman" w:hAnsi="Times New Roman"/>
          <w:sz w:val="24"/>
          <w:szCs w:val="24"/>
        </w:rPr>
        <w:lastRenderedPageBreak/>
        <w:t xml:space="preserve">в </w:t>
      </w:r>
      <w:proofErr w:type="gramStart"/>
      <w:r w:rsidR="003874E2" w:rsidRPr="003874E2">
        <w:rPr>
          <w:rFonts w:ascii="Times New Roman" w:hAnsi="Times New Roman"/>
          <w:sz w:val="24"/>
          <w:szCs w:val="24"/>
        </w:rPr>
        <w:t>подведомственности</w:t>
      </w:r>
      <w:proofErr w:type="gramEnd"/>
      <w:r w:rsidR="003874E2" w:rsidRPr="003874E2">
        <w:rPr>
          <w:rFonts w:ascii="Times New Roman" w:hAnsi="Times New Roman"/>
          <w:sz w:val="24"/>
          <w:szCs w:val="24"/>
        </w:rPr>
        <w:t xml:space="preserve"> которых находится организация образования:</w:t>
      </w:r>
    </w:p>
    <w:p w14:paraId="34869CE2" w14:textId="62C2F890"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 xml:space="preserve"> устанавливает показатели </w:t>
      </w:r>
      <w:proofErr w:type="gramStart"/>
      <w:r w:rsidRPr="001575F1">
        <w:rPr>
          <w:rFonts w:ascii="Times New Roman" w:hAnsi="Times New Roman"/>
          <w:sz w:val="24"/>
          <w:szCs w:val="24"/>
        </w:rPr>
        <w:t>по организациям образования для отнесения их к одной из четырех групп по оплате</w:t>
      </w:r>
      <w:proofErr w:type="gramEnd"/>
      <w:r w:rsidRPr="001575F1">
        <w:rPr>
          <w:rFonts w:ascii="Times New Roman" w:hAnsi="Times New Roman"/>
          <w:sz w:val="24"/>
          <w:szCs w:val="24"/>
        </w:rPr>
        <w:t xml:space="preserve"> труда руководителей; </w:t>
      </w:r>
    </w:p>
    <w:p w14:paraId="2B3D510F" w14:textId="77777777" w:rsidR="00C075DA" w:rsidRPr="001575F1" w:rsidRDefault="00C075DA" w:rsidP="00C075DA">
      <w:pPr>
        <w:pStyle w:val="ConsPlusNormal"/>
        <w:ind w:firstLine="709"/>
        <w:jc w:val="both"/>
        <w:rPr>
          <w:rFonts w:ascii="Times New Roman" w:hAnsi="Times New Roman"/>
          <w:sz w:val="24"/>
          <w:szCs w:val="24"/>
        </w:rPr>
      </w:pPr>
      <w:r w:rsidRPr="001575F1">
        <w:rPr>
          <w:rFonts w:ascii="Times New Roman" w:hAnsi="Times New Roman"/>
          <w:sz w:val="24"/>
          <w:szCs w:val="24"/>
        </w:rPr>
        <w:t xml:space="preserve">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w:t>
      </w:r>
    </w:p>
    <w:p w14:paraId="6A5B86CF" w14:textId="77777777" w:rsidR="00C075DA" w:rsidRPr="001575F1" w:rsidRDefault="00C075DA" w:rsidP="00C075DA">
      <w:pPr>
        <w:pStyle w:val="ConsPlusNormal"/>
        <w:ind w:firstLine="709"/>
        <w:jc w:val="both"/>
        <w:rPr>
          <w:rFonts w:ascii="Times New Roman" w:hAnsi="Times New Roman"/>
          <w:sz w:val="24"/>
          <w:szCs w:val="24"/>
        </w:rPr>
      </w:pPr>
      <w:proofErr w:type="gramStart"/>
      <w:r w:rsidRPr="001575F1">
        <w:rPr>
          <w:rFonts w:ascii="Times New Roman" w:hAnsi="Times New Roman"/>
          <w:sz w:val="24"/>
          <w:szCs w:val="24"/>
        </w:rPr>
        <w:t>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roofErr w:type="gramEnd"/>
    </w:p>
    <w:p w14:paraId="544FB5A6" w14:textId="77777777" w:rsidR="00C075DA" w:rsidRPr="001575F1" w:rsidRDefault="00C075DA" w:rsidP="00C075DA">
      <w:pPr>
        <w:pStyle w:val="ConsPlusNormal"/>
        <w:ind w:firstLine="709"/>
        <w:jc w:val="both"/>
        <w:rPr>
          <w:rFonts w:ascii="Times New Roman" w:hAnsi="Times New Roman"/>
          <w:sz w:val="24"/>
          <w:szCs w:val="24"/>
        </w:rPr>
      </w:pPr>
      <w:bookmarkStart w:id="11" w:name="P1206"/>
      <w:bookmarkEnd w:id="11"/>
      <w:r w:rsidRPr="001575F1">
        <w:rPr>
          <w:rFonts w:ascii="Times New Roman" w:hAnsi="Times New Roman"/>
          <w:sz w:val="24"/>
          <w:szCs w:val="24"/>
        </w:rPr>
        <w:t>7. Группы оплаты труда для руководящих работников организаций образования (в зависимости от суммы баллов, исчисленной по показателям):</w:t>
      </w:r>
    </w:p>
    <w:p w14:paraId="10F88437" w14:textId="77777777" w:rsidR="00C075DA" w:rsidRPr="001575F1" w:rsidRDefault="00C075DA" w:rsidP="00C075DA">
      <w:pPr>
        <w:pStyle w:val="ConsPlusNormal"/>
        <w:jc w:val="both"/>
        <w:rPr>
          <w:rFonts w:ascii="Times New Roman" w:hAnsi="Times New Roman"/>
          <w:sz w:val="24"/>
          <w:szCs w:val="24"/>
        </w:rPr>
      </w:pP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8"/>
        <w:gridCol w:w="1725"/>
        <w:gridCol w:w="1725"/>
        <w:gridCol w:w="1437"/>
        <w:gridCol w:w="1077"/>
      </w:tblGrid>
      <w:tr w:rsidR="00C075DA" w:rsidRPr="001575F1" w14:paraId="05E2868F" w14:textId="77777777" w:rsidTr="00875D22">
        <w:tc>
          <w:tcPr>
            <w:tcW w:w="3879" w:type="dxa"/>
            <w:vMerge w:val="restart"/>
          </w:tcPr>
          <w:p w14:paraId="28F4DC77" w14:textId="77777777" w:rsidR="00C075DA" w:rsidRPr="001575F1" w:rsidRDefault="00C075DA" w:rsidP="00AA6AEC">
            <w:pPr>
              <w:pStyle w:val="ConsPlusNormal"/>
              <w:jc w:val="center"/>
              <w:rPr>
                <w:rFonts w:ascii="Times New Roman" w:hAnsi="Times New Roman"/>
                <w:sz w:val="24"/>
                <w:szCs w:val="24"/>
              </w:rPr>
            </w:pPr>
            <w:r w:rsidRPr="001575F1">
              <w:rPr>
                <w:rFonts w:ascii="Times New Roman" w:hAnsi="Times New Roman"/>
                <w:sz w:val="24"/>
                <w:szCs w:val="24"/>
              </w:rPr>
              <w:t xml:space="preserve">Муниципальные образовательные организации </w:t>
            </w:r>
          </w:p>
        </w:tc>
        <w:tc>
          <w:tcPr>
            <w:tcW w:w="5964" w:type="dxa"/>
            <w:gridSpan w:val="4"/>
          </w:tcPr>
          <w:p w14:paraId="54BA9AB2" w14:textId="77777777" w:rsidR="00C075DA" w:rsidRPr="001575F1" w:rsidRDefault="00C075DA" w:rsidP="00AA6AEC">
            <w:pPr>
              <w:pStyle w:val="ConsPlusNormal"/>
              <w:jc w:val="center"/>
              <w:rPr>
                <w:rFonts w:ascii="Times New Roman" w:hAnsi="Times New Roman"/>
                <w:sz w:val="24"/>
                <w:szCs w:val="24"/>
              </w:rPr>
            </w:pPr>
            <w:r w:rsidRPr="001575F1">
              <w:rPr>
                <w:rFonts w:ascii="Times New Roman" w:hAnsi="Times New Roman"/>
                <w:sz w:val="24"/>
                <w:szCs w:val="24"/>
              </w:rPr>
              <w:t xml:space="preserve">Группа, к которой организация относится, по оплате труда руководителей в зависимости </w:t>
            </w:r>
          </w:p>
          <w:p w14:paraId="15CD73DC" w14:textId="77777777" w:rsidR="00C075DA" w:rsidRPr="001575F1" w:rsidRDefault="00C075DA" w:rsidP="00AA6AEC">
            <w:pPr>
              <w:pStyle w:val="ConsPlusNormal"/>
              <w:jc w:val="center"/>
              <w:rPr>
                <w:rFonts w:ascii="Times New Roman" w:hAnsi="Times New Roman"/>
                <w:sz w:val="24"/>
                <w:szCs w:val="24"/>
              </w:rPr>
            </w:pPr>
            <w:r w:rsidRPr="001575F1">
              <w:rPr>
                <w:rFonts w:ascii="Times New Roman" w:hAnsi="Times New Roman"/>
                <w:sz w:val="24"/>
                <w:szCs w:val="24"/>
              </w:rPr>
              <w:t>от суммы баллов</w:t>
            </w:r>
          </w:p>
        </w:tc>
      </w:tr>
      <w:tr w:rsidR="00C075DA" w:rsidRPr="00A02DF4" w14:paraId="47AEFDC1" w14:textId="77777777" w:rsidTr="00875D22">
        <w:tc>
          <w:tcPr>
            <w:tcW w:w="3879" w:type="dxa"/>
            <w:vMerge/>
          </w:tcPr>
          <w:p w14:paraId="5E50C1F0" w14:textId="77777777" w:rsidR="00C075DA" w:rsidRPr="00A02DF4" w:rsidRDefault="00C075DA" w:rsidP="00AA6AEC">
            <w:pPr>
              <w:rPr>
                <w:szCs w:val="28"/>
              </w:rPr>
            </w:pPr>
          </w:p>
        </w:tc>
        <w:tc>
          <w:tcPr>
            <w:tcW w:w="1725" w:type="dxa"/>
          </w:tcPr>
          <w:p w14:paraId="5B2CF18C" w14:textId="77777777" w:rsidR="00C075DA" w:rsidRPr="008F2145" w:rsidRDefault="00C075DA" w:rsidP="00AA6AEC">
            <w:pPr>
              <w:pStyle w:val="ConsPlusNormal"/>
              <w:ind w:firstLine="0"/>
              <w:rPr>
                <w:rFonts w:ascii="Times New Roman" w:hAnsi="Times New Roman"/>
                <w:sz w:val="24"/>
                <w:szCs w:val="24"/>
              </w:rPr>
            </w:pPr>
            <w:r w:rsidRPr="008F2145">
              <w:rPr>
                <w:rFonts w:ascii="Times New Roman" w:hAnsi="Times New Roman"/>
                <w:sz w:val="24"/>
                <w:szCs w:val="24"/>
              </w:rPr>
              <w:t>I группа</w:t>
            </w:r>
          </w:p>
        </w:tc>
        <w:tc>
          <w:tcPr>
            <w:tcW w:w="1725" w:type="dxa"/>
          </w:tcPr>
          <w:p w14:paraId="663B6E22" w14:textId="77777777" w:rsidR="00C075DA" w:rsidRPr="008F2145" w:rsidRDefault="00C075DA" w:rsidP="00AA6AEC">
            <w:pPr>
              <w:pStyle w:val="ConsPlusNormal"/>
              <w:ind w:firstLine="0"/>
              <w:rPr>
                <w:rFonts w:ascii="Times New Roman" w:hAnsi="Times New Roman"/>
                <w:sz w:val="24"/>
                <w:szCs w:val="24"/>
              </w:rPr>
            </w:pPr>
            <w:r w:rsidRPr="008F2145">
              <w:rPr>
                <w:rFonts w:ascii="Times New Roman" w:hAnsi="Times New Roman"/>
                <w:sz w:val="24"/>
                <w:szCs w:val="24"/>
              </w:rPr>
              <w:t>II группа</w:t>
            </w:r>
          </w:p>
        </w:tc>
        <w:tc>
          <w:tcPr>
            <w:tcW w:w="1437" w:type="dxa"/>
          </w:tcPr>
          <w:p w14:paraId="10FD0C3C" w14:textId="77777777" w:rsidR="00C075DA" w:rsidRPr="008F2145" w:rsidRDefault="00C075DA" w:rsidP="00AA6AEC">
            <w:pPr>
              <w:pStyle w:val="ConsPlusNormal"/>
              <w:ind w:firstLine="0"/>
              <w:rPr>
                <w:rFonts w:ascii="Times New Roman" w:hAnsi="Times New Roman"/>
                <w:sz w:val="24"/>
                <w:szCs w:val="24"/>
              </w:rPr>
            </w:pPr>
            <w:r w:rsidRPr="008F2145">
              <w:rPr>
                <w:rFonts w:ascii="Times New Roman" w:hAnsi="Times New Roman"/>
                <w:sz w:val="22"/>
                <w:szCs w:val="22"/>
              </w:rPr>
              <w:t xml:space="preserve">III </w:t>
            </w:r>
            <w:r w:rsidRPr="008F2145">
              <w:rPr>
                <w:rFonts w:ascii="Times New Roman" w:hAnsi="Times New Roman"/>
                <w:sz w:val="24"/>
                <w:szCs w:val="24"/>
              </w:rPr>
              <w:t>группа</w:t>
            </w:r>
          </w:p>
        </w:tc>
        <w:tc>
          <w:tcPr>
            <w:tcW w:w="1077" w:type="dxa"/>
          </w:tcPr>
          <w:p w14:paraId="56CB1344" w14:textId="77777777" w:rsidR="00C075DA" w:rsidRPr="008F2145" w:rsidRDefault="00C075DA" w:rsidP="00AA6AEC">
            <w:pPr>
              <w:pStyle w:val="ConsPlusNormal"/>
              <w:ind w:firstLine="0"/>
              <w:rPr>
                <w:rFonts w:ascii="Times New Roman" w:hAnsi="Times New Roman"/>
                <w:sz w:val="24"/>
                <w:szCs w:val="24"/>
              </w:rPr>
            </w:pPr>
            <w:r w:rsidRPr="008F2145">
              <w:rPr>
                <w:rFonts w:ascii="Times New Roman" w:hAnsi="Times New Roman"/>
                <w:sz w:val="24"/>
                <w:szCs w:val="24"/>
              </w:rPr>
              <w:t>IV группа</w:t>
            </w:r>
          </w:p>
        </w:tc>
      </w:tr>
      <w:tr w:rsidR="00C075DA" w:rsidRPr="00CA33E7" w14:paraId="7B945C48" w14:textId="77777777" w:rsidTr="00875D22">
        <w:tc>
          <w:tcPr>
            <w:tcW w:w="3879" w:type="dxa"/>
          </w:tcPr>
          <w:p w14:paraId="6B0E3E30" w14:textId="5B274EF4" w:rsidR="00C075DA" w:rsidRPr="001575F1" w:rsidRDefault="00C075DA" w:rsidP="007B7EE2">
            <w:pPr>
              <w:ind w:firstLine="0"/>
              <w:jc w:val="left"/>
              <w:rPr>
                <w:sz w:val="24"/>
                <w:szCs w:val="24"/>
              </w:rPr>
            </w:pPr>
            <w:r w:rsidRPr="001575F1">
              <w:rPr>
                <w:sz w:val="24"/>
                <w:szCs w:val="24"/>
              </w:rPr>
              <w:t>Общеобразовательные учреждения;</w:t>
            </w:r>
            <w:r w:rsidR="007B7EE2" w:rsidRPr="001575F1">
              <w:rPr>
                <w:sz w:val="24"/>
                <w:szCs w:val="24"/>
              </w:rPr>
              <w:t xml:space="preserve"> </w:t>
            </w:r>
            <w:r w:rsidRPr="001575F1">
              <w:rPr>
                <w:sz w:val="24"/>
                <w:szCs w:val="24"/>
              </w:rPr>
              <w:t>дошкольные образовательные учреждения,</w:t>
            </w:r>
            <w:r w:rsidR="001575F1">
              <w:rPr>
                <w:sz w:val="24"/>
                <w:szCs w:val="24"/>
              </w:rPr>
              <w:t xml:space="preserve"> </w:t>
            </w:r>
            <w:r w:rsidRPr="001575F1">
              <w:rPr>
                <w:sz w:val="24"/>
                <w:szCs w:val="24"/>
              </w:rPr>
              <w:t>учреждения дополнительного образования</w:t>
            </w:r>
          </w:p>
        </w:tc>
        <w:tc>
          <w:tcPr>
            <w:tcW w:w="1725" w:type="dxa"/>
          </w:tcPr>
          <w:p w14:paraId="1C749C5E" w14:textId="77777777" w:rsidR="00C075DA" w:rsidRPr="001575F1" w:rsidRDefault="00C075DA" w:rsidP="00523712">
            <w:pPr>
              <w:jc w:val="left"/>
              <w:rPr>
                <w:bCs/>
                <w:sz w:val="24"/>
                <w:szCs w:val="24"/>
              </w:rPr>
            </w:pPr>
          </w:p>
          <w:p w14:paraId="444D204F" w14:textId="0ACF6BC2" w:rsidR="00C075DA" w:rsidRPr="001575F1" w:rsidRDefault="00C075DA" w:rsidP="0086130D">
            <w:pPr>
              <w:ind w:hanging="56"/>
              <w:jc w:val="left"/>
              <w:rPr>
                <w:bCs/>
                <w:sz w:val="24"/>
                <w:szCs w:val="24"/>
              </w:rPr>
            </w:pPr>
            <w:r w:rsidRPr="001575F1">
              <w:rPr>
                <w:bCs/>
                <w:sz w:val="24"/>
                <w:szCs w:val="24"/>
              </w:rPr>
              <w:t>Свыше</w:t>
            </w:r>
            <w:r w:rsidR="0086130D" w:rsidRPr="001575F1">
              <w:rPr>
                <w:bCs/>
                <w:sz w:val="24"/>
                <w:szCs w:val="24"/>
              </w:rPr>
              <w:t xml:space="preserve"> </w:t>
            </w:r>
            <w:r w:rsidRPr="001575F1">
              <w:rPr>
                <w:bCs/>
                <w:sz w:val="24"/>
                <w:szCs w:val="24"/>
              </w:rPr>
              <w:t>500</w:t>
            </w:r>
          </w:p>
        </w:tc>
        <w:tc>
          <w:tcPr>
            <w:tcW w:w="1725" w:type="dxa"/>
          </w:tcPr>
          <w:p w14:paraId="5DDD51E3" w14:textId="77777777" w:rsidR="00C075DA" w:rsidRPr="001575F1" w:rsidRDefault="00C075DA" w:rsidP="00523712">
            <w:pPr>
              <w:jc w:val="left"/>
              <w:rPr>
                <w:bCs/>
                <w:sz w:val="24"/>
                <w:szCs w:val="24"/>
              </w:rPr>
            </w:pPr>
          </w:p>
          <w:p w14:paraId="0E9B4D7B" w14:textId="77777777" w:rsidR="00C075DA" w:rsidRPr="001575F1" w:rsidRDefault="00C075DA" w:rsidP="0086130D">
            <w:pPr>
              <w:ind w:firstLine="218"/>
              <w:jc w:val="left"/>
              <w:rPr>
                <w:bCs/>
                <w:sz w:val="24"/>
                <w:szCs w:val="24"/>
              </w:rPr>
            </w:pPr>
            <w:r w:rsidRPr="001575F1">
              <w:rPr>
                <w:bCs/>
                <w:sz w:val="24"/>
                <w:szCs w:val="24"/>
              </w:rPr>
              <w:t>До 500</w:t>
            </w:r>
          </w:p>
        </w:tc>
        <w:tc>
          <w:tcPr>
            <w:tcW w:w="1437" w:type="dxa"/>
          </w:tcPr>
          <w:p w14:paraId="76F81D41" w14:textId="77777777" w:rsidR="00C075DA" w:rsidRPr="001575F1" w:rsidRDefault="00C075DA" w:rsidP="00523712">
            <w:pPr>
              <w:jc w:val="left"/>
              <w:rPr>
                <w:bCs/>
                <w:sz w:val="24"/>
                <w:szCs w:val="24"/>
              </w:rPr>
            </w:pPr>
          </w:p>
          <w:p w14:paraId="278741F2" w14:textId="77777777" w:rsidR="00C075DA" w:rsidRPr="001575F1" w:rsidRDefault="00C075DA" w:rsidP="0086130D">
            <w:pPr>
              <w:ind w:firstLine="82"/>
              <w:jc w:val="left"/>
              <w:rPr>
                <w:bCs/>
                <w:sz w:val="24"/>
                <w:szCs w:val="24"/>
              </w:rPr>
            </w:pPr>
            <w:r w:rsidRPr="001575F1">
              <w:rPr>
                <w:bCs/>
                <w:sz w:val="24"/>
                <w:szCs w:val="24"/>
              </w:rPr>
              <w:t>До 350</w:t>
            </w:r>
          </w:p>
        </w:tc>
        <w:tc>
          <w:tcPr>
            <w:tcW w:w="1077" w:type="dxa"/>
          </w:tcPr>
          <w:p w14:paraId="0AF9BA28" w14:textId="77777777" w:rsidR="00C075DA" w:rsidRPr="001575F1" w:rsidRDefault="00C075DA" w:rsidP="00523712">
            <w:pPr>
              <w:jc w:val="left"/>
              <w:rPr>
                <w:bCs/>
                <w:sz w:val="24"/>
                <w:szCs w:val="24"/>
              </w:rPr>
            </w:pPr>
          </w:p>
          <w:p w14:paraId="296750D2" w14:textId="77777777" w:rsidR="00C075DA" w:rsidRPr="001575F1" w:rsidRDefault="00C075DA" w:rsidP="0086130D">
            <w:pPr>
              <w:ind w:firstLine="75"/>
              <w:jc w:val="left"/>
              <w:rPr>
                <w:bCs/>
                <w:sz w:val="24"/>
                <w:szCs w:val="24"/>
              </w:rPr>
            </w:pPr>
            <w:r w:rsidRPr="001575F1">
              <w:rPr>
                <w:bCs/>
                <w:sz w:val="24"/>
                <w:szCs w:val="24"/>
              </w:rPr>
              <w:t>До 200</w:t>
            </w:r>
          </w:p>
        </w:tc>
      </w:tr>
      <w:tr w:rsidR="006F5EF7" w:rsidRPr="006F5EF7" w14:paraId="31B617CA" w14:textId="77777777" w:rsidTr="00875D22">
        <w:tc>
          <w:tcPr>
            <w:tcW w:w="3879" w:type="dxa"/>
          </w:tcPr>
          <w:p w14:paraId="6A0DBB09" w14:textId="485DF38E" w:rsidR="006F5EF7" w:rsidRPr="0076468D" w:rsidRDefault="006F5EF7" w:rsidP="0086130D">
            <w:pPr>
              <w:ind w:firstLine="0"/>
              <w:rPr>
                <w:sz w:val="24"/>
                <w:szCs w:val="24"/>
              </w:rPr>
            </w:pPr>
            <w:r w:rsidRPr="0076468D">
              <w:rPr>
                <w:sz w:val="24"/>
                <w:szCs w:val="24"/>
              </w:rPr>
              <w:t>спортивная школа</w:t>
            </w:r>
            <w:r w:rsidR="003874E2">
              <w:rPr>
                <w:sz w:val="24"/>
                <w:szCs w:val="24"/>
              </w:rPr>
              <w:t>, школа искусств</w:t>
            </w:r>
            <w:bookmarkStart w:id="12" w:name="_GoBack"/>
            <w:bookmarkEnd w:id="12"/>
          </w:p>
        </w:tc>
        <w:tc>
          <w:tcPr>
            <w:tcW w:w="1725" w:type="dxa"/>
          </w:tcPr>
          <w:p w14:paraId="2BCD4002" w14:textId="46389EC0" w:rsidR="006F5EF7" w:rsidRPr="0076468D" w:rsidRDefault="006F5EF7" w:rsidP="006F5EF7">
            <w:pPr>
              <w:ind w:firstLine="0"/>
              <w:jc w:val="left"/>
              <w:rPr>
                <w:bCs/>
                <w:sz w:val="24"/>
                <w:szCs w:val="24"/>
              </w:rPr>
            </w:pPr>
            <w:r w:rsidRPr="0076468D">
              <w:rPr>
                <w:bCs/>
                <w:sz w:val="24"/>
                <w:szCs w:val="24"/>
              </w:rPr>
              <w:t>Свыше 350</w:t>
            </w:r>
          </w:p>
        </w:tc>
        <w:tc>
          <w:tcPr>
            <w:tcW w:w="1725" w:type="dxa"/>
          </w:tcPr>
          <w:p w14:paraId="7C1D4A3D" w14:textId="052EFE53" w:rsidR="006F5EF7" w:rsidRPr="0076468D" w:rsidRDefault="006F5EF7" w:rsidP="006F5EF7">
            <w:pPr>
              <w:ind w:firstLine="0"/>
              <w:jc w:val="left"/>
              <w:rPr>
                <w:bCs/>
                <w:sz w:val="24"/>
                <w:szCs w:val="24"/>
              </w:rPr>
            </w:pPr>
            <w:r w:rsidRPr="0076468D">
              <w:rPr>
                <w:bCs/>
                <w:sz w:val="24"/>
                <w:szCs w:val="24"/>
              </w:rPr>
              <w:t>До 350</w:t>
            </w:r>
          </w:p>
        </w:tc>
        <w:tc>
          <w:tcPr>
            <w:tcW w:w="1437" w:type="dxa"/>
          </w:tcPr>
          <w:p w14:paraId="0AB60B3D" w14:textId="76DF7012" w:rsidR="006F5EF7" w:rsidRPr="0076468D" w:rsidRDefault="006F5EF7" w:rsidP="00523712">
            <w:pPr>
              <w:jc w:val="left"/>
              <w:rPr>
                <w:bCs/>
                <w:sz w:val="24"/>
                <w:szCs w:val="24"/>
              </w:rPr>
            </w:pPr>
            <w:r w:rsidRPr="0076468D">
              <w:rPr>
                <w:bCs/>
                <w:sz w:val="24"/>
                <w:szCs w:val="24"/>
              </w:rPr>
              <w:t>-</w:t>
            </w:r>
          </w:p>
        </w:tc>
        <w:tc>
          <w:tcPr>
            <w:tcW w:w="1077" w:type="dxa"/>
          </w:tcPr>
          <w:p w14:paraId="04D9C70E" w14:textId="74DB4C09" w:rsidR="006F5EF7" w:rsidRPr="0076468D" w:rsidRDefault="006F5EF7" w:rsidP="00523712">
            <w:pPr>
              <w:jc w:val="left"/>
              <w:rPr>
                <w:bCs/>
                <w:sz w:val="24"/>
                <w:szCs w:val="24"/>
              </w:rPr>
            </w:pPr>
            <w:r w:rsidRPr="0076468D">
              <w:rPr>
                <w:bCs/>
                <w:sz w:val="24"/>
                <w:szCs w:val="24"/>
              </w:rPr>
              <w:t>-</w:t>
            </w:r>
          </w:p>
        </w:tc>
      </w:tr>
    </w:tbl>
    <w:p w14:paraId="05A527C0" w14:textId="77777777" w:rsidR="00C075DA" w:rsidRPr="00E34985" w:rsidRDefault="00C075DA" w:rsidP="00C075DA"/>
    <w:p w14:paraId="4108E038" w14:textId="77777777" w:rsidR="003D5066" w:rsidRPr="003D5066" w:rsidRDefault="003D5066" w:rsidP="003D5066"/>
    <w:p w14:paraId="55B649FD" w14:textId="77777777" w:rsidR="003D5066" w:rsidRPr="003D5066" w:rsidRDefault="003D5066" w:rsidP="003D5066"/>
    <w:p w14:paraId="008F29C9" w14:textId="0438A34F" w:rsidR="003D5066" w:rsidRPr="003D5066" w:rsidRDefault="003D5066" w:rsidP="003D5066">
      <w:pPr>
        <w:sectPr w:rsidR="003D5066" w:rsidRPr="003D5066" w:rsidSect="00D967F0">
          <w:headerReference w:type="default" r:id="rId12"/>
          <w:pgSz w:w="11900" w:h="16840"/>
          <w:pgMar w:top="142" w:right="1410" w:bottom="993" w:left="1134" w:header="0" w:footer="3" w:gutter="0"/>
          <w:cols w:space="720"/>
        </w:sectPr>
      </w:pPr>
      <w:bookmarkStart w:id="13" w:name="bookmark15"/>
      <w:bookmarkEnd w:id="13"/>
    </w:p>
    <w:p w14:paraId="1DF2409F" w14:textId="77777777" w:rsidR="001B1512" w:rsidRDefault="001B1512" w:rsidP="001B1512">
      <w:pPr>
        <w:spacing w:line="1" w:lineRule="exact"/>
        <w:rPr>
          <w:rFonts w:ascii="Microsoft Sans Serif" w:hAnsi="Microsoft Sans Serif" w:cs="Microsoft Sans Serif"/>
          <w:sz w:val="24"/>
          <w:szCs w:val="24"/>
          <w:lang w:bidi="ru-RU"/>
        </w:rPr>
      </w:pPr>
    </w:p>
    <w:p w14:paraId="71A5D446" w14:textId="77777777" w:rsidR="001B1512" w:rsidRDefault="001B1512" w:rsidP="00C00B0E">
      <w:pPr>
        <w:rPr>
          <w:sz w:val="2"/>
          <w:szCs w:val="2"/>
        </w:rPr>
      </w:pPr>
    </w:p>
    <w:p w14:paraId="7B9CAA16" w14:textId="238C46E5" w:rsidR="00702EBF" w:rsidRPr="0076468D" w:rsidRDefault="00702EBF" w:rsidP="00702EBF">
      <w:pPr>
        <w:pStyle w:val="ConsPlusNormal"/>
        <w:ind w:left="4395"/>
        <w:jc w:val="right"/>
        <w:rPr>
          <w:rFonts w:ascii="Times New Roman" w:hAnsi="Times New Roman"/>
        </w:rPr>
      </w:pPr>
      <w:r w:rsidRPr="0076468D">
        <w:rPr>
          <w:rFonts w:ascii="Times New Roman" w:hAnsi="Times New Roman"/>
        </w:rPr>
        <w:t>Приложение 4</w:t>
      </w:r>
    </w:p>
    <w:p w14:paraId="2BEFD181" w14:textId="77777777" w:rsidR="00702EBF" w:rsidRPr="0076468D" w:rsidRDefault="00702EBF" w:rsidP="00702EBF">
      <w:pPr>
        <w:pStyle w:val="ConsPlusNormal"/>
        <w:ind w:left="4395"/>
        <w:jc w:val="right"/>
        <w:rPr>
          <w:rFonts w:ascii="Times New Roman" w:hAnsi="Times New Roman"/>
        </w:rPr>
      </w:pPr>
      <w:r w:rsidRPr="0076468D">
        <w:rPr>
          <w:rFonts w:ascii="Times New Roman" w:hAnsi="Times New Roman"/>
        </w:rPr>
        <w:t xml:space="preserve">к Положению о порядке и условиях оплаты и стимулирования труда </w:t>
      </w:r>
    </w:p>
    <w:p w14:paraId="3F373320" w14:textId="2A4511BD" w:rsidR="00702EBF" w:rsidRPr="0076468D" w:rsidRDefault="00702EBF" w:rsidP="00702EBF">
      <w:pPr>
        <w:pStyle w:val="ConsPlusNormal"/>
        <w:ind w:left="4395"/>
        <w:jc w:val="right"/>
        <w:rPr>
          <w:rFonts w:ascii="Times New Roman" w:hAnsi="Times New Roman"/>
        </w:rPr>
      </w:pPr>
      <w:r w:rsidRPr="0076468D">
        <w:rPr>
          <w:rFonts w:ascii="Times New Roman" w:hAnsi="Times New Roman"/>
        </w:rPr>
        <w:t>в муниципальных учреждениях образования Старицкого муниципального округа</w:t>
      </w:r>
    </w:p>
    <w:p w14:paraId="43C5B24C" w14:textId="77777777" w:rsidR="00702EBF" w:rsidRPr="0076468D" w:rsidRDefault="00702EBF" w:rsidP="00702EBF">
      <w:pPr>
        <w:pStyle w:val="ConsPlusNormal"/>
        <w:shd w:val="clear" w:color="auto" w:fill="FFFFFF" w:themeFill="background1"/>
        <w:ind w:left="9214"/>
        <w:outlineLvl w:val="1"/>
        <w:rPr>
          <w:rFonts w:ascii="Times New Roman" w:hAnsi="Times New Roman"/>
          <w:sz w:val="24"/>
          <w:szCs w:val="24"/>
        </w:rPr>
      </w:pPr>
    </w:p>
    <w:p w14:paraId="2A9A642F" w14:textId="77777777" w:rsidR="00702EBF" w:rsidRPr="0076468D" w:rsidRDefault="00702EBF" w:rsidP="00702EBF">
      <w:pPr>
        <w:pStyle w:val="ConsPlusNormal"/>
        <w:shd w:val="clear" w:color="auto" w:fill="FFFFFF" w:themeFill="background1"/>
        <w:ind w:left="8505"/>
        <w:jc w:val="both"/>
        <w:rPr>
          <w:rFonts w:ascii="Times New Roman" w:hAnsi="Times New Roman"/>
          <w:sz w:val="24"/>
          <w:szCs w:val="24"/>
        </w:rPr>
      </w:pPr>
    </w:p>
    <w:p w14:paraId="00022F1A" w14:textId="14F73E0D" w:rsidR="00702EBF" w:rsidRPr="00875D22" w:rsidRDefault="00702EBF" w:rsidP="00702EBF">
      <w:pPr>
        <w:pStyle w:val="ConsPlusNormal"/>
        <w:shd w:val="clear" w:color="auto" w:fill="FFFFFF" w:themeFill="background1"/>
        <w:jc w:val="center"/>
        <w:rPr>
          <w:rFonts w:ascii="Times New Roman" w:hAnsi="Times New Roman"/>
          <w:b/>
          <w:sz w:val="24"/>
          <w:szCs w:val="24"/>
        </w:rPr>
      </w:pPr>
      <w:bookmarkStart w:id="14" w:name="P1251"/>
      <w:bookmarkEnd w:id="14"/>
      <w:r w:rsidRPr="00875D22">
        <w:rPr>
          <w:rFonts w:ascii="Times New Roman" w:hAnsi="Times New Roman"/>
          <w:b/>
          <w:sz w:val="24"/>
          <w:szCs w:val="24"/>
        </w:rPr>
        <w:t>Размер норматива оплаты труда тренера-преподавателя</w:t>
      </w:r>
      <w:r w:rsidR="00875D22" w:rsidRPr="00875D22">
        <w:rPr>
          <w:rFonts w:ascii="Times New Roman" w:hAnsi="Times New Roman"/>
          <w:b/>
          <w:sz w:val="24"/>
          <w:szCs w:val="24"/>
        </w:rPr>
        <w:t xml:space="preserve"> </w:t>
      </w:r>
      <w:r w:rsidRPr="00875D22">
        <w:rPr>
          <w:rFonts w:ascii="Times New Roman" w:hAnsi="Times New Roman"/>
          <w:b/>
          <w:sz w:val="24"/>
          <w:szCs w:val="24"/>
        </w:rPr>
        <w:t>за подготовку высококвалифицированного учащегося-спортсмена</w:t>
      </w:r>
      <w:r w:rsidR="00875D22" w:rsidRPr="00875D22">
        <w:rPr>
          <w:rFonts w:ascii="Times New Roman" w:hAnsi="Times New Roman"/>
          <w:b/>
          <w:sz w:val="24"/>
          <w:szCs w:val="24"/>
        </w:rPr>
        <w:t xml:space="preserve"> </w:t>
      </w:r>
      <w:r w:rsidRPr="00875D22">
        <w:rPr>
          <w:rFonts w:ascii="Times New Roman" w:hAnsi="Times New Roman"/>
          <w:b/>
          <w:sz w:val="24"/>
          <w:szCs w:val="24"/>
        </w:rPr>
        <w:t>и надбавок работникам за обеспечение высококачественного</w:t>
      </w:r>
      <w:r w:rsidR="00875D22" w:rsidRPr="00875D22">
        <w:rPr>
          <w:rFonts w:ascii="Times New Roman" w:hAnsi="Times New Roman"/>
          <w:b/>
          <w:sz w:val="24"/>
          <w:szCs w:val="24"/>
        </w:rPr>
        <w:t xml:space="preserve"> </w:t>
      </w:r>
      <w:r w:rsidRPr="00875D22">
        <w:rPr>
          <w:rFonts w:ascii="Times New Roman" w:hAnsi="Times New Roman"/>
          <w:b/>
          <w:sz w:val="24"/>
          <w:szCs w:val="24"/>
        </w:rPr>
        <w:t xml:space="preserve">тренировочного процесса, </w:t>
      </w:r>
    </w:p>
    <w:p w14:paraId="6ED5AB9E" w14:textId="4FB95B7A" w:rsidR="00702EBF" w:rsidRPr="00875D22" w:rsidRDefault="00702EBF" w:rsidP="00702EBF">
      <w:pPr>
        <w:pStyle w:val="ConsPlusNormal"/>
        <w:shd w:val="clear" w:color="auto" w:fill="FFFFFF" w:themeFill="background1"/>
        <w:jc w:val="center"/>
        <w:rPr>
          <w:rFonts w:ascii="Times New Roman" w:hAnsi="Times New Roman"/>
          <w:b/>
          <w:sz w:val="24"/>
          <w:szCs w:val="24"/>
        </w:rPr>
      </w:pPr>
      <w:r w:rsidRPr="00875D22">
        <w:rPr>
          <w:rFonts w:ascii="Times New Roman" w:hAnsi="Times New Roman"/>
          <w:b/>
          <w:sz w:val="24"/>
          <w:szCs w:val="24"/>
        </w:rPr>
        <w:t>за участие в подготовке</w:t>
      </w:r>
      <w:r w:rsidR="00875D22" w:rsidRPr="00875D22">
        <w:rPr>
          <w:rFonts w:ascii="Times New Roman" w:hAnsi="Times New Roman"/>
          <w:b/>
          <w:sz w:val="24"/>
          <w:szCs w:val="24"/>
        </w:rPr>
        <w:t xml:space="preserve"> </w:t>
      </w:r>
      <w:r w:rsidRPr="00875D22">
        <w:rPr>
          <w:rFonts w:ascii="Times New Roman" w:hAnsi="Times New Roman"/>
          <w:b/>
          <w:sz w:val="24"/>
          <w:szCs w:val="24"/>
        </w:rPr>
        <w:t xml:space="preserve">высококвалифицированного спортсмена </w:t>
      </w:r>
    </w:p>
    <w:p w14:paraId="1625CEEE" w14:textId="77777777" w:rsidR="00702EBF" w:rsidRPr="00875D22" w:rsidRDefault="00702EBF" w:rsidP="00702EBF">
      <w:pPr>
        <w:pStyle w:val="ConsPlusNormal"/>
        <w:shd w:val="clear" w:color="auto" w:fill="FFFFFF" w:themeFill="background1"/>
        <w:jc w:val="center"/>
        <w:rPr>
          <w:rFonts w:ascii="Times New Roman" w:hAnsi="Times New Roman"/>
          <w:b/>
          <w:sz w:val="24"/>
          <w:szCs w:val="24"/>
        </w:rPr>
      </w:pPr>
      <w:r w:rsidRPr="00875D22">
        <w:rPr>
          <w:rFonts w:ascii="Times New Roman" w:hAnsi="Times New Roman"/>
          <w:b/>
          <w:sz w:val="24"/>
          <w:szCs w:val="24"/>
        </w:rPr>
        <w:t>(не менее трех лет</w:t>
      </w:r>
      <w:proofErr w:type="gramStart"/>
      <w:r w:rsidRPr="00875D22">
        <w:rPr>
          <w:rFonts w:ascii="Times New Roman" w:hAnsi="Times New Roman"/>
          <w:b/>
          <w:sz w:val="24"/>
          <w:szCs w:val="24"/>
        </w:rPr>
        <w:t>)и</w:t>
      </w:r>
      <w:proofErr w:type="gramEnd"/>
      <w:r w:rsidRPr="00875D22">
        <w:rPr>
          <w:rFonts w:ascii="Times New Roman" w:hAnsi="Times New Roman"/>
          <w:b/>
          <w:sz w:val="24"/>
          <w:szCs w:val="24"/>
        </w:rPr>
        <w:t xml:space="preserve"> занявшего 1 – 6 места на официальных соревнованиях</w:t>
      </w:r>
    </w:p>
    <w:p w14:paraId="43802B65" w14:textId="77777777" w:rsidR="00702EBF" w:rsidRPr="0076468D" w:rsidRDefault="00702EBF" w:rsidP="00702EBF">
      <w:pPr>
        <w:pStyle w:val="ConsPlusNormal"/>
        <w:shd w:val="clear" w:color="auto" w:fill="FFFFFF" w:themeFill="background1"/>
        <w:jc w:val="center"/>
        <w:rPr>
          <w:rFonts w:ascii="Times New Roman" w:hAnsi="Times New Roman"/>
          <w:sz w:val="24"/>
          <w:szCs w:val="24"/>
        </w:rPr>
      </w:pPr>
    </w:p>
    <w:tbl>
      <w:tblPr>
        <w:tblW w:w="4556" w:type="pct"/>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1"/>
        <w:gridCol w:w="1328"/>
        <w:gridCol w:w="3158"/>
        <w:gridCol w:w="1982"/>
        <w:gridCol w:w="1971"/>
      </w:tblGrid>
      <w:tr w:rsidR="00702EBF" w:rsidRPr="0076468D" w14:paraId="59FD8913" w14:textId="77777777" w:rsidTr="00875D22">
        <w:trPr>
          <w:tblHeader/>
        </w:trPr>
        <w:tc>
          <w:tcPr>
            <w:tcW w:w="5110" w:type="dxa"/>
            <w:vMerge w:val="restart"/>
          </w:tcPr>
          <w:p w14:paraId="270D9E9B" w14:textId="77777777" w:rsidR="00702EBF" w:rsidRPr="0076468D" w:rsidRDefault="00702EBF" w:rsidP="00D71822">
            <w:pPr>
              <w:pStyle w:val="ConsPlusNormal"/>
              <w:jc w:val="center"/>
              <w:rPr>
                <w:rFonts w:ascii="Times New Roman" w:hAnsi="Times New Roman"/>
                <w:sz w:val="24"/>
                <w:szCs w:val="24"/>
              </w:rPr>
            </w:pPr>
            <w:r w:rsidRPr="0076468D">
              <w:rPr>
                <w:rFonts w:ascii="Times New Roman" w:hAnsi="Times New Roman"/>
                <w:sz w:val="24"/>
                <w:szCs w:val="24"/>
              </w:rPr>
              <w:t>Уровень соревнований</w:t>
            </w:r>
          </w:p>
        </w:tc>
        <w:tc>
          <w:tcPr>
            <w:tcW w:w="1401" w:type="dxa"/>
            <w:vMerge w:val="restart"/>
          </w:tcPr>
          <w:p w14:paraId="508A5CC6" w14:textId="77777777" w:rsidR="00702EBF" w:rsidRPr="0076468D" w:rsidRDefault="00702EBF" w:rsidP="001575F1">
            <w:pPr>
              <w:pStyle w:val="ConsPlusNormal"/>
              <w:ind w:hanging="68"/>
              <w:jc w:val="center"/>
              <w:rPr>
                <w:rFonts w:ascii="Times New Roman" w:hAnsi="Times New Roman"/>
                <w:sz w:val="24"/>
                <w:szCs w:val="24"/>
              </w:rPr>
            </w:pPr>
            <w:r w:rsidRPr="0076468D">
              <w:rPr>
                <w:rFonts w:ascii="Times New Roman" w:hAnsi="Times New Roman"/>
                <w:sz w:val="24"/>
                <w:szCs w:val="24"/>
              </w:rPr>
              <w:t>Занятое место</w:t>
            </w:r>
          </w:p>
        </w:tc>
        <w:tc>
          <w:tcPr>
            <w:tcW w:w="3344" w:type="dxa"/>
            <w:vMerge w:val="restart"/>
          </w:tcPr>
          <w:p w14:paraId="6716082C" w14:textId="77777777" w:rsidR="00702EBF" w:rsidRPr="0076468D" w:rsidRDefault="00702EBF" w:rsidP="001575F1">
            <w:pPr>
              <w:pStyle w:val="ConsPlusNormal"/>
              <w:ind w:firstLine="91"/>
              <w:jc w:val="center"/>
              <w:rPr>
                <w:rFonts w:ascii="Times New Roman" w:hAnsi="Times New Roman"/>
                <w:sz w:val="24"/>
                <w:szCs w:val="24"/>
              </w:rPr>
            </w:pPr>
            <w:r w:rsidRPr="0076468D">
              <w:rPr>
                <w:rFonts w:ascii="Times New Roman" w:hAnsi="Times New Roman"/>
                <w:sz w:val="24"/>
                <w:szCs w:val="24"/>
              </w:rPr>
              <w:t>Размер оплаты в процентах от должностного оклада (оклада) тренер</w:t>
            </w:r>
            <w:proofErr w:type="gramStart"/>
            <w:r w:rsidRPr="0076468D">
              <w:rPr>
                <w:rFonts w:ascii="Times New Roman" w:hAnsi="Times New Roman"/>
                <w:sz w:val="24"/>
                <w:szCs w:val="24"/>
              </w:rPr>
              <w:t>а-</w:t>
            </w:r>
            <w:proofErr w:type="gramEnd"/>
            <w:r w:rsidRPr="0076468D">
              <w:rPr>
                <w:rFonts w:ascii="Times New Roman" w:hAnsi="Times New Roman"/>
                <w:sz w:val="24"/>
                <w:szCs w:val="24"/>
              </w:rPr>
              <w:t xml:space="preserve"> преподавателя за подготовку одного спортсмена, обучающегося спортивной школы</w:t>
            </w:r>
          </w:p>
        </w:tc>
        <w:tc>
          <w:tcPr>
            <w:tcW w:w="4179" w:type="dxa"/>
            <w:gridSpan w:val="2"/>
          </w:tcPr>
          <w:p w14:paraId="53445D92" w14:textId="77777777" w:rsidR="00702EBF" w:rsidRPr="0076468D" w:rsidRDefault="00702EBF" w:rsidP="001575F1">
            <w:pPr>
              <w:pStyle w:val="ConsPlusNormal"/>
              <w:ind w:firstLine="149"/>
              <w:jc w:val="center"/>
              <w:rPr>
                <w:rFonts w:ascii="Times New Roman" w:hAnsi="Times New Roman"/>
                <w:sz w:val="24"/>
                <w:szCs w:val="24"/>
              </w:rPr>
            </w:pPr>
            <w:r w:rsidRPr="0076468D">
              <w:rPr>
                <w:rFonts w:ascii="Times New Roman" w:hAnsi="Times New Roman"/>
                <w:sz w:val="24"/>
                <w:szCs w:val="24"/>
              </w:rPr>
              <w:t xml:space="preserve">Размер надбавки в процентах </w:t>
            </w:r>
          </w:p>
          <w:p w14:paraId="00C67EDD" w14:textId="77777777" w:rsidR="00702EBF" w:rsidRPr="0076468D" w:rsidRDefault="00702EBF" w:rsidP="001575F1">
            <w:pPr>
              <w:pStyle w:val="ConsPlusNormal"/>
              <w:ind w:firstLine="149"/>
              <w:jc w:val="center"/>
              <w:rPr>
                <w:rFonts w:ascii="Times New Roman" w:hAnsi="Times New Roman"/>
                <w:sz w:val="24"/>
                <w:szCs w:val="24"/>
              </w:rPr>
            </w:pPr>
            <w:r w:rsidRPr="0076468D">
              <w:rPr>
                <w:rFonts w:ascii="Times New Roman" w:hAnsi="Times New Roman"/>
                <w:sz w:val="24"/>
                <w:szCs w:val="24"/>
              </w:rPr>
              <w:t>от должностного оклада (оклада) работникам</w:t>
            </w:r>
          </w:p>
        </w:tc>
      </w:tr>
      <w:tr w:rsidR="00702EBF" w:rsidRPr="0076468D" w14:paraId="67306528" w14:textId="77777777" w:rsidTr="00875D22">
        <w:trPr>
          <w:tblHeader/>
        </w:trPr>
        <w:tc>
          <w:tcPr>
            <w:tcW w:w="5110" w:type="dxa"/>
            <w:vMerge/>
          </w:tcPr>
          <w:p w14:paraId="6E807EDC" w14:textId="77777777" w:rsidR="00702EBF" w:rsidRPr="0076468D" w:rsidRDefault="00702EBF" w:rsidP="00D71822"/>
        </w:tc>
        <w:tc>
          <w:tcPr>
            <w:tcW w:w="1401" w:type="dxa"/>
            <w:vMerge/>
          </w:tcPr>
          <w:p w14:paraId="528FA4DF" w14:textId="77777777" w:rsidR="00702EBF" w:rsidRPr="0076468D" w:rsidRDefault="00702EBF" w:rsidP="00D71822"/>
        </w:tc>
        <w:tc>
          <w:tcPr>
            <w:tcW w:w="3344" w:type="dxa"/>
            <w:vMerge/>
          </w:tcPr>
          <w:p w14:paraId="6BB4EEE1" w14:textId="77777777" w:rsidR="00702EBF" w:rsidRPr="0076468D" w:rsidRDefault="00702EBF" w:rsidP="001575F1">
            <w:pPr>
              <w:ind w:firstLine="91"/>
            </w:pPr>
          </w:p>
        </w:tc>
        <w:tc>
          <w:tcPr>
            <w:tcW w:w="2095" w:type="dxa"/>
          </w:tcPr>
          <w:p w14:paraId="173D0ED9" w14:textId="77777777" w:rsidR="00702EBF" w:rsidRPr="0076468D" w:rsidRDefault="00702EBF" w:rsidP="001575F1">
            <w:pPr>
              <w:pStyle w:val="ConsPlusNormal"/>
              <w:ind w:firstLine="149"/>
              <w:jc w:val="center"/>
              <w:rPr>
                <w:rFonts w:ascii="Times New Roman" w:hAnsi="Times New Roman"/>
                <w:sz w:val="24"/>
                <w:szCs w:val="24"/>
              </w:rPr>
            </w:pPr>
            <w:r w:rsidRPr="0076468D">
              <w:rPr>
                <w:rFonts w:ascii="Times New Roman" w:hAnsi="Times New Roman"/>
                <w:sz w:val="24"/>
                <w:szCs w:val="24"/>
              </w:rPr>
              <w:t xml:space="preserve">постоянный состав </w:t>
            </w:r>
            <w:proofErr w:type="gramStart"/>
            <w:r w:rsidRPr="0076468D">
              <w:rPr>
                <w:rFonts w:ascii="Times New Roman" w:hAnsi="Times New Roman"/>
                <w:sz w:val="24"/>
                <w:szCs w:val="24"/>
              </w:rPr>
              <w:t>обучающихся</w:t>
            </w:r>
            <w:proofErr w:type="gramEnd"/>
          </w:p>
        </w:tc>
        <w:tc>
          <w:tcPr>
            <w:tcW w:w="2084" w:type="dxa"/>
          </w:tcPr>
          <w:p w14:paraId="1C6F5DE5" w14:textId="77777777" w:rsidR="00702EBF" w:rsidRPr="0076468D" w:rsidRDefault="00702EBF" w:rsidP="001575F1">
            <w:pPr>
              <w:pStyle w:val="ConsPlusNormal"/>
              <w:ind w:firstLine="149"/>
              <w:jc w:val="center"/>
              <w:rPr>
                <w:rFonts w:ascii="Times New Roman" w:hAnsi="Times New Roman"/>
                <w:sz w:val="24"/>
                <w:szCs w:val="24"/>
              </w:rPr>
            </w:pPr>
            <w:r w:rsidRPr="0076468D">
              <w:rPr>
                <w:rFonts w:ascii="Times New Roman" w:hAnsi="Times New Roman"/>
                <w:sz w:val="24"/>
                <w:szCs w:val="24"/>
              </w:rPr>
              <w:t xml:space="preserve">переменный </w:t>
            </w:r>
          </w:p>
          <w:p w14:paraId="7771E378" w14:textId="77777777" w:rsidR="00702EBF" w:rsidRPr="0076468D" w:rsidRDefault="00702EBF" w:rsidP="001575F1">
            <w:pPr>
              <w:pStyle w:val="ConsPlusNormal"/>
              <w:ind w:firstLine="149"/>
              <w:jc w:val="center"/>
              <w:rPr>
                <w:rFonts w:ascii="Times New Roman" w:hAnsi="Times New Roman"/>
                <w:sz w:val="24"/>
                <w:szCs w:val="24"/>
              </w:rPr>
            </w:pPr>
            <w:r w:rsidRPr="0076468D">
              <w:rPr>
                <w:rFonts w:ascii="Times New Roman" w:hAnsi="Times New Roman"/>
                <w:sz w:val="24"/>
                <w:szCs w:val="24"/>
              </w:rPr>
              <w:t xml:space="preserve">состав </w:t>
            </w:r>
            <w:proofErr w:type="gramStart"/>
            <w:r w:rsidRPr="0076468D">
              <w:rPr>
                <w:rFonts w:ascii="Times New Roman" w:hAnsi="Times New Roman"/>
                <w:sz w:val="24"/>
                <w:szCs w:val="24"/>
              </w:rPr>
              <w:t>обучающихся</w:t>
            </w:r>
            <w:proofErr w:type="gramEnd"/>
          </w:p>
        </w:tc>
      </w:tr>
      <w:tr w:rsidR="00702EBF" w:rsidRPr="0076468D" w14:paraId="5BC6E2D0" w14:textId="77777777" w:rsidTr="00875D22">
        <w:tc>
          <w:tcPr>
            <w:tcW w:w="14034" w:type="dxa"/>
            <w:gridSpan w:val="5"/>
          </w:tcPr>
          <w:p w14:paraId="46A5A565" w14:textId="77777777" w:rsidR="00702EBF" w:rsidRPr="0076468D" w:rsidRDefault="00702EBF" w:rsidP="001575F1">
            <w:pPr>
              <w:pStyle w:val="ConsPlusNormal"/>
              <w:ind w:firstLine="149"/>
              <w:jc w:val="center"/>
              <w:outlineLvl w:val="2"/>
              <w:rPr>
                <w:rFonts w:ascii="Times New Roman" w:hAnsi="Times New Roman"/>
                <w:sz w:val="24"/>
                <w:szCs w:val="24"/>
              </w:rPr>
            </w:pPr>
            <w:r w:rsidRPr="0076468D">
              <w:rPr>
                <w:rFonts w:ascii="Times New Roman" w:hAnsi="Times New Roman"/>
                <w:sz w:val="24"/>
                <w:szCs w:val="24"/>
              </w:rPr>
              <w:t>1. В личных и командных видах спортивных дисциплин</w:t>
            </w:r>
          </w:p>
        </w:tc>
      </w:tr>
      <w:tr w:rsidR="00702EBF" w:rsidRPr="0076468D" w14:paraId="4A4F6470" w14:textId="77777777" w:rsidTr="00875D22">
        <w:tc>
          <w:tcPr>
            <w:tcW w:w="5110" w:type="dxa"/>
          </w:tcPr>
          <w:p w14:paraId="77F83E92" w14:textId="77777777" w:rsidR="00702EBF" w:rsidRPr="0076468D" w:rsidRDefault="00702EBF" w:rsidP="00D71822">
            <w:pPr>
              <w:pStyle w:val="ConsPlusNormal"/>
              <w:rPr>
                <w:rFonts w:ascii="Times New Roman" w:hAnsi="Times New Roman"/>
                <w:sz w:val="24"/>
                <w:szCs w:val="24"/>
              </w:rPr>
            </w:pPr>
            <w:bookmarkStart w:id="15" w:name="P1269"/>
            <w:bookmarkEnd w:id="15"/>
            <w:r w:rsidRPr="0076468D">
              <w:rPr>
                <w:rFonts w:ascii="Times New Roman" w:hAnsi="Times New Roman"/>
                <w:sz w:val="24"/>
                <w:szCs w:val="24"/>
              </w:rPr>
              <w:t>1.1. Олимпийские игры</w:t>
            </w:r>
          </w:p>
        </w:tc>
        <w:tc>
          <w:tcPr>
            <w:tcW w:w="1401" w:type="dxa"/>
          </w:tcPr>
          <w:p w14:paraId="09854E4B"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Merge w:val="restart"/>
            <w:vAlign w:val="center"/>
          </w:tcPr>
          <w:p w14:paraId="5A195242"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200</w:t>
            </w:r>
          </w:p>
        </w:tc>
        <w:tc>
          <w:tcPr>
            <w:tcW w:w="2095" w:type="dxa"/>
            <w:vMerge w:val="restart"/>
            <w:vAlign w:val="center"/>
          </w:tcPr>
          <w:p w14:paraId="1875A4F7" w14:textId="77777777" w:rsidR="00702EBF" w:rsidRPr="00875D22" w:rsidRDefault="00702EBF" w:rsidP="001575F1">
            <w:pPr>
              <w:pStyle w:val="ConsPlusNormal"/>
              <w:ind w:firstLine="149"/>
              <w:jc w:val="center"/>
              <w:rPr>
                <w:rFonts w:ascii="Times New Roman" w:hAnsi="Times New Roman"/>
                <w:sz w:val="24"/>
                <w:szCs w:val="24"/>
              </w:rPr>
            </w:pPr>
            <w:r w:rsidRPr="00875D22">
              <w:rPr>
                <w:rFonts w:ascii="Times New Roman" w:hAnsi="Times New Roman"/>
                <w:sz w:val="24"/>
                <w:szCs w:val="24"/>
              </w:rPr>
              <w:t>15</w:t>
            </w:r>
          </w:p>
        </w:tc>
        <w:tc>
          <w:tcPr>
            <w:tcW w:w="2084" w:type="dxa"/>
            <w:vMerge w:val="restart"/>
            <w:vAlign w:val="center"/>
          </w:tcPr>
          <w:p w14:paraId="74465C49" w14:textId="77777777" w:rsidR="00702EBF" w:rsidRPr="00875D22" w:rsidRDefault="00702EBF" w:rsidP="001575F1">
            <w:pPr>
              <w:pStyle w:val="ConsPlusNormal"/>
              <w:ind w:firstLine="149"/>
              <w:jc w:val="center"/>
              <w:rPr>
                <w:rFonts w:ascii="Times New Roman" w:hAnsi="Times New Roman"/>
                <w:sz w:val="24"/>
                <w:szCs w:val="24"/>
              </w:rPr>
            </w:pPr>
            <w:r w:rsidRPr="00875D22">
              <w:rPr>
                <w:rFonts w:ascii="Times New Roman" w:hAnsi="Times New Roman"/>
                <w:sz w:val="24"/>
                <w:szCs w:val="24"/>
              </w:rPr>
              <w:t>7</w:t>
            </w:r>
          </w:p>
        </w:tc>
      </w:tr>
      <w:tr w:rsidR="00702EBF" w:rsidRPr="0076468D" w14:paraId="74A6201C" w14:textId="77777777" w:rsidTr="00875D22">
        <w:tc>
          <w:tcPr>
            <w:tcW w:w="5110" w:type="dxa"/>
          </w:tcPr>
          <w:p w14:paraId="62CD098E"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 xml:space="preserve"> чемпионаты мира</w:t>
            </w:r>
          </w:p>
        </w:tc>
        <w:tc>
          <w:tcPr>
            <w:tcW w:w="1401" w:type="dxa"/>
          </w:tcPr>
          <w:p w14:paraId="6EF489DD"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Merge/>
          </w:tcPr>
          <w:p w14:paraId="3659D819" w14:textId="77777777" w:rsidR="00702EBF" w:rsidRPr="00875D22" w:rsidRDefault="00702EBF" w:rsidP="001575F1">
            <w:pPr>
              <w:ind w:firstLine="91"/>
              <w:jc w:val="center"/>
              <w:rPr>
                <w:sz w:val="24"/>
                <w:szCs w:val="24"/>
              </w:rPr>
            </w:pPr>
          </w:p>
        </w:tc>
        <w:tc>
          <w:tcPr>
            <w:tcW w:w="2095" w:type="dxa"/>
            <w:vMerge/>
          </w:tcPr>
          <w:p w14:paraId="2FC417D1" w14:textId="77777777" w:rsidR="00702EBF" w:rsidRPr="00875D22" w:rsidRDefault="00702EBF" w:rsidP="001575F1">
            <w:pPr>
              <w:ind w:firstLine="149"/>
              <w:rPr>
                <w:sz w:val="24"/>
                <w:szCs w:val="24"/>
              </w:rPr>
            </w:pPr>
          </w:p>
        </w:tc>
        <w:tc>
          <w:tcPr>
            <w:tcW w:w="2084" w:type="dxa"/>
            <w:vMerge/>
          </w:tcPr>
          <w:p w14:paraId="10D27383" w14:textId="77777777" w:rsidR="00702EBF" w:rsidRPr="00875D22" w:rsidRDefault="00702EBF" w:rsidP="001575F1">
            <w:pPr>
              <w:ind w:firstLine="149"/>
              <w:rPr>
                <w:sz w:val="24"/>
                <w:szCs w:val="24"/>
              </w:rPr>
            </w:pPr>
          </w:p>
        </w:tc>
      </w:tr>
      <w:tr w:rsidR="00702EBF" w:rsidRPr="0076468D" w14:paraId="1E0F1E40" w14:textId="77777777" w:rsidTr="00875D22">
        <w:tc>
          <w:tcPr>
            <w:tcW w:w="5110" w:type="dxa"/>
            <w:vMerge w:val="restart"/>
          </w:tcPr>
          <w:p w14:paraId="242AC2DE"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1.2. Олимпийские игры</w:t>
            </w:r>
          </w:p>
        </w:tc>
        <w:tc>
          <w:tcPr>
            <w:tcW w:w="1401" w:type="dxa"/>
          </w:tcPr>
          <w:p w14:paraId="1782795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0374FAE3" w14:textId="77777777" w:rsidR="00702EBF" w:rsidRPr="00875D22" w:rsidRDefault="00702EBF" w:rsidP="001575F1">
            <w:pPr>
              <w:ind w:firstLine="91"/>
              <w:jc w:val="center"/>
              <w:rPr>
                <w:sz w:val="24"/>
                <w:szCs w:val="24"/>
              </w:rPr>
            </w:pPr>
            <w:r w:rsidRPr="00875D22">
              <w:rPr>
                <w:sz w:val="24"/>
                <w:szCs w:val="24"/>
              </w:rPr>
              <w:t>150</w:t>
            </w:r>
          </w:p>
        </w:tc>
        <w:tc>
          <w:tcPr>
            <w:tcW w:w="2095" w:type="dxa"/>
            <w:vAlign w:val="center"/>
          </w:tcPr>
          <w:p w14:paraId="39C97D81" w14:textId="77777777" w:rsidR="00702EBF" w:rsidRPr="00875D22" w:rsidRDefault="00702EBF" w:rsidP="001575F1">
            <w:pPr>
              <w:ind w:firstLine="149"/>
              <w:jc w:val="center"/>
              <w:rPr>
                <w:sz w:val="24"/>
                <w:szCs w:val="24"/>
              </w:rPr>
            </w:pPr>
            <w:r w:rsidRPr="00875D22">
              <w:rPr>
                <w:sz w:val="24"/>
                <w:szCs w:val="24"/>
              </w:rPr>
              <w:t>10</w:t>
            </w:r>
          </w:p>
        </w:tc>
        <w:tc>
          <w:tcPr>
            <w:tcW w:w="2084" w:type="dxa"/>
            <w:vAlign w:val="center"/>
          </w:tcPr>
          <w:p w14:paraId="01E089B2" w14:textId="77777777" w:rsidR="00702EBF" w:rsidRPr="00875D22" w:rsidRDefault="00702EBF" w:rsidP="001575F1">
            <w:pPr>
              <w:ind w:firstLine="149"/>
              <w:jc w:val="center"/>
              <w:rPr>
                <w:sz w:val="24"/>
                <w:szCs w:val="24"/>
              </w:rPr>
            </w:pPr>
            <w:r w:rsidRPr="00875D22">
              <w:rPr>
                <w:sz w:val="24"/>
                <w:szCs w:val="24"/>
              </w:rPr>
              <w:t>5</w:t>
            </w:r>
          </w:p>
        </w:tc>
      </w:tr>
      <w:tr w:rsidR="00702EBF" w:rsidRPr="0076468D" w14:paraId="1C9C20D6" w14:textId="77777777" w:rsidTr="00875D22">
        <w:tc>
          <w:tcPr>
            <w:tcW w:w="5110" w:type="dxa"/>
            <w:vMerge/>
          </w:tcPr>
          <w:p w14:paraId="450833A6" w14:textId="77777777" w:rsidR="00702EBF" w:rsidRPr="0076468D" w:rsidRDefault="00702EBF" w:rsidP="00D71822">
            <w:pPr>
              <w:pStyle w:val="ConsPlusNormal"/>
              <w:rPr>
                <w:rFonts w:ascii="Times New Roman" w:hAnsi="Times New Roman"/>
                <w:sz w:val="24"/>
                <w:szCs w:val="24"/>
              </w:rPr>
            </w:pPr>
          </w:p>
        </w:tc>
        <w:tc>
          <w:tcPr>
            <w:tcW w:w="1401" w:type="dxa"/>
          </w:tcPr>
          <w:p w14:paraId="66B2533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622EBAF2" w14:textId="77777777" w:rsidR="00702EBF" w:rsidRPr="00875D22" w:rsidRDefault="00702EBF" w:rsidP="001575F1">
            <w:pPr>
              <w:ind w:firstLine="91"/>
              <w:jc w:val="center"/>
              <w:rPr>
                <w:sz w:val="24"/>
                <w:szCs w:val="24"/>
              </w:rPr>
            </w:pPr>
            <w:r w:rsidRPr="00875D22">
              <w:rPr>
                <w:sz w:val="24"/>
                <w:szCs w:val="24"/>
              </w:rPr>
              <w:t>140</w:t>
            </w:r>
          </w:p>
        </w:tc>
        <w:tc>
          <w:tcPr>
            <w:tcW w:w="2095" w:type="dxa"/>
            <w:vAlign w:val="center"/>
          </w:tcPr>
          <w:p w14:paraId="35C6B393" w14:textId="77777777" w:rsidR="00702EBF" w:rsidRPr="00875D22" w:rsidRDefault="00702EBF" w:rsidP="001575F1">
            <w:pPr>
              <w:ind w:firstLine="149"/>
              <w:jc w:val="center"/>
              <w:rPr>
                <w:sz w:val="24"/>
                <w:szCs w:val="24"/>
              </w:rPr>
            </w:pPr>
            <w:r w:rsidRPr="00875D22">
              <w:rPr>
                <w:sz w:val="24"/>
                <w:szCs w:val="24"/>
              </w:rPr>
              <w:t>10</w:t>
            </w:r>
          </w:p>
        </w:tc>
        <w:tc>
          <w:tcPr>
            <w:tcW w:w="2084" w:type="dxa"/>
            <w:vAlign w:val="center"/>
          </w:tcPr>
          <w:p w14:paraId="22E3EA31" w14:textId="77777777" w:rsidR="00702EBF" w:rsidRPr="00875D22" w:rsidRDefault="00702EBF" w:rsidP="001575F1">
            <w:pPr>
              <w:ind w:firstLine="149"/>
              <w:jc w:val="center"/>
              <w:rPr>
                <w:sz w:val="24"/>
                <w:szCs w:val="24"/>
              </w:rPr>
            </w:pPr>
            <w:r w:rsidRPr="00875D22">
              <w:rPr>
                <w:sz w:val="24"/>
                <w:szCs w:val="24"/>
              </w:rPr>
              <w:t>5</w:t>
            </w:r>
          </w:p>
        </w:tc>
      </w:tr>
      <w:tr w:rsidR="00702EBF" w:rsidRPr="0076468D" w14:paraId="37E4EC91" w14:textId="77777777" w:rsidTr="00875D22">
        <w:tc>
          <w:tcPr>
            <w:tcW w:w="5110" w:type="dxa"/>
            <w:vMerge/>
          </w:tcPr>
          <w:p w14:paraId="2CA46CB6" w14:textId="77777777" w:rsidR="00702EBF" w:rsidRPr="0076468D" w:rsidRDefault="00702EBF" w:rsidP="00D71822">
            <w:pPr>
              <w:pStyle w:val="ConsPlusNormal"/>
              <w:rPr>
                <w:rFonts w:ascii="Times New Roman" w:hAnsi="Times New Roman"/>
                <w:sz w:val="24"/>
                <w:szCs w:val="24"/>
              </w:rPr>
            </w:pPr>
          </w:p>
        </w:tc>
        <w:tc>
          <w:tcPr>
            <w:tcW w:w="1401" w:type="dxa"/>
          </w:tcPr>
          <w:p w14:paraId="3AEB5A15"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71EBBAE8" w14:textId="77777777" w:rsidR="00702EBF" w:rsidRPr="00875D22" w:rsidRDefault="00702EBF" w:rsidP="001575F1">
            <w:pPr>
              <w:ind w:firstLine="91"/>
              <w:jc w:val="center"/>
              <w:rPr>
                <w:sz w:val="24"/>
                <w:szCs w:val="24"/>
              </w:rPr>
            </w:pPr>
            <w:r w:rsidRPr="00875D22">
              <w:rPr>
                <w:sz w:val="24"/>
                <w:szCs w:val="24"/>
              </w:rPr>
              <w:t>130</w:t>
            </w:r>
          </w:p>
        </w:tc>
        <w:tc>
          <w:tcPr>
            <w:tcW w:w="2095" w:type="dxa"/>
            <w:vAlign w:val="center"/>
          </w:tcPr>
          <w:p w14:paraId="7B6E49F8" w14:textId="77777777" w:rsidR="00702EBF" w:rsidRPr="00875D22" w:rsidRDefault="00702EBF" w:rsidP="001575F1">
            <w:pPr>
              <w:ind w:firstLine="149"/>
              <w:jc w:val="center"/>
              <w:rPr>
                <w:sz w:val="24"/>
                <w:szCs w:val="24"/>
              </w:rPr>
            </w:pPr>
            <w:r w:rsidRPr="00875D22">
              <w:rPr>
                <w:sz w:val="24"/>
                <w:szCs w:val="24"/>
              </w:rPr>
              <w:t>10</w:t>
            </w:r>
          </w:p>
        </w:tc>
        <w:tc>
          <w:tcPr>
            <w:tcW w:w="2084" w:type="dxa"/>
            <w:vAlign w:val="center"/>
          </w:tcPr>
          <w:p w14:paraId="51189A51" w14:textId="77777777" w:rsidR="00702EBF" w:rsidRPr="00875D22" w:rsidRDefault="00702EBF" w:rsidP="001575F1">
            <w:pPr>
              <w:ind w:firstLine="149"/>
              <w:jc w:val="center"/>
              <w:rPr>
                <w:sz w:val="24"/>
                <w:szCs w:val="24"/>
              </w:rPr>
            </w:pPr>
            <w:r w:rsidRPr="00875D22">
              <w:rPr>
                <w:sz w:val="24"/>
                <w:szCs w:val="24"/>
              </w:rPr>
              <w:t>5</w:t>
            </w:r>
          </w:p>
        </w:tc>
      </w:tr>
      <w:tr w:rsidR="00702EBF" w:rsidRPr="0076468D" w14:paraId="52FEA053" w14:textId="77777777" w:rsidTr="00875D22">
        <w:tc>
          <w:tcPr>
            <w:tcW w:w="5110" w:type="dxa"/>
            <w:vMerge/>
          </w:tcPr>
          <w:p w14:paraId="64545A07" w14:textId="77777777" w:rsidR="00702EBF" w:rsidRPr="0076468D" w:rsidRDefault="00702EBF" w:rsidP="00D71822">
            <w:pPr>
              <w:pStyle w:val="ConsPlusNormal"/>
              <w:rPr>
                <w:rFonts w:ascii="Times New Roman" w:hAnsi="Times New Roman"/>
                <w:sz w:val="24"/>
                <w:szCs w:val="24"/>
              </w:rPr>
            </w:pPr>
          </w:p>
        </w:tc>
        <w:tc>
          <w:tcPr>
            <w:tcW w:w="1401" w:type="dxa"/>
          </w:tcPr>
          <w:p w14:paraId="130EB93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36E3C0A1" w14:textId="77777777" w:rsidR="00702EBF" w:rsidRPr="00875D22" w:rsidRDefault="00702EBF" w:rsidP="001575F1">
            <w:pPr>
              <w:ind w:firstLine="91"/>
              <w:jc w:val="center"/>
              <w:rPr>
                <w:sz w:val="24"/>
                <w:szCs w:val="24"/>
              </w:rPr>
            </w:pPr>
            <w:r w:rsidRPr="00875D22">
              <w:rPr>
                <w:sz w:val="24"/>
                <w:szCs w:val="24"/>
              </w:rPr>
              <w:t>120</w:t>
            </w:r>
          </w:p>
        </w:tc>
        <w:tc>
          <w:tcPr>
            <w:tcW w:w="2095" w:type="dxa"/>
            <w:vAlign w:val="center"/>
          </w:tcPr>
          <w:p w14:paraId="5A61B7EE" w14:textId="77777777" w:rsidR="00702EBF" w:rsidRPr="00875D22" w:rsidRDefault="00702EBF" w:rsidP="001575F1">
            <w:pPr>
              <w:ind w:firstLine="149"/>
              <w:jc w:val="center"/>
              <w:rPr>
                <w:sz w:val="24"/>
                <w:szCs w:val="24"/>
              </w:rPr>
            </w:pPr>
            <w:r w:rsidRPr="00875D22">
              <w:rPr>
                <w:sz w:val="24"/>
                <w:szCs w:val="24"/>
              </w:rPr>
              <w:t>10</w:t>
            </w:r>
          </w:p>
        </w:tc>
        <w:tc>
          <w:tcPr>
            <w:tcW w:w="2084" w:type="dxa"/>
            <w:vAlign w:val="center"/>
          </w:tcPr>
          <w:p w14:paraId="71D9FE53" w14:textId="77777777" w:rsidR="00702EBF" w:rsidRPr="00875D22" w:rsidRDefault="00702EBF" w:rsidP="001575F1">
            <w:pPr>
              <w:ind w:firstLine="149"/>
              <w:jc w:val="center"/>
              <w:rPr>
                <w:sz w:val="24"/>
                <w:szCs w:val="24"/>
              </w:rPr>
            </w:pPr>
            <w:r w:rsidRPr="00875D22">
              <w:rPr>
                <w:sz w:val="24"/>
                <w:szCs w:val="24"/>
              </w:rPr>
              <w:t>5</w:t>
            </w:r>
          </w:p>
        </w:tc>
      </w:tr>
      <w:tr w:rsidR="00702EBF" w:rsidRPr="00702EBF" w14:paraId="6AB55CA0" w14:textId="77777777" w:rsidTr="00875D22">
        <w:tc>
          <w:tcPr>
            <w:tcW w:w="5110" w:type="dxa"/>
            <w:vMerge/>
          </w:tcPr>
          <w:p w14:paraId="0D5978D5" w14:textId="77777777" w:rsidR="00702EBF" w:rsidRPr="0076468D" w:rsidRDefault="00702EBF" w:rsidP="00D71822">
            <w:pPr>
              <w:pStyle w:val="ConsPlusNormal"/>
              <w:rPr>
                <w:rFonts w:ascii="Times New Roman" w:hAnsi="Times New Roman"/>
                <w:sz w:val="24"/>
                <w:szCs w:val="24"/>
              </w:rPr>
            </w:pPr>
          </w:p>
        </w:tc>
        <w:tc>
          <w:tcPr>
            <w:tcW w:w="1401" w:type="dxa"/>
          </w:tcPr>
          <w:p w14:paraId="3C7D2D57"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294131A8" w14:textId="77777777" w:rsidR="00702EBF" w:rsidRPr="00875D22" w:rsidRDefault="00702EBF" w:rsidP="001575F1">
            <w:pPr>
              <w:ind w:firstLine="91"/>
              <w:jc w:val="center"/>
              <w:rPr>
                <w:sz w:val="24"/>
                <w:szCs w:val="24"/>
              </w:rPr>
            </w:pPr>
            <w:r w:rsidRPr="00875D22">
              <w:rPr>
                <w:sz w:val="24"/>
                <w:szCs w:val="24"/>
              </w:rPr>
              <w:t>110</w:t>
            </w:r>
          </w:p>
        </w:tc>
        <w:tc>
          <w:tcPr>
            <w:tcW w:w="2095" w:type="dxa"/>
            <w:vAlign w:val="center"/>
          </w:tcPr>
          <w:p w14:paraId="451AC5B5"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2F1F9C21" w14:textId="77777777" w:rsidR="00702EBF" w:rsidRPr="00875D22" w:rsidRDefault="00702EBF" w:rsidP="00D71822">
            <w:pPr>
              <w:jc w:val="center"/>
              <w:rPr>
                <w:sz w:val="24"/>
                <w:szCs w:val="24"/>
              </w:rPr>
            </w:pPr>
            <w:r w:rsidRPr="00875D22">
              <w:rPr>
                <w:sz w:val="24"/>
                <w:szCs w:val="24"/>
              </w:rPr>
              <w:t>5</w:t>
            </w:r>
          </w:p>
        </w:tc>
      </w:tr>
      <w:tr w:rsidR="00702EBF" w:rsidRPr="00702EBF" w14:paraId="339F83E2" w14:textId="77777777" w:rsidTr="00875D22">
        <w:tc>
          <w:tcPr>
            <w:tcW w:w="5110" w:type="dxa"/>
            <w:vMerge w:val="restart"/>
          </w:tcPr>
          <w:p w14:paraId="4AAF60A2"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lastRenderedPageBreak/>
              <w:t>чемпионат мира</w:t>
            </w:r>
          </w:p>
        </w:tc>
        <w:tc>
          <w:tcPr>
            <w:tcW w:w="1401" w:type="dxa"/>
          </w:tcPr>
          <w:p w14:paraId="451B000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37DC7923" w14:textId="77777777" w:rsidR="00702EBF" w:rsidRPr="00875D22" w:rsidRDefault="00702EBF" w:rsidP="001575F1">
            <w:pPr>
              <w:ind w:firstLine="91"/>
              <w:jc w:val="center"/>
              <w:rPr>
                <w:sz w:val="24"/>
                <w:szCs w:val="24"/>
              </w:rPr>
            </w:pPr>
            <w:r w:rsidRPr="00875D22">
              <w:rPr>
                <w:sz w:val="24"/>
                <w:szCs w:val="24"/>
              </w:rPr>
              <w:t>150</w:t>
            </w:r>
          </w:p>
        </w:tc>
        <w:tc>
          <w:tcPr>
            <w:tcW w:w="2095" w:type="dxa"/>
            <w:vAlign w:val="center"/>
          </w:tcPr>
          <w:p w14:paraId="20200BD5"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0872B53C" w14:textId="77777777" w:rsidR="00702EBF" w:rsidRPr="00875D22" w:rsidRDefault="00702EBF" w:rsidP="00D71822">
            <w:pPr>
              <w:jc w:val="center"/>
              <w:rPr>
                <w:sz w:val="24"/>
                <w:szCs w:val="24"/>
              </w:rPr>
            </w:pPr>
            <w:r w:rsidRPr="00875D22">
              <w:rPr>
                <w:sz w:val="24"/>
                <w:szCs w:val="24"/>
              </w:rPr>
              <w:t>5</w:t>
            </w:r>
          </w:p>
        </w:tc>
      </w:tr>
      <w:tr w:rsidR="00702EBF" w:rsidRPr="00702EBF" w14:paraId="53EEDF45" w14:textId="77777777" w:rsidTr="00875D22">
        <w:tc>
          <w:tcPr>
            <w:tcW w:w="5110" w:type="dxa"/>
            <w:vMerge/>
          </w:tcPr>
          <w:p w14:paraId="09933AB7" w14:textId="77777777" w:rsidR="00702EBF" w:rsidRPr="0076468D" w:rsidRDefault="00702EBF" w:rsidP="00D71822">
            <w:pPr>
              <w:pStyle w:val="ConsPlusNormal"/>
              <w:rPr>
                <w:rFonts w:ascii="Times New Roman" w:hAnsi="Times New Roman"/>
                <w:sz w:val="24"/>
                <w:szCs w:val="24"/>
              </w:rPr>
            </w:pPr>
          </w:p>
        </w:tc>
        <w:tc>
          <w:tcPr>
            <w:tcW w:w="1401" w:type="dxa"/>
          </w:tcPr>
          <w:p w14:paraId="7040282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6850C69E" w14:textId="77777777" w:rsidR="00702EBF" w:rsidRPr="00875D22" w:rsidRDefault="00702EBF" w:rsidP="001575F1">
            <w:pPr>
              <w:ind w:firstLine="91"/>
              <w:jc w:val="center"/>
              <w:rPr>
                <w:sz w:val="24"/>
                <w:szCs w:val="24"/>
              </w:rPr>
            </w:pPr>
            <w:r w:rsidRPr="00875D22">
              <w:rPr>
                <w:sz w:val="24"/>
                <w:szCs w:val="24"/>
              </w:rPr>
              <w:t>130</w:t>
            </w:r>
          </w:p>
        </w:tc>
        <w:tc>
          <w:tcPr>
            <w:tcW w:w="2095" w:type="dxa"/>
            <w:vAlign w:val="center"/>
          </w:tcPr>
          <w:p w14:paraId="7DE077A2"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275A72B2" w14:textId="77777777" w:rsidR="00702EBF" w:rsidRPr="00875D22" w:rsidRDefault="00702EBF" w:rsidP="00D71822">
            <w:pPr>
              <w:jc w:val="center"/>
              <w:rPr>
                <w:sz w:val="24"/>
                <w:szCs w:val="24"/>
              </w:rPr>
            </w:pPr>
            <w:r w:rsidRPr="00875D22">
              <w:rPr>
                <w:sz w:val="24"/>
                <w:szCs w:val="24"/>
              </w:rPr>
              <w:t>5</w:t>
            </w:r>
          </w:p>
        </w:tc>
      </w:tr>
      <w:tr w:rsidR="00702EBF" w:rsidRPr="00702EBF" w14:paraId="2BF49131" w14:textId="77777777" w:rsidTr="00875D22">
        <w:tc>
          <w:tcPr>
            <w:tcW w:w="5110" w:type="dxa"/>
            <w:vMerge w:val="restart"/>
          </w:tcPr>
          <w:p w14:paraId="0DF83449"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чемпионат Европы, Кубок мира</w:t>
            </w:r>
          </w:p>
        </w:tc>
        <w:tc>
          <w:tcPr>
            <w:tcW w:w="1401" w:type="dxa"/>
          </w:tcPr>
          <w:p w14:paraId="05FA7C4F"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757FA77B" w14:textId="77777777" w:rsidR="00702EBF" w:rsidRPr="00875D22" w:rsidRDefault="00702EBF" w:rsidP="001575F1">
            <w:pPr>
              <w:ind w:firstLine="91"/>
              <w:jc w:val="center"/>
              <w:rPr>
                <w:sz w:val="24"/>
                <w:szCs w:val="24"/>
              </w:rPr>
            </w:pPr>
            <w:r w:rsidRPr="00875D22">
              <w:rPr>
                <w:sz w:val="24"/>
                <w:szCs w:val="24"/>
              </w:rPr>
              <w:t>150</w:t>
            </w:r>
          </w:p>
        </w:tc>
        <w:tc>
          <w:tcPr>
            <w:tcW w:w="2095" w:type="dxa"/>
            <w:vAlign w:val="center"/>
          </w:tcPr>
          <w:p w14:paraId="3D491025"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36FD3C06" w14:textId="77777777" w:rsidR="00702EBF" w:rsidRPr="00875D22" w:rsidRDefault="00702EBF" w:rsidP="00D71822">
            <w:pPr>
              <w:jc w:val="center"/>
              <w:rPr>
                <w:sz w:val="24"/>
                <w:szCs w:val="24"/>
              </w:rPr>
            </w:pPr>
            <w:r w:rsidRPr="00875D22">
              <w:rPr>
                <w:sz w:val="24"/>
                <w:szCs w:val="24"/>
              </w:rPr>
              <w:t>5</w:t>
            </w:r>
          </w:p>
        </w:tc>
      </w:tr>
      <w:tr w:rsidR="00702EBF" w:rsidRPr="00702EBF" w14:paraId="0FA98F65" w14:textId="77777777" w:rsidTr="00875D22">
        <w:tc>
          <w:tcPr>
            <w:tcW w:w="5110" w:type="dxa"/>
            <w:vMerge/>
          </w:tcPr>
          <w:p w14:paraId="6072C490" w14:textId="77777777" w:rsidR="00702EBF" w:rsidRPr="0076468D" w:rsidRDefault="00702EBF" w:rsidP="00D71822">
            <w:pPr>
              <w:pStyle w:val="ConsPlusNormal"/>
              <w:rPr>
                <w:rFonts w:ascii="Times New Roman" w:hAnsi="Times New Roman"/>
                <w:sz w:val="24"/>
                <w:szCs w:val="24"/>
              </w:rPr>
            </w:pPr>
          </w:p>
        </w:tc>
        <w:tc>
          <w:tcPr>
            <w:tcW w:w="1401" w:type="dxa"/>
          </w:tcPr>
          <w:p w14:paraId="2DEBB84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47087DB0" w14:textId="77777777" w:rsidR="00702EBF" w:rsidRPr="00875D22" w:rsidRDefault="00702EBF" w:rsidP="001575F1">
            <w:pPr>
              <w:ind w:firstLine="91"/>
              <w:jc w:val="center"/>
              <w:rPr>
                <w:sz w:val="24"/>
                <w:szCs w:val="24"/>
              </w:rPr>
            </w:pPr>
            <w:r w:rsidRPr="00875D22">
              <w:rPr>
                <w:sz w:val="24"/>
                <w:szCs w:val="24"/>
              </w:rPr>
              <w:t>130</w:t>
            </w:r>
          </w:p>
        </w:tc>
        <w:tc>
          <w:tcPr>
            <w:tcW w:w="2095" w:type="dxa"/>
            <w:vAlign w:val="center"/>
          </w:tcPr>
          <w:p w14:paraId="2BCAAE3E"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198B4A2E" w14:textId="77777777" w:rsidR="00702EBF" w:rsidRPr="00875D22" w:rsidRDefault="00702EBF" w:rsidP="00D71822">
            <w:pPr>
              <w:jc w:val="center"/>
              <w:rPr>
                <w:sz w:val="24"/>
                <w:szCs w:val="24"/>
              </w:rPr>
            </w:pPr>
            <w:r w:rsidRPr="00875D22">
              <w:rPr>
                <w:sz w:val="24"/>
                <w:szCs w:val="24"/>
              </w:rPr>
              <w:t>5</w:t>
            </w:r>
          </w:p>
        </w:tc>
      </w:tr>
      <w:tr w:rsidR="00702EBF" w:rsidRPr="00702EBF" w14:paraId="318762A5" w14:textId="77777777" w:rsidTr="00875D22">
        <w:tc>
          <w:tcPr>
            <w:tcW w:w="5110" w:type="dxa"/>
            <w:vMerge/>
          </w:tcPr>
          <w:p w14:paraId="76EED082" w14:textId="77777777" w:rsidR="00702EBF" w:rsidRPr="0076468D" w:rsidRDefault="00702EBF" w:rsidP="00D71822">
            <w:pPr>
              <w:pStyle w:val="ConsPlusNormal"/>
              <w:rPr>
                <w:rFonts w:ascii="Times New Roman" w:hAnsi="Times New Roman"/>
                <w:sz w:val="24"/>
                <w:szCs w:val="24"/>
              </w:rPr>
            </w:pPr>
          </w:p>
        </w:tc>
        <w:tc>
          <w:tcPr>
            <w:tcW w:w="1401" w:type="dxa"/>
          </w:tcPr>
          <w:p w14:paraId="42C1FB9F"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26DEC7EC" w14:textId="77777777" w:rsidR="00702EBF" w:rsidRPr="00875D22" w:rsidRDefault="00702EBF" w:rsidP="001575F1">
            <w:pPr>
              <w:ind w:firstLine="91"/>
              <w:jc w:val="center"/>
              <w:rPr>
                <w:sz w:val="24"/>
                <w:szCs w:val="24"/>
              </w:rPr>
            </w:pPr>
            <w:r w:rsidRPr="00875D22">
              <w:rPr>
                <w:sz w:val="24"/>
                <w:szCs w:val="24"/>
              </w:rPr>
              <w:t>110</w:t>
            </w:r>
          </w:p>
        </w:tc>
        <w:tc>
          <w:tcPr>
            <w:tcW w:w="2095" w:type="dxa"/>
            <w:vAlign w:val="center"/>
          </w:tcPr>
          <w:p w14:paraId="4BA87550"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18A949F8" w14:textId="77777777" w:rsidR="00702EBF" w:rsidRPr="00875D22" w:rsidRDefault="00702EBF" w:rsidP="00D71822">
            <w:pPr>
              <w:jc w:val="center"/>
              <w:rPr>
                <w:sz w:val="24"/>
                <w:szCs w:val="24"/>
              </w:rPr>
            </w:pPr>
            <w:r w:rsidRPr="00875D22">
              <w:rPr>
                <w:sz w:val="24"/>
                <w:szCs w:val="24"/>
              </w:rPr>
              <w:t>5</w:t>
            </w:r>
          </w:p>
        </w:tc>
      </w:tr>
      <w:tr w:rsidR="00702EBF" w:rsidRPr="00702EBF" w14:paraId="0D38EFD5" w14:textId="77777777" w:rsidTr="00875D22">
        <w:tc>
          <w:tcPr>
            <w:tcW w:w="5110" w:type="dxa"/>
          </w:tcPr>
          <w:p w14:paraId="31E02C95"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Кубок Европы</w:t>
            </w:r>
          </w:p>
        </w:tc>
        <w:tc>
          <w:tcPr>
            <w:tcW w:w="1401" w:type="dxa"/>
            <w:vAlign w:val="center"/>
          </w:tcPr>
          <w:p w14:paraId="001B2567"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2C7688A8" w14:textId="77777777" w:rsidR="00702EBF" w:rsidRPr="00875D22" w:rsidRDefault="00702EBF" w:rsidP="001575F1">
            <w:pPr>
              <w:ind w:firstLine="91"/>
              <w:jc w:val="center"/>
              <w:rPr>
                <w:sz w:val="24"/>
                <w:szCs w:val="24"/>
              </w:rPr>
            </w:pPr>
            <w:r w:rsidRPr="00875D22">
              <w:rPr>
                <w:sz w:val="24"/>
                <w:szCs w:val="24"/>
              </w:rPr>
              <w:t>150</w:t>
            </w:r>
          </w:p>
        </w:tc>
        <w:tc>
          <w:tcPr>
            <w:tcW w:w="2095" w:type="dxa"/>
            <w:vAlign w:val="center"/>
          </w:tcPr>
          <w:p w14:paraId="5A655D43"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7DB7BF75" w14:textId="77777777" w:rsidR="00702EBF" w:rsidRPr="00875D22" w:rsidRDefault="00702EBF" w:rsidP="00D71822">
            <w:pPr>
              <w:jc w:val="center"/>
              <w:rPr>
                <w:sz w:val="24"/>
                <w:szCs w:val="24"/>
              </w:rPr>
            </w:pPr>
            <w:r w:rsidRPr="00875D22">
              <w:rPr>
                <w:sz w:val="24"/>
                <w:szCs w:val="24"/>
              </w:rPr>
              <w:t>5</w:t>
            </w:r>
          </w:p>
        </w:tc>
      </w:tr>
      <w:tr w:rsidR="00702EBF" w:rsidRPr="00702EBF" w14:paraId="5863656A" w14:textId="77777777" w:rsidTr="00875D22">
        <w:tc>
          <w:tcPr>
            <w:tcW w:w="5110" w:type="dxa"/>
            <w:vMerge w:val="restart"/>
          </w:tcPr>
          <w:p w14:paraId="5C556950"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1.3. Чемпионаты мира, Европы</w:t>
            </w:r>
          </w:p>
        </w:tc>
        <w:tc>
          <w:tcPr>
            <w:tcW w:w="1401" w:type="dxa"/>
            <w:vAlign w:val="center"/>
          </w:tcPr>
          <w:p w14:paraId="53B5FEF9"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0803794B" w14:textId="77777777" w:rsidR="00702EBF" w:rsidRPr="00875D22" w:rsidRDefault="00702EBF" w:rsidP="001575F1">
            <w:pPr>
              <w:ind w:firstLine="91"/>
              <w:jc w:val="center"/>
              <w:rPr>
                <w:sz w:val="24"/>
                <w:szCs w:val="24"/>
              </w:rPr>
            </w:pPr>
            <w:r w:rsidRPr="00875D22">
              <w:rPr>
                <w:sz w:val="24"/>
                <w:szCs w:val="24"/>
              </w:rPr>
              <w:t>120</w:t>
            </w:r>
          </w:p>
        </w:tc>
        <w:tc>
          <w:tcPr>
            <w:tcW w:w="2095" w:type="dxa"/>
            <w:vAlign w:val="center"/>
          </w:tcPr>
          <w:p w14:paraId="0850D5C4"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2025776D" w14:textId="77777777" w:rsidR="00702EBF" w:rsidRPr="00875D22" w:rsidRDefault="00702EBF" w:rsidP="00D71822">
            <w:pPr>
              <w:jc w:val="center"/>
              <w:rPr>
                <w:sz w:val="24"/>
                <w:szCs w:val="24"/>
              </w:rPr>
            </w:pPr>
            <w:r w:rsidRPr="00875D22">
              <w:rPr>
                <w:sz w:val="24"/>
                <w:szCs w:val="24"/>
              </w:rPr>
              <w:t>5</w:t>
            </w:r>
          </w:p>
        </w:tc>
      </w:tr>
      <w:tr w:rsidR="00702EBF" w:rsidRPr="00702EBF" w14:paraId="69C522D5" w14:textId="77777777" w:rsidTr="00875D22">
        <w:tc>
          <w:tcPr>
            <w:tcW w:w="5110" w:type="dxa"/>
            <w:vMerge/>
          </w:tcPr>
          <w:p w14:paraId="78368505" w14:textId="77777777" w:rsidR="00702EBF" w:rsidRPr="0076468D" w:rsidRDefault="00702EBF" w:rsidP="00D71822">
            <w:pPr>
              <w:pStyle w:val="ConsPlusNormal"/>
              <w:rPr>
                <w:rFonts w:ascii="Times New Roman" w:hAnsi="Times New Roman"/>
                <w:sz w:val="24"/>
                <w:szCs w:val="24"/>
              </w:rPr>
            </w:pPr>
          </w:p>
        </w:tc>
        <w:tc>
          <w:tcPr>
            <w:tcW w:w="1401" w:type="dxa"/>
            <w:vAlign w:val="center"/>
          </w:tcPr>
          <w:p w14:paraId="5E9A182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589CD233" w14:textId="77777777" w:rsidR="00702EBF" w:rsidRPr="00875D22" w:rsidRDefault="00702EBF" w:rsidP="001575F1">
            <w:pPr>
              <w:ind w:firstLine="91"/>
              <w:jc w:val="center"/>
              <w:rPr>
                <w:sz w:val="24"/>
                <w:szCs w:val="24"/>
              </w:rPr>
            </w:pPr>
            <w:r w:rsidRPr="00875D22">
              <w:rPr>
                <w:sz w:val="24"/>
                <w:szCs w:val="24"/>
              </w:rPr>
              <w:t>115</w:t>
            </w:r>
          </w:p>
        </w:tc>
        <w:tc>
          <w:tcPr>
            <w:tcW w:w="2095" w:type="dxa"/>
            <w:vAlign w:val="center"/>
          </w:tcPr>
          <w:p w14:paraId="1338E66A"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08EC3BF7" w14:textId="77777777" w:rsidR="00702EBF" w:rsidRPr="00875D22" w:rsidRDefault="00702EBF" w:rsidP="00D71822">
            <w:pPr>
              <w:jc w:val="center"/>
              <w:rPr>
                <w:sz w:val="24"/>
                <w:szCs w:val="24"/>
              </w:rPr>
            </w:pPr>
            <w:r w:rsidRPr="00875D22">
              <w:rPr>
                <w:sz w:val="24"/>
                <w:szCs w:val="24"/>
              </w:rPr>
              <w:t>5</w:t>
            </w:r>
          </w:p>
        </w:tc>
      </w:tr>
      <w:tr w:rsidR="00702EBF" w:rsidRPr="00702EBF" w14:paraId="22020C8C" w14:textId="77777777" w:rsidTr="00875D22">
        <w:tc>
          <w:tcPr>
            <w:tcW w:w="5110" w:type="dxa"/>
            <w:vMerge/>
          </w:tcPr>
          <w:p w14:paraId="4AD636BF" w14:textId="77777777" w:rsidR="00702EBF" w:rsidRPr="0076468D" w:rsidRDefault="00702EBF" w:rsidP="00D71822">
            <w:pPr>
              <w:pStyle w:val="ConsPlusNormal"/>
              <w:rPr>
                <w:rFonts w:ascii="Times New Roman" w:hAnsi="Times New Roman"/>
                <w:sz w:val="24"/>
                <w:szCs w:val="24"/>
              </w:rPr>
            </w:pPr>
          </w:p>
        </w:tc>
        <w:tc>
          <w:tcPr>
            <w:tcW w:w="1401" w:type="dxa"/>
            <w:vAlign w:val="center"/>
          </w:tcPr>
          <w:p w14:paraId="16FF1069"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52254983" w14:textId="77777777" w:rsidR="00702EBF" w:rsidRPr="00875D22" w:rsidRDefault="00702EBF" w:rsidP="001575F1">
            <w:pPr>
              <w:ind w:firstLine="91"/>
              <w:jc w:val="center"/>
              <w:rPr>
                <w:sz w:val="24"/>
                <w:szCs w:val="24"/>
              </w:rPr>
            </w:pPr>
            <w:r w:rsidRPr="00875D22">
              <w:rPr>
                <w:sz w:val="24"/>
                <w:szCs w:val="24"/>
              </w:rPr>
              <w:t>110</w:t>
            </w:r>
          </w:p>
        </w:tc>
        <w:tc>
          <w:tcPr>
            <w:tcW w:w="2095" w:type="dxa"/>
            <w:vAlign w:val="center"/>
          </w:tcPr>
          <w:p w14:paraId="7B81F75C"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43FB7D48" w14:textId="77777777" w:rsidR="00702EBF" w:rsidRPr="00875D22" w:rsidRDefault="00702EBF" w:rsidP="00D71822">
            <w:pPr>
              <w:jc w:val="center"/>
              <w:rPr>
                <w:sz w:val="24"/>
                <w:szCs w:val="24"/>
              </w:rPr>
            </w:pPr>
            <w:r w:rsidRPr="00875D22">
              <w:rPr>
                <w:sz w:val="24"/>
                <w:szCs w:val="24"/>
              </w:rPr>
              <w:t>5</w:t>
            </w:r>
          </w:p>
        </w:tc>
      </w:tr>
      <w:tr w:rsidR="00702EBF" w:rsidRPr="00702EBF" w14:paraId="3A93FC39" w14:textId="77777777" w:rsidTr="00875D22">
        <w:tc>
          <w:tcPr>
            <w:tcW w:w="5110" w:type="dxa"/>
            <w:vMerge w:val="restart"/>
          </w:tcPr>
          <w:p w14:paraId="43A82516"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Кубок мира</w:t>
            </w:r>
          </w:p>
        </w:tc>
        <w:tc>
          <w:tcPr>
            <w:tcW w:w="1401" w:type="dxa"/>
            <w:vAlign w:val="center"/>
          </w:tcPr>
          <w:p w14:paraId="24A388BF"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30C1D35E" w14:textId="77777777" w:rsidR="00702EBF" w:rsidRPr="00875D22" w:rsidRDefault="00702EBF" w:rsidP="001575F1">
            <w:pPr>
              <w:ind w:firstLine="91"/>
              <w:jc w:val="center"/>
              <w:rPr>
                <w:sz w:val="24"/>
                <w:szCs w:val="24"/>
              </w:rPr>
            </w:pPr>
            <w:r w:rsidRPr="00875D22">
              <w:rPr>
                <w:sz w:val="24"/>
                <w:szCs w:val="24"/>
              </w:rPr>
              <w:t>120</w:t>
            </w:r>
          </w:p>
        </w:tc>
        <w:tc>
          <w:tcPr>
            <w:tcW w:w="2095" w:type="dxa"/>
            <w:vAlign w:val="center"/>
          </w:tcPr>
          <w:p w14:paraId="16D677AC"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3CB9AFA4" w14:textId="77777777" w:rsidR="00702EBF" w:rsidRPr="00875D22" w:rsidRDefault="00702EBF" w:rsidP="00D71822">
            <w:pPr>
              <w:jc w:val="center"/>
              <w:rPr>
                <w:sz w:val="24"/>
                <w:szCs w:val="24"/>
              </w:rPr>
            </w:pPr>
            <w:r w:rsidRPr="00875D22">
              <w:rPr>
                <w:sz w:val="24"/>
                <w:szCs w:val="24"/>
              </w:rPr>
              <w:t>5</w:t>
            </w:r>
          </w:p>
        </w:tc>
      </w:tr>
      <w:tr w:rsidR="00702EBF" w:rsidRPr="00702EBF" w14:paraId="33AAFA0C" w14:textId="77777777" w:rsidTr="00875D22">
        <w:tc>
          <w:tcPr>
            <w:tcW w:w="5110" w:type="dxa"/>
            <w:vMerge/>
          </w:tcPr>
          <w:p w14:paraId="5A3FE1C9" w14:textId="77777777" w:rsidR="00702EBF" w:rsidRPr="0076468D" w:rsidRDefault="00702EBF" w:rsidP="00D71822">
            <w:pPr>
              <w:pStyle w:val="ConsPlusNormal"/>
              <w:rPr>
                <w:rFonts w:ascii="Times New Roman" w:hAnsi="Times New Roman"/>
                <w:sz w:val="24"/>
                <w:szCs w:val="24"/>
              </w:rPr>
            </w:pPr>
          </w:p>
        </w:tc>
        <w:tc>
          <w:tcPr>
            <w:tcW w:w="1401" w:type="dxa"/>
            <w:vAlign w:val="center"/>
          </w:tcPr>
          <w:p w14:paraId="5FC5B60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3EE44A56" w14:textId="77777777" w:rsidR="00702EBF" w:rsidRPr="00875D22" w:rsidRDefault="00702EBF" w:rsidP="001575F1">
            <w:pPr>
              <w:ind w:firstLine="91"/>
              <w:jc w:val="center"/>
              <w:rPr>
                <w:sz w:val="24"/>
                <w:szCs w:val="24"/>
              </w:rPr>
            </w:pPr>
            <w:r w:rsidRPr="00875D22">
              <w:rPr>
                <w:sz w:val="24"/>
                <w:szCs w:val="24"/>
              </w:rPr>
              <w:t>115</w:t>
            </w:r>
          </w:p>
        </w:tc>
        <w:tc>
          <w:tcPr>
            <w:tcW w:w="2095" w:type="dxa"/>
            <w:vAlign w:val="center"/>
          </w:tcPr>
          <w:p w14:paraId="57049663"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660A494D" w14:textId="77777777" w:rsidR="00702EBF" w:rsidRPr="00875D22" w:rsidRDefault="00702EBF" w:rsidP="00D71822">
            <w:pPr>
              <w:jc w:val="center"/>
              <w:rPr>
                <w:sz w:val="24"/>
                <w:szCs w:val="24"/>
              </w:rPr>
            </w:pPr>
            <w:r w:rsidRPr="00875D22">
              <w:rPr>
                <w:sz w:val="24"/>
                <w:szCs w:val="24"/>
              </w:rPr>
              <w:t>5</w:t>
            </w:r>
          </w:p>
        </w:tc>
      </w:tr>
      <w:tr w:rsidR="00702EBF" w:rsidRPr="00702EBF" w14:paraId="5D6447F4" w14:textId="77777777" w:rsidTr="00875D22">
        <w:tc>
          <w:tcPr>
            <w:tcW w:w="5110" w:type="dxa"/>
            <w:vMerge/>
          </w:tcPr>
          <w:p w14:paraId="4147677D" w14:textId="77777777" w:rsidR="00702EBF" w:rsidRPr="0076468D" w:rsidRDefault="00702EBF" w:rsidP="00D71822">
            <w:pPr>
              <w:pStyle w:val="ConsPlusNormal"/>
              <w:rPr>
                <w:rFonts w:ascii="Times New Roman" w:hAnsi="Times New Roman"/>
                <w:sz w:val="24"/>
                <w:szCs w:val="24"/>
              </w:rPr>
            </w:pPr>
          </w:p>
        </w:tc>
        <w:tc>
          <w:tcPr>
            <w:tcW w:w="1401" w:type="dxa"/>
            <w:vAlign w:val="center"/>
          </w:tcPr>
          <w:p w14:paraId="6B5A0B09"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7866564C" w14:textId="77777777" w:rsidR="00702EBF" w:rsidRPr="00875D22" w:rsidRDefault="00702EBF" w:rsidP="001575F1">
            <w:pPr>
              <w:ind w:firstLine="91"/>
              <w:jc w:val="center"/>
              <w:rPr>
                <w:sz w:val="24"/>
                <w:szCs w:val="24"/>
              </w:rPr>
            </w:pPr>
            <w:r w:rsidRPr="00875D22">
              <w:rPr>
                <w:sz w:val="24"/>
                <w:szCs w:val="24"/>
              </w:rPr>
              <w:t>110</w:t>
            </w:r>
          </w:p>
        </w:tc>
        <w:tc>
          <w:tcPr>
            <w:tcW w:w="2095" w:type="dxa"/>
            <w:vAlign w:val="center"/>
          </w:tcPr>
          <w:p w14:paraId="09098F62"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4ECE5A1F" w14:textId="77777777" w:rsidR="00702EBF" w:rsidRPr="00875D22" w:rsidRDefault="00702EBF" w:rsidP="00D71822">
            <w:pPr>
              <w:jc w:val="center"/>
              <w:rPr>
                <w:sz w:val="24"/>
                <w:szCs w:val="24"/>
              </w:rPr>
            </w:pPr>
            <w:r w:rsidRPr="00875D22">
              <w:rPr>
                <w:sz w:val="24"/>
                <w:szCs w:val="24"/>
              </w:rPr>
              <w:t>5</w:t>
            </w:r>
          </w:p>
        </w:tc>
      </w:tr>
      <w:tr w:rsidR="00702EBF" w:rsidRPr="00702EBF" w14:paraId="10BBE2E6" w14:textId="77777777" w:rsidTr="00875D22">
        <w:tc>
          <w:tcPr>
            <w:tcW w:w="5110" w:type="dxa"/>
            <w:vMerge w:val="restart"/>
          </w:tcPr>
          <w:p w14:paraId="6B293CAC"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Кубок Европы</w:t>
            </w:r>
          </w:p>
        </w:tc>
        <w:tc>
          <w:tcPr>
            <w:tcW w:w="1401" w:type="dxa"/>
            <w:vAlign w:val="center"/>
          </w:tcPr>
          <w:p w14:paraId="280974F1"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0DD80EF5" w14:textId="77777777" w:rsidR="00702EBF" w:rsidRPr="00875D22" w:rsidRDefault="00702EBF" w:rsidP="00875D22">
            <w:pPr>
              <w:spacing w:line="240" w:lineRule="auto"/>
              <w:ind w:firstLine="91"/>
              <w:jc w:val="center"/>
              <w:rPr>
                <w:sz w:val="24"/>
                <w:szCs w:val="24"/>
              </w:rPr>
            </w:pPr>
            <w:r w:rsidRPr="00875D22">
              <w:rPr>
                <w:sz w:val="24"/>
                <w:szCs w:val="24"/>
              </w:rPr>
              <w:t>120</w:t>
            </w:r>
          </w:p>
        </w:tc>
        <w:tc>
          <w:tcPr>
            <w:tcW w:w="2095" w:type="dxa"/>
            <w:vAlign w:val="center"/>
          </w:tcPr>
          <w:p w14:paraId="34C27278" w14:textId="77777777" w:rsidR="00702EBF" w:rsidRPr="00875D22" w:rsidRDefault="00702EBF" w:rsidP="00875D22">
            <w:pPr>
              <w:spacing w:line="240" w:lineRule="auto"/>
              <w:jc w:val="center"/>
              <w:rPr>
                <w:sz w:val="24"/>
                <w:szCs w:val="24"/>
              </w:rPr>
            </w:pPr>
            <w:r w:rsidRPr="00875D22">
              <w:rPr>
                <w:sz w:val="24"/>
                <w:szCs w:val="24"/>
              </w:rPr>
              <w:t>10</w:t>
            </w:r>
          </w:p>
        </w:tc>
        <w:tc>
          <w:tcPr>
            <w:tcW w:w="2084" w:type="dxa"/>
            <w:vAlign w:val="center"/>
          </w:tcPr>
          <w:p w14:paraId="22AE388B" w14:textId="77777777" w:rsidR="00702EBF" w:rsidRPr="00875D22" w:rsidRDefault="00702EBF" w:rsidP="00875D22">
            <w:pPr>
              <w:spacing w:line="240" w:lineRule="auto"/>
              <w:jc w:val="center"/>
              <w:rPr>
                <w:sz w:val="24"/>
                <w:szCs w:val="24"/>
              </w:rPr>
            </w:pPr>
            <w:r w:rsidRPr="00875D22">
              <w:rPr>
                <w:sz w:val="24"/>
                <w:szCs w:val="24"/>
              </w:rPr>
              <w:t>5</w:t>
            </w:r>
          </w:p>
        </w:tc>
      </w:tr>
      <w:tr w:rsidR="00702EBF" w:rsidRPr="00702EBF" w14:paraId="6AF2E779" w14:textId="77777777" w:rsidTr="00875D22">
        <w:tc>
          <w:tcPr>
            <w:tcW w:w="5110" w:type="dxa"/>
            <w:vMerge/>
          </w:tcPr>
          <w:p w14:paraId="12FC4017" w14:textId="77777777" w:rsidR="00702EBF" w:rsidRPr="0076468D" w:rsidRDefault="00702EBF" w:rsidP="00875D22">
            <w:pPr>
              <w:pStyle w:val="ConsPlusNormal"/>
              <w:rPr>
                <w:rFonts w:ascii="Times New Roman" w:hAnsi="Times New Roman"/>
                <w:sz w:val="24"/>
                <w:szCs w:val="24"/>
              </w:rPr>
            </w:pPr>
          </w:p>
        </w:tc>
        <w:tc>
          <w:tcPr>
            <w:tcW w:w="1401" w:type="dxa"/>
            <w:vAlign w:val="center"/>
          </w:tcPr>
          <w:p w14:paraId="72335E1C"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37AE5B5F" w14:textId="77777777" w:rsidR="00702EBF" w:rsidRPr="00875D22" w:rsidRDefault="00702EBF" w:rsidP="00875D22">
            <w:pPr>
              <w:spacing w:line="240" w:lineRule="auto"/>
              <w:ind w:firstLine="91"/>
              <w:jc w:val="center"/>
              <w:rPr>
                <w:sz w:val="24"/>
                <w:szCs w:val="24"/>
              </w:rPr>
            </w:pPr>
            <w:r w:rsidRPr="00875D22">
              <w:rPr>
                <w:sz w:val="24"/>
                <w:szCs w:val="24"/>
              </w:rPr>
              <w:t>110</w:t>
            </w:r>
          </w:p>
        </w:tc>
        <w:tc>
          <w:tcPr>
            <w:tcW w:w="2095" w:type="dxa"/>
            <w:vAlign w:val="center"/>
          </w:tcPr>
          <w:p w14:paraId="36F42773" w14:textId="77777777" w:rsidR="00702EBF" w:rsidRPr="00875D22" w:rsidRDefault="00702EBF" w:rsidP="00875D22">
            <w:pPr>
              <w:spacing w:line="240" w:lineRule="auto"/>
              <w:jc w:val="center"/>
              <w:rPr>
                <w:sz w:val="24"/>
                <w:szCs w:val="24"/>
              </w:rPr>
            </w:pPr>
            <w:r w:rsidRPr="00875D22">
              <w:rPr>
                <w:sz w:val="24"/>
                <w:szCs w:val="24"/>
              </w:rPr>
              <w:t>10</w:t>
            </w:r>
          </w:p>
        </w:tc>
        <w:tc>
          <w:tcPr>
            <w:tcW w:w="2084" w:type="dxa"/>
            <w:vAlign w:val="center"/>
          </w:tcPr>
          <w:p w14:paraId="4F9A3BBF" w14:textId="77777777" w:rsidR="00702EBF" w:rsidRPr="00875D22" w:rsidRDefault="00702EBF" w:rsidP="00875D22">
            <w:pPr>
              <w:spacing w:line="240" w:lineRule="auto"/>
              <w:jc w:val="center"/>
              <w:rPr>
                <w:sz w:val="24"/>
                <w:szCs w:val="24"/>
              </w:rPr>
            </w:pPr>
            <w:r w:rsidRPr="00875D22">
              <w:rPr>
                <w:sz w:val="24"/>
                <w:szCs w:val="24"/>
              </w:rPr>
              <w:t>5</w:t>
            </w:r>
          </w:p>
        </w:tc>
      </w:tr>
      <w:tr w:rsidR="00702EBF" w:rsidRPr="00702EBF" w14:paraId="098D545E" w14:textId="77777777" w:rsidTr="00875D22">
        <w:tc>
          <w:tcPr>
            <w:tcW w:w="5110" w:type="dxa"/>
            <w:vMerge w:val="restart"/>
          </w:tcPr>
          <w:p w14:paraId="03A70C0A"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чемпионат России</w:t>
            </w:r>
          </w:p>
        </w:tc>
        <w:tc>
          <w:tcPr>
            <w:tcW w:w="1401" w:type="dxa"/>
            <w:vAlign w:val="center"/>
          </w:tcPr>
          <w:p w14:paraId="3A859182"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312BF2B5" w14:textId="77777777" w:rsidR="00702EBF" w:rsidRPr="00875D22" w:rsidRDefault="00702EBF" w:rsidP="00875D22">
            <w:pPr>
              <w:spacing w:line="240" w:lineRule="auto"/>
              <w:ind w:firstLine="91"/>
              <w:jc w:val="center"/>
              <w:rPr>
                <w:sz w:val="24"/>
                <w:szCs w:val="24"/>
              </w:rPr>
            </w:pPr>
            <w:r w:rsidRPr="00875D22">
              <w:rPr>
                <w:sz w:val="24"/>
                <w:szCs w:val="24"/>
              </w:rPr>
              <w:t>120</w:t>
            </w:r>
          </w:p>
        </w:tc>
        <w:tc>
          <w:tcPr>
            <w:tcW w:w="2095" w:type="dxa"/>
            <w:vAlign w:val="center"/>
          </w:tcPr>
          <w:p w14:paraId="7E0AD25B" w14:textId="77777777" w:rsidR="00702EBF" w:rsidRPr="00875D22" w:rsidRDefault="00702EBF" w:rsidP="00875D22">
            <w:pPr>
              <w:spacing w:line="240" w:lineRule="auto"/>
              <w:jc w:val="center"/>
              <w:rPr>
                <w:sz w:val="24"/>
                <w:szCs w:val="24"/>
              </w:rPr>
            </w:pPr>
            <w:r w:rsidRPr="00875D22">
              <w:rPr>
                <w:sz w:val="24"/>
                <w:szCs w:val="24"/>
              </w:rPr>
              <w:t>10</w:t>
            </w:r>
          </w:p>
        </w:tc>
        <w:tc>
          <w:tcPr>
            <w:tcW w:w="2084" w:type="dxa"/>
            <w:vAlign w:val="center"/>
          </w:tcPr>
          <w:p w14:paraId="0034EDA4" w14:textId="77777777" w:rsidR="00702EBF" w:rsidRPr="00875D22" w:rsidRDefault="00702EBF" w:rsidP="00875D22">
            <w:pPr>
              <w:spacing w:line="240" w:lineRule="auto"/>
              <w:jc w:val="center"/>
              <w:rPr>
                <w:sz w:val="24"/>
                <w:szCs w:val="24"/>
              </w:rPr>
            </w:pPr>
            <w:r w:rsidRPr="00875D22">
              <w:rPr>
                <w:sz w:val="24"/>
                <w:szCs w:val="24"/>
              </w:rPr>
              <w:t>5</w:t>
            </w:r>
          </w:p>
        </w:tc>
      </w:tr>
      <w:tr w:rsidR="00702EBF" w:rsidRPr="00702EBF" w14:paraId="38617286" w14:textId="77777777" w:rsidTr="00875D22">
        <w:tc>
          <w:tcPr>
            <w:tcW w:w="5110" w:type="dxa"/>
            <w:vMerge/>
          </w:tcPr>
          <w:p w14:paraId="0DEA5EF0" w14:textId="77777777" w:rsidR="00702EBF" w:rsidRPr="0076468D" w:rsidRDefault="00702EBF" w:rsidP="00875D22">
            <w:pPr>
              <w:pStyle w:val="ConsPlusNormal"/>
              <w:rPr>
                <w:rFonts w:ascii="Times New Roman" w:hAnsi="Times New Roman"/>
                <w:sz w:val="24"/>
                <w:szCs w:val="24"/>
              </w:rPr>
            </w:pPr>
          </w:p>
        </w:tc>
        <w:tc>
          <w:tcPr>
            <w:tcW w:w="1401" w:type="dxa"/>
            <w:vAlign w:val="center"/>
          </w:tcPr>
          <w:p w14:paraId="7348D54C"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4C2BB770" w14:textId="77777777" w:rsidR="00702EBF" w:rsidRPr="00875D22" w:rsidRDefault="00702EBF" w:rsidP="00875D22">
            <w:pPr>
              <w:spacing w:line="240" w:lineRule="auto"/>
              <w:ind w:firstLine="91"/>
              <w:jc w:val="center"/>
              <w:rPr>
                <w:sz w:val="24"/>
                <w:szCs w:val="24"/>
              </w:rPr>
            </w:pPr>
            <w:r w:rsidRPr="00875D22">
              <w:rPr>
                <w:sz w:val="24"/>
                <w:szCs w:val="24"/>
              </w:rPr>
              <w:t>110</w:t>
            </w:r>
          </w:p>
        </w:tc>
        <w:tc>
          <w:tcPr>
            <w:tcW w:w="2095" w:type="dxa"/>
            <w:vAlign w:val="center"/>
          </w:tcPr>
          <w:p w14:paraId="44291848" w14:textId="77777777" w:rsidR="00702EBF" w:rsidRPr="00875D22" w:rsidRDefault="00702EBF" w:rsidP="00875D22">
            <w:pPr>
              <w:spacing w:line="240" w:lineRule="auto"/>
              <w:jc w:val="center"/>
              <w:rPr>
                <w:sz w:val="24"/>
                <w:szCs w:val="24"/>
              </w:rPr>
            </w:pPr>
            <w:r w:rsidRPr="00875D22">
              <w:rPr>
                <w:sz w:val="24"/>
                <w:szCs w:val="24"/>
              </w:rPr>
              <w:t>10</w:t>
            </w:r>
          </w:p>
        </w:tc>
        <w:tc>
          <w:tcPr>
            <w:tcW w:w="2084" w:type="dxa"/>
            <w:vAlign w:val="center"/>
          </w:tcPr>
          <w:p w14:paraId="77955EC4" w14:textId="77777777" w:rsidR="00702EBF" w:rsidRPr="00875D22" w:rsidRDefault="00702EBF" w:rsidP="00875D22">
            <w:pPr>
              <w:spacing w:line="240" w:lineRule="auto"/>
              <w:jc w:val="center"/>
              <w:rPr>
                <w:sz w:val="24"/>
                <w:szCs w:val="24"/>
              </w:rPr>
            </w:pPr>
            <w:r w:rsidRPr="00875D22">
              <w:rPr>
                <w:sz w:val="24"/>
                <w:szCs w:val="24"/>
              </w:rPr>
              <w:t>5</w:t>
            </w:r>
          </w:p>
        </w:tc>
      </w:tr>
      <w:tr w:rsidR="00702EBF" w:rsidRPr="00702EBF" w14:paraId="38BEAB63" w14:textId="77777777" w:rsidTr="00875D22">
        <w:tc>
          <w:tcPr>
            <w:tcW w:w="5110" w:type="dxa"/>
            <w:vMerge/>
          </w:tcPr>
          <w:p w14:paraId="0D73591F" w14:textId="77777777" w:rsidR="00702EBF" w:rsidRPr="0076468D" w:rsidRDefault="00702EBF" w:rsidP="00875D22">
            <w:pPr>
              <w:pStyle w:val="ConsPlusNormal"/>
              <w:rPr>
                <w:rFonts w:ascii="Times New Roman" w:hAnsi="Times New Roman"/>
                <w:sz w:val="24"/>
                <w:szCs w:val="24"/>
              </w:rPr>
            </w:pPr>
          </w:p>
        </w:tc>
        <w:tc>
          <w:tcPr>
            <w:tcW w:w="1401" w:type="dxa"/>
            <w:vAlign w:val="center"/>
          </w:tcPr>
          <w:p w14:paraId="1D2EB6F5"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242D8D6D" w14:textId="77777777" w:rsidR="00702EBF" w:rsidRPr="00875D22" w:rsidRDefault="00702EBF" w:rsidP="00875D22">
            <w:pPr>
              <w:spacing w:line="240" w:lineRule="auto"/>
              <w:ind w:firstLine="91"/>
              <w:jc w:val="center"/>
              <w:rPr>
                <w:sz w:val="24"/>
                <w:szCs w:val="24"/>
              </w:rPr>
            </w:pPr>
            <w:r w:rsidRPr="00875D22">
              <w:rPr>
                <w:sz w:val="24"/>
                <w:szCs w:val="24"/>
              </w:rPr>
              <w:t>100</w:t>
            </w:r>
          </w:p>
        </w:tc>
        <w:tc>
          <w:tcPr>
            <w:tcW w:w="2095" w:type="dxa"/>
            <w:vAlign w:val="center"/>
          </w:tcPr>
          <w:p w14:paraId="02975FD3" w14:textId="77777777" w:rsidR="00702EBF" w:rsidRPr="00875D22" w:rsidRDefault="00702EBF" w:rsidP="00875D22">
            <w:pPr>
              <w:spacing w:line="240" w:lineRule="auto"/>
              <w:jc w:val="center"/>
              <w:rPr>
                <w:sz w:val="24"/>
                <w:szCs w:val="24"/>
              </w:rPr>
            </w:pPr>
            <w:r w:rsidRPr="00875D22">
              <w:rPr>
                <w:sz w:val="24"/>
                <w:szCs w:val="24"/>
              </w:rPr>
              <w:t>10</w:t>
            </w:r>
          </w:p>
        </w:tc>
        <w:tc>
          <w:tcPr>
            <w:tcW w:w="2084" w:type="dxa"/>
            <w:vAlign w:val="center"/>
          </w:tcPr>
          <w:p w14:paraId="0443D13C" w14:textId="77777777" w:rsidR="00702EBF" w:rsidRPr="00875D22" w:rsidRDefault="00702EBF" w:rsidP="00875D22">
            <w:pPr>
              <w:spacing w:line="240" w:lineRule="auto"/>
              <w:jc w:val="center"/>
              <w:rPr>
                <w:sz w:val="24"/>
                <w:szCs w:val="24"/>
              </w:rPr>
            </w:pPr>
            <w:r w:rsidRPr="00875D22">
              <w:rPr>
                <w:sz w:val="24"/>
                <w:szCs w:val="24"/>
              </w:rPr>
              <w:t>5</w:t>
            </w:r>
          </w:p>
        </w:tc>
      </w:tr>
      <w:tr w:rsidR="00702EBF" w:rsidRPr="00702EBF" w14:paraId="297467D4" w14:textId="77777777" w:rsidTr="00875D22">
        <w:tc>
          <w:tcPr>
            <w:tcW w:w="5110" w:type="dxa"/>
            <w:vAlign w:val="center"/>
          </w:tcPr>
          <w:p w14:paraId="05C1D579"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Кубок России</w:t>
            </w:r>
          </w:p>
        </w:tc>
        <w:tc>
          <w:tcPr>
            <w:tcW w:w="1401" w:type="dxa"/>
            <w:vAlign w:val="center"/>
          </w:tcPr>
          <w:p w14:paraId="78272CFD"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11F5E24B" w14:textId="77777777" w:rsidR="00702EBF" w:rsidRPr="00875D22" w:rsidRDefault="00702EBF" w:rsidP="00875D22">
            <w:pPr>
              <w:spacing w:line="240" w:lineRule="auto"/>
              <w:ind w:firstLine="91"/>
              <w:jc w:val="center"/>
              <w:rPr>
                <w:sz w:val="24"/>
                <w:szCs w:val="24"/>
              </w:rPr>
            </w:pPr>
            <w:r w:rsidRPr="00875D22">
              <w:rPr>
                <w:sz w:val="24"/>
                <w:szCs w:val="24"/>
              </w:rPr>
              <w:t>100</w:t>
            </w:r>
          </w:p>
        </w:tc>
        <w:tc>
          <w:tcPr>
            <w:tcW w:w="2095" w:type="dxa"/>
            <w:vAlign w:val="center"/>
          </w:tcPr>
          <w:p w14:paraId="20F71ECE" w14:textId="77777777" w:rsidR="00702EBF" w:rsidRPr="00875D22" w:rsidRDefault="00702EBF" w:rsidP="00875D22">
            <w:pPr>
              <w:spacing w:line="240" w:lineRule="auto"/>
              <w:jc w:val="center"/>
              <w:rPr>
                <w:sz w:val="24"/>
                <w:szCs w:val="24"/>
              </w:rPr>
            </w:pPr>
            <w:r w:rsidRPr="00875D22">
              <w:rPr>
                <w:sz w:val="24"/>
                <w:szCs w:val="24"/>
              </w:rPr>
              <w:t>10</w:t>
            </w:r>
          </w:p>
        </w:tc>
        <w:tc>
          <w:tcPr>
            <w:tcW w:w="2084" w:type="dxa"/>
            <w:vAlign w:val="center"/>
          </w:tcPr>
          <w:p w14:paraId="43658A38" w14:textId="77777777" w:rsidR="00702EBF" w:rsidRPr="00875D22" w:rsidRDefault="00702EBF" w:rsidP="00875D22">
            <w:pPr>
              <w:spacing w:line="240" w:lineRule="auto"/>
              <w:jc w:val="center"/>
              <w:rPr>
                <w:sz w:val="24"/>
                <w:szCs w:val="24"/>
              </w:rPr>
            </w:pPr>
            <w:r w:rsidRPr="00875D22">
              <w:rPr>
                <w:sz w:val="24"/>
                <w:szCs w:val="24"/>
              </w:rPr>
              <w:t>5</w:t>
            </w:r>
          </w:p>
        </w:tc>
      </w:tr>
      <w:tr w:rsidR="00702EBF" w:rsidRPr="00702EBF" w14:paraId="2E98E6AF" w14:textId="77777777" w:rsidTr="00875D22">
        <w:tc>
          <w:tcPr>
            <w:tcW w:w="5110" w:type="dxa"/>
          </w:tcPr>
          <w:p w14:paraId="71BFEF8D"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1.4. Олимпийские игры, чемпионаты мира, Европы, Кубок мира</w:t>
            </w:r>
          </w:p>
        </w:tc>
        <w:tc>
          <w:tcPr>
            <w:tcW w:w="1401" w:type="dxa"/>
          </w:tcPr>
          <w:p w14:paraId="6B55F59F" w14:textId="77777777" w:rsidR="00702EBF" w:rsidRPr="00875D22" w:rsidRDefault="00702EBF" w:rsidP="00875D22">
            <w:pPr>
              <w:pStyle w:val="ConsPlusNormal"/>
              <w:ind w:firstLine="0"/>
              <w:jc w:val="center"/>
              <w:rPr>
                <w:rFonts w:ascii="Times New Roman" w:hAnsi="Times New Roman"/>
                <w:sz w:val="24"/>
                <w:szCs w:val="24"/>
              </w:rPr>
            </w:pPr>
            <w:r w:rsidRPr="00875D22">
              <w:rPr>
                <w:rFonts w:ascii="Times New Roman" w:hAnsi="Times New Roman"/>
                <w:sz w:val="24"/>
                <w:szCs w:val="24"/>
              </w:rPr>
              <w:t>Участие</w:t>
            </w:r>
          </w:p>
        </w:tc>
        <w:tc>
          <w:tcPr>
            <w:tcW w:w="3344" w:type="dxa"/>
            <w:vAlign w:val="center"/>
          </w:tcPr>
          <w:p w14:paraId="5BBCC946" w14:textId="77777777" w:rsidR="00702EBF" w:rsidRPr="00875D22" w:rsidRDefault="00702EBF" w:rsidP="00875D22">
            <w:pPr>
              <w:spacing w:line="240" w:lineRule="auto"/>
              <w:ind w:firstLine="91"/>
              <w:jc w:val="center"/>
              <w:rPr>
                <w:sz w:val="24"/>
                <w:szCs w:val="24"/>
              </w:rPr>
            </w:pPr>
            <w:r w:rsidRPr="00875D22">
              <w:rPr>
                <w:sz w:val="24"/>
                <w:szCs w:val="24"/>
              </w:rPr>
              <w:t>100</w:t>
            </w:r>
          </w:p>
        </w:tc>
        <w:tc>
          <w:tcPr>
            <w:tcW w:w="2095" w:type="dxa"/>
            <w:vAlign w:val="center"/>
          </w:tcPr>
          <w:p w14:paraId="74826DA6"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4AB576BC"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350E44EB" w14:textId="77777777" w:rsidTr="00875D22">
        <w:tc>
          <w:tcPr>
            <w:tcW w:w="5110" w:type="dxa"/>
            <w:vMerge w:val="restart"/>
          </w:tcPr>
          <w:p w14:paraId="3AD69FFE"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Кубок Европы</w:t>
            </w:r>
          </w:p>
        </w:tc>
        <w:tc>
          <w:tcPr>
            <w:tcW w:w="1401" w:type="dxa"/>
          </w:tcPr>
          <w:p w14:paraId="56C493A3"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4E60AF2D" w14:textId="77777777" w:rsidR="00702EBF" w:rsidRPr="00875D22" w:rsidRDefault="00702EBF" w:rsidP="00875D22">
            <w:pPr>
              <w:spacing w:line="240" w:lineRule="auto"/>
              <w:ind w:firstLine="91"/>
              <w:jc w:val="center"/>
              <w:rPr>
                <w:sz w:val="24"/>
                <w:szCs w:val="24"/>
              </w:rPr>
            </w:pPr>
            <w:r w:rsidRPr="00875D22">
              <w:rPr>
                <w:sz w:val="24"/>
                <w:szCs w:val="24"/>
              </w:rPr>
              <w:t>100</w:t>
            </w:r>
          </w:p>
        </w:tc>
        <w:tc>
          <w:tcPr>
            <w:tcW w:w="2095" w:type="dxa"/>
            <w:vAlign w:val="center"/>
          </w:tcPr>
          <w:p w14:paraId="6E2D3ED1"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58CFC03A"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1AF2ECD9" w14:textId="77777777" w:rsidTr="00875D22">
        <w:tc>
          <w:tcPr>
            <w:tcW w:w="5110" w:type="dxa"/>
            <w:vMerge/>
          </w:tcPr>
          <w:p w14:paraId="7F76A8A9" w14:textId="77777777" w:rsidR="00702EBF" w:rsidRPr="0076468D" w:rsidRDefault="00702EBF" w:rsidP="00875D22">
            <w:pPr>
              <w:pStyle w:val="ConsPlusNormal"/>
              <w:rPr>
                <w:rFonts w:ascii="Times New Roman" w:hAnsi="Times New Roman"/>
                <w:sz w:val="24"/>
                <w:szCs w:val="24"/>
              </w:rPr>
            </w:pPr>
          </w:p>
        </w:tc>
        <w:tc>
          <w:tcPr>
            <w:tcW w:w="1401" w:type="dxa"/>
          </w:tcPr>
          <w:p w14:paraId="06314B91"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2C2CAA02" w14:textId="77777777" w:rsidR="00702EBF" w:rsidRPr="00875D22" w:rsidRDefault="00702EBF" w:rsidP="00875D22">
            <w:pPr>
              <w:spacing w:line="240" w:lineRule="auto"/>
              <w:ind w:firstLine="91"/>
              <w:jc w:val="center"/>
              <w:rPr>
                <w:sz w:val="24"/>
                <w:szCs w:val="24"/>
              </w:rPr>
            </w:pPr>
            <w:r w:rsidRPr="00875D22">
              <w:rPr>
                <w:sz w:val="24"/>
                <w:szCs w:val="24"/>
              </w:rPr>
              <w:t>90</w:t>
            </w:r>
          </w:p>
        </w:tc>
        <w:tc>
          <w:tcPr>
            <w:tcW w:w="2095" w:type="dxa"/>
            <w:vAlign w:val="center"/>
          </w:tcPr>
          <w:p w14:paraId="4882C845"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5C49EC16"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619B7CC0" w14:textId="77777777" w:rsidTr="00875D22">
        <w:tc>
          <w:tcPr>
            <w:tcW w:w="5110" w:type="dxa"/>
            <w:vMerge/>
          </w:tcPr>
          <w:p w14:paraId="74750709" w14:textId="77777777" w:rsidR="00702EBF" w:rsidRPr="0076468D" w:rsidRDefault="00702EBF" w:rsidP="00875D22">
            <w:pPr>
              <w:pStyle w:val="ConsPlusNormal"/>
              <w:rPr>
                <w:rFonts w:ascii="Times New Roman" w:hAnsi="Times New Roman"/>
                <w:sz w:val="24"/>
                <w:szCs w:val="24"/>
              </w:rPr>
            </w:pPr>
          </w:p>
        </w:tc>
        <w:tc>
          <w:tcPr>
            <w:tcW w:w="1401" w:type="dxa"/>
          </w:tcPr>
          <w:p w14:paraId="489BEC0A"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20BB1A92" w14:textId="77777777" w:rsidR="00702EBF" w:rsidRPr="00875D22" w:rsidRDefault="00702EBF" w:rsidP="00875D22">
            <w:pPr>
              <w:spacing w:line="240" w:lineRule="auto"/>
              <w:ind w:firstLine="91"/>
              <w:jc w:val="center"/>
              <w:rPr>
                <w:sz w:val="24"/>
                <w:szCs w:val="24"/>
              </w:rPr>
            </w:pPr>
            <w:r w:rsidRPr="00875D22">
              <w:rPr>
                <w:sz w:val="24"/>
                <w:szCs w:val="24"/>
              </w:rPr>
              <w:t>80</w:t>
            </w:r>
          </w:p>
        </w:tc>
        <w:tc>
          <w:tcPr>
            <w:tcW w:w="2095" w:type="dxa"/>
            <w:vAlign w:val="center"/>
          </w:tcPr>
          <w:p w14:paraId="44F70BD6"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548DDE71"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3C8CF916" w14:textId="77777777" w:rsidTr="00875D22">
        <w:tc>
          <w:tcPr>
            <w:tcW w:w="5110" w:type="dxa"/>
            <w:vMerge w:val="restart"/>
          </w:tcPr>
          <w:p w14:paraId="250DBA94"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Первенство мира, Европы</w:t>
            </w:r>
          </w:p>
        </w:tc>
        <w:tc>
          <w:tcPr>
            <w:tcW w:w="1401" w:type="dxa"/>
          </w:tcPr>
          <w:p w14:paraId="1ABB77AA"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1</w:t>
            </w:r>
          </w:p>
        </w:tc>
        <w:tc>
          <w:tcPr>
            <w:tcW w:w="3344" w:type="dxa"/>
            <w:vAlign w:val="center"/>
          </w:tcPr>
          <w:p w14:paraId="24EA7B91" w14:textId="77777777" w:rsidR="00702EBF" w:rsidRPr="0076468D" w:rsidRDefault="00702EBF" w:rsidP="00875D22">
            <w:pPr>
              <w:spacing w:line="240" w:lineRule="auto"/>
              <w:ind w:firstLine="91"/>
              <w:jc w:val="center"/>
            </w:pPr>
            <w:r w:rsidRPr="0076468D">
              <w:t>100</w:t>
            </w:r>
          </w:p>
        </w:tc>
        <w:tc>
          <w:tcPr>
            <w:tcW w:w="2095" w:type="dxa"/>
            <w:vAlign w:val="center"/>
          </w:tcPr>
          <w:p w14:paraId="5293361A" w14:textId="77777777" w:rsidR="00702EBF" w:rsidRPr="0076468D" w:rsidRDefault="00702EBF" w:rsidP="00875D22">
            <w:pPr>
              <w:spacing w:line="240" w:lineRule="auto"/>
              <w:jc w:val="center"/>
            </w:pPr>
            <w:r w:rsidRPr="0076468D">
              <w:t>8</w:t>
            </w:r>
          </w:p>
        </w:tc>
        <w:tc>
          <w:tcPr>
            <w:tcW w:w="2084" w:type="dxa"/>
            <w:vAlign w:val="center"/>
          </w:tcPr>
          <w:p w14:paraId="748F67C5" w14:textId="77777777" w:rsidR="00702EBF" w:rsidRPr="0076468D" w:rsidRDefault="00702EBF" w:rsidP="00875D22">
            <w:pPr>
              <w:spacing w:line="240" w:lineRule="auto"/>
              <w:jc w:val="center"/>
            </w:pPr>
            <w:r w:rsidRPr="0076468D">
              <w:t>3</w:t>
            </w:r>
          </w:p>
        </w:tc>
      </w:tr>
      <w:tr w:rsidR="00702EBF" w:rsidRPr="00702EBF" w14:paraId="098EECA2" w14:textId="77777777" w:rsidTr="00875D22">
        <w:tc>
          <w:tcPr>
            <w:tcW w:w="5110" w:type="dxa"/>
            <w:vMerge/>
          </w:tcPr>
          <w:p w14:paraId="073C98E3" w14:textId="77777777" w:rsidR="00702EBF" w:rsidRPr="0076468D" w:rsidRDefault="00702EBF" w:rsidP="00875D22">
            <w:pPr>
              <w:pStyle w:val="ConsPlusNormal"/>
              <w:rPr>
                <w:rFonts w:ascii="Times New Roman" w:hAnsi="Times New Roman"/>
                <w:sz w:val="24"/>
                <w:szCs w:val="24"/>
              </w:rPr>
            </w:pPr>
          </w:p>
        </w:tc>
        <w:tc>
          <w:tcPr>
            <w:tcW w:w="1401" w:type="dxa"/>
          </w:tcPr>
          <w:p w14:paraId="3AC1F26A"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2</w:t>
            </w:r>
          </w:p>
        </w:tc>
        <w:tc>
          <w:tcPr>
            <w:tcW w:w="3344" w:type="dxa"/>
            <w:vAlign w:val="center"/>
          </w:tcPr>
          <w:p w14:paraId="3D7D9DF5" w14:textId="77777777" w:rsidR="00702EBF" w:rsidRPr="0076468D" w:rsidRDefault="00702EBF" w:rsidP="00875D22">
            <w:pPr>
              <w:spacing w:line="240" w:lineRule="auto"/>
              <w:ind w:firstLine="91"/>
              <w:jc w:val="center"/>
            </w:pPr>
            <w:r w:rsidRPr="0076468D">
              <w:t>90</w:t>
            </w:r>
          </w:p>
        </w:tc>
        <w:tc>
          <w:tcPr>
            <w:tcW w:w="2095" w:type="dxa"/>
            <w:vAlign w:val="center"/>
          </w:tcPr>
          <w:p w14:paraId="1721847E" w14:textId="77777777" w:rsidR="00702EBF" w:rsidRPr="0076468D" w:rsidRDefault="00702EBF" w:rsidP="00875D22">
            <w:pPr>
              <w:spacing w:line="240" w:lineRule="auto"/>
              <w:jc w:val="center"/>
            </w:pPr>
            <w:r w:rsidRPr="0076468D">
              <w:t>8</w:t>
            </w:r>
          </w:p>
        </w:tc>
        <w:tc>
          <w:tcPr>
            <w:tcW w:w="2084" w:type="dxa"/>
            <w:vAlign w:val="center"/>
          </w:tcPr>
          <w:p w14:paraId="7BE489FF" w14:textId="77777777" w:rsidR="00702EBF" w:rsidRPr="0076468D" w:rsidRDefault="00702EBF" w:rsidP="00875D22">
            <w:pPr>
              <w:spacing w:line="240" w:lineRule="auto"/>
              <w:jc w:val="center"/>
            </w:pPr>
            <w:r w:rsidRPr="0076468D">
              <w:t>3</w:t>
            </w:r>
          </w:p>
        </w:tc>
      </w:tr>
      <w:tr w:rsidR="00702EBF" w:rsidRPr="00702EBF" w14:paraId="58A6F0E3" w14:textId="77777777" w:rsidTr="00875D22">
        <w:tc>
          <w:tcPr>
            <w:tcW w:w="5110" w:type="dxa"/>
            <w:vMerge/>
          </w:tcPr>
          <w:p w14:paraId="4B18B308" w14:textId="77777777" w:rsidR="00702EBF" w:rsidRPr="0076468D" w:rsidRDefault="00702EBF" w:rsidP="00D71822">
            <w:pPr>
              <w:pStyle w:val="ConsPlusNormal"/>
              <w:rPr>
                <w:rFonts w:ascii="Times New Roman" w:hAnsi="Times New Roman"/>
                <w:sz w:val="24"/>
                <w:szCs w:val="24"/>
              </w:rPr>
            </w:pPr>
          </w:p>
        </w:tc>
        <w:tc>
          <w:tcPr>
            <w:tcW w:w="1401" w:type="dxa"/>
          </w:tcPr>
          <w:p w14:paraId="0D990BE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436985A3" w14:textId="77777777" w:rsidR="00702EBF" w:rsidRPr="00875D22" w:rsidRDefault="00702EBF" w:rsidP="001575F1">
            <w:pPr>
              <w:ind w:firstLine="91"/>
              <w:jc w:val="center"/>
              <w:rPr>
                <w:sz w:val="24"/>
                <w:szCs w:val="24"/>
              </w:rPr>
            </w:pPr>
            <w:r w:rsidRPr="00875D22">
              <w:rPr>
                <w:sz w:val="24"/>
                <w:szCs w:val="24"/>
              </w:rPr>
              <w:t>80</w:t>
            </w:r>
          </w:p>
        </w:tc>
        <w:tc>
          <w:tcPr>
            <w:tcW w:w="2095" w:type="dxa"/>
            <w:vAlign w:val="center"/>
          </w:tcPr>
          <w:p w14:paraId="4238A252"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11B7F10B" w14:textId="77777777" w:rsidR="00702EBF" w:rsidRPr="00875D22" w:rsidRDefault="00702EBF" w:rsidP="00D71822">
            <w:pPr>
              <w:jc w:val="center"/>
              <w:rPr>
                <w:sz w:val="24"/>
                <w:szCs w:val="24"/>
              </w:rPr>
            </w:pPr>
            <w:r w:rsidRPr="00875D22">
              <w:rPr>
                <w:sz w:val="24"/>
                <w:szCs w:val="24"/>
              </w:rPr>
              <w:t>3</w:t>
            </w:r>
          </w:p>
        </w:tc>
      </w:tr>
      <w:tr w:rsidR="00702EBF" w:rsidRPr="00702EBF" w14:paraId="6C832F87" w14:textId="77777777" w:rsidTr="00875D22">
        <w:tc>
          <w:tcPr>
            <w:tcW w:w="5110" w:type="dxa"/>
            <w:vMerge w:val="restart"/>
          </w:tcPr>
          <w:p w14:paraId="17740FA8"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color w:val="000000" w:themeColor="text1"/>
                <w:sz w:val="24"/>
                <w:szCs w:val="24"/>
              </w:rPr>
              <w:t xml:space="preserve">официальные международные </w:t>
            </w:r>
            <w:r w:rsidRPr="0076468D">
              <w:rPr>
                <w:rFonts w:ascii="Times New Roman" w:hAnsi="Times New Roman"/>
                <w:color w:val="000000" w:themeColor="text1"/>
                <w:sz w:val="24"/>
                <w:szCs w:val="24"/>
              </w:rPr>
              <w:lastRenderedPageBreak/>
              <w:t>соревнования с участием сборной команды России (основной состав)</w:t>
            </w:r>
          </w:p>
        </w:tc>
        <w:tc>
          <w:tcPr>
            <w:tcW w:w="1401" w:type="dxa"/>
          </w:tcPr>
          <w:p w14:paraId="5A8955AE"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lastRenderedPageBreak/>
              <w:t>1</w:t>
            </w:r>
          </w:p>
        </w:tc>
        <w:tc>
          <w:tcPr>
            <w:tcW w:w="3344" w:type="dxa"/>
            <w:vAlign w:val="center"/>
          </w:tcPr>
          <w:p w14:paraId="61A8D025" w14:textId="77777777" w:rsidR="00702EBF" w:rsidRPr="00875D22" w:rsidRDefault="00702EBF" w:rsidP="00875D22">
            <w:pPr>
              <w:spacing w:line="240" w:lineRule="auto"/>
              <w:ind w:firstLine="91"/>
              <w:jc w:val="center"/>
              <w:rPr>
                <w:sz w:val="24"/>
                <w:szCs w:val="24"/>
              </w:rPr>
            </w:pPr>
            <w:r w:rsidRPr="00875D22">
              <w:rPr>
                <w:sz w:val="24"/>
                <w:szCs w:val="24"/>
              </w:rPr>
              <w:t>100</w:t>
            </w:r>
          </w:p>
        </w:tc>
        <w:tc>
          <w:tcPr>
            <w:tcW w:w="2095" w:type="dxa"/>
            <w:vAlign w:val="center"/>
          </w:tcPr>
          <w:p w14:paraId="244616C6"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2FE48305"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5A9BA634" w14:textId="77777777" w:rsidTr="00875D22">
        <w:tc>
          <w:tcPr>
            <w:tcW w:w="5110" w:type="dxa"/>
            <w:vMerge/>
          </w:tcPr>
          <w:p w14:paraId="7FC350A4" w14:textId="77777777" w:rsidR="00702EBF" w:rsidRPr="0076468D" w:rsidRDefault="00702EBF" w:rsidP="00875D22">
            <w:pPr>
              <w:pStyle w:val="ConsPlusNormal"/>
              <w:rPr>
                <w:rFonts w:ascii="Times New Roman" w:hAnsi="Times New Roman"/>
                <w:sz w:val="24"/>
                <w:szCs w:val="24"/>
              </w:rPr>
            </w:pPr>
          </w:p>
        </w:tc>
        <w:tc>
          <w:tcPr>
            <w:tcW w:w="1401" w:type="dxa"/>
          </w:tcPr>
          <w:p w14:paraId="02F99480" w14:textId="77777777" w:rsidR="00702EBF" w:rsidRPr="00875D22" w:rsidRDefault="00702EBF" w:rsidP="00875D22">
            <w:pPr>
              <w:pStyle w:val="ConsPlusNormal"/>
              <w:jc w:val="center"/>
              <w:rPr>
                <w:rFonts w:ascii="Times New Roman" w:hAnsi="Times New Roman"/>
                <w:color w:val="000000" w:themeColor="text1"/>
                <w:sz w:val="24"/>
                <w:szCs w:val="24"/>
              </w:rPr>
            </w:pPr>
            <w:r w:rsidRPr="00875D22">
              <w:rPr>
                <w:rFonts w:ascii="Times New Roman" w:hAnsi="Times New Roman"/>
                <w:color w:val="000000" w:themeColor="text1"/>
                <w:sz w:val="24"/>
                <w:szCs w:val="24"/>
              </w:rPr>
              <w:t>2</w:t>
            </w:r>
          </w:p>
        </w:tc>
        <w:tc>
          <w:tcPr>
            <w:tcW w:w="3344" w:type="dxa"/>
            <w:vAlign w:val="center"/>
          </w:tcPr>
          <w:p w14:paraId="3BC29BC9" w14:textId="77777777" w:rsidR="00702EBF" w:rsidRPr="00875D22" w:rsidRDefault="00702EBF" w:rsidP="00875D22">
            <w:pPr>
              <w:spacing w:line="240" w:lineRule="auto"/>
              <w:ind w:firstLine="91"/>
              <w:jc w:val="center"/>
              <w:rPr>
                <w:color w:val="000000" w:themeColor="text1"/>
                <w:sz w:val="24"/>
                <w:szCs w:val="24"/>
              </w:rPr>
            </w:pPr>
            <w:r w:rsidRPr="00875D22">
              <w:rPr>
                <w:color w:val="000000" w:themeColor="text1"/>
                <w:sz w:val="24"/>
                <w:szCs w:val="24"/>
              </w:rPr>
              <w:t>90</w:t>
            </w:r>
          </w:p>
        </w:tc>
        <w:tc>
          <w:tcPr>
            <w:tcW w:w="2095" w:type="dxa"/>
            <w:vAlign w:val="center"/>
          </w:tcPr>
          <w:p w14:paraId="33DF4B15" w14:textId="77777777" w:rsidR="00702EBF" w:rsidRPr="00875D22" w:rsidRDefault="00702EBF" w:rsidP="00875D22">
            <w:pPr>
              <w:spacing w:line="240" w:lineRule="auto"/>
              <w:jc w:val="center"/>
              <w:rPr>
                <w:color w:val="000000" w:themeColor="text1"/>
                <w:sz w:val="24"/>
                <w:szCs w:val="24"/>
              </w:rPr>
            </w:pPr>
            <w:r w:rsidRPr="00875D22">
              <w:rPr>
                <w:color w:val="000000" w:themeColor="text1"/>
                <w:sz w:val="24"/>
                <w:szCs w:val="24"/>
              </w:rPr>
              <w:t>8</w:t>
            </w:r>
          </w:p>
        </w:tc>
        <w:tc>
          <w:tcPr>
            <w:tcW w:w="2084" w:type="dxa"/>
            <w:vAlign w:val="center"/>
          </w:tcPr>
          <w:p w14:paraId="1850460A" w14:textId="77777777" w:rsidR="00702EBF" w:rsidRPr="00875D22" w:rsidRDefault="00702EBF" w:rsidP="00875D22">
            <w:pPr>
              <w:spacing w:line="240" w:lineRule="auto"/>
              <w:jc w:val="center"/>
              <w:rPr>
                <w:color w:val="000000" w:themeColor="text1"/>
                <w:sz w:val="24"/>
                <w:szCs w:val="24"/>
              </w:rPr>
            </w:pPr>
            <w:r w:rsidRPr="00875D22">
              <w:rPr>
                <w:color w:val="000000" w:themeColor="text1"/>
                <w:sz w:val="24"/>
                <w:szCs w:val="24"/>
              </w:rPr>
              <w:t>3</w:t>
            </w:r>
          </w:p>
        </w:tc>
      </w:tr>
      <w:tr w:rsidR="00702EBF" w:rsidRPr="00702EBF" w14:paraId="2CFB8E7C" w14:textId="77777777" w:rsidTr="00875D22">
        <w:tc>
          <w:tcPr>
            <w:tcW w:w="5110" w:type="dxa"/>
            <w:vMerge/>
          </w:tcPr>
          <w:p w14:paraId="2043F80D" w14:textId="77777777" w:rsidR="00702EBF" w:rsidRPr="0076468D" w:rsidRDefault="00702EBF" w:rsidP="00875D22">
            <w:pPr>
              <w:pStyle w:val="ConsPlusNormal"/>
              <w:rPr>
                <w:rFonts w:ascii="Times New Roman" w:hAnsi="Times New Roman"/>
                <w:sz w:val="24"/>
                <w:szCs w:val="24"/>
              </w:rPr>
            </w:pPr>
          </w:p>
        </w:tc>
        <w:tc>
          <w:tcPr>
            <w:tcW w:w="1401" w:type="dxa"/>
          </w:tcPr>
          <w:p w14:paraId="6A8FD86C" w14:textId="77777777" w:rsidR="00702EBF" w:rsidRPr="00875D22" w:rsidRDefault="00702EBF" w:rsidP="00875D22">
            <w:pPr>
              <w:pStyle w:val="ConsPlusNormal"/>
              <w:jc w:val="center"/>
              <w:rPr>
                <w:rFonts w:ascii="Times New Roman" w:hAnsi="Times New Roman"/>
                <w:color w:val="000000" w:themeColor="text1"/>
                <w:sz w:val="24"/>
                <w:szCs w:val="24"/>
              </w:rPr>
            </w:pPr>
            <w:r w:rsidRPr="00875D22">
              <w:rPr>
                <w:rFonts w:ascii="Times New Roman" w:hAnsi="Times New Roman"/>
                <w:color w:val="000000" w:themeColor="text1"/>
                <w:sz w:val="24"/>
                <w:szCs w:val="24"/>
              </w:rPr>
              <w:t>3</w:t>
            </w:r>
          </w:p>
        </w:tc>
        <w:tc>
          <w:tcPr>
            <w:tcW w:w="3344" w:type="dxa"/>
            <w:vAlign w:val="center"/>
          </w:tcPr>
          <w:p w14:paraId="2B6E8EF0" w14:textId="77777777" w:rsidR="00702EBF" w:rsidRPr="00875D22" w:rsidRDefault="00702EBF" w:rsidP="00875D22">
            <w:pPr>
              <w:spacing w:line="240" w:lineRule="auto"/>
              <w:ind w:firstLine="91"/>
              <w:jc w:val="center"/>
              <w:rPr>
                <w:color w:val="000000" w:themeColor="text1"/>
                <w:sz w:val="24"/>
                <w:szCs w:val="24"/>
              </w:rPr>
            </w:pPr>
            <w:r w:rsidRPr="00875D22">
              <w:rPr>
                <w:color w:val="000000" w:themeColor="text1"/>
                <w:sz w:val="24"/>
                <w:szCs w:val="24"/>
              </w:rPr>
              <w:t>80</w:t>
            </w:r>
          </w:p>
        </w:tc>
        <w:tc>
          <w:tcPr>
            <w:tcW w:w="2095" w:type="dxa"/>
            <w:vAlign w:val="center"/>
          </w:tcPr>
          <w:p w14:paraId="4B6E4FA6" w14:textId="77777777" w:rsidR="00702EBF" w:rsidRPr="00875D22" w:rsidRDefault="00702EBF" w:rsidP="00875D22">
            <w:pPr>
              <w:spacing w:line="240" w:lineRule="auto"/>
              <w:jc w:val="center"/>
              <w:rPr>
                <w:color w:val="000000" w:themeColor="text1"/>
                <w:sz w:val="24"/>
                <w:szCs w:val="24"/>
              </w:rPr>
            </w:pPr>
            <w:r w:rsidRPr="00875D22">
              <w:rPr>
                <w:color w:val="000000" w:themeColor="text1"/>
                <w:sz w:val="24"/>
                <w:szCs w:val="24"/>
              </w:rPr>
              <w:t>8</w:t>
            </w:r>
          </w:p>
        </w:tc>
        <w:tc>
          <w:tcPr>
            <w:tcW w:w="2084" w:type="dxa"/>
            <w:vAlign w:val="center"/>
          </w:tcPr>
          <w:p w14:paraId="61F27190" w14:textId="77777777" w:rsidR="00702EBF" w:rsidRPr="00875D22" w:rsidRDefault="00702EBF" w:rsidP="00875D22">
            <w:pPr>
              <w:spacing w:line="240" w:lineRule="auto"/>
              <w:jc w:val="center"/>
              <w:rPr>
                <w:color w:val="000000" w:themeColor="text1"/>
                <w:sz w:val="24"/>
                <w:szCs w:val="24"/>
              </w:rPr>
            </w:pPr>
            <w:r w:rsidRPr="00875D22">
              <w:rPr>
                <w:color w:val="000000" w:themeColor="text1"/>
                <w:sz w:val="24"/>
                <w:szCs w:val="24"/>
              </w:rPr>
              <w:t>3</w:t>
            </w:r>
          </w:p>
        </w:tc>
      </w:tr>
      <w:tr w:rsidR="00702EBF" w:rsidRPr="00702EBF" w14:paraId="7E9E66E7" w14:textId="77777777" w:rsidTr="00875D22">
        <w:tc>
          <w:tcPr>
            <w:tcW w:w="5110" w:type="dxa"/>
            <w:vMerge w:val="restart"/>
          </w:tcPr>
          <w:p w14:paraId="4995F779"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1.5. Чемпионат России</w:t>
            </w:r>
          </w:p>
        </w:tc>
        <w:tc>
          <w:tcPr>
            <w:tcW w:w="1401" w:type="dxa"/>
          </w:tcPr>
          <w:p w14:paraId="1943C14A"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575AEFAD" w14:textId="77777777" w:rsidR="00702EBF" w:rsidRPr="00875D22" w:rsidRDefault="00702EBF" w:rsidP="00875D22">
            <w:pPr>
              <w:spacing w:line="240" w:lineRule="auto"/>
              <w:ind w:firstLine="91"/>
              <w:jc w:val="center"/>
              <w:rPr>
                <w:sz w:val="24"/>
                <w:szCs w:val="24"/>
              </w:rPr>
            </w:pPr>
            <w:r w:rsidRPr="00875D22">
              <w:rPr>
                <w:sz w:val="24"/>
                <w:szCs w:val="24"/>
              </w:rPr>
              <w:t>80</w:t>
            </w:r>
          </w:p>
        </w:tc>
        <w:tc>
          <w:tcPr>
            <w:tcW w:w="2095" w:type="dxa"/>
            <w:vAlign w:val="center"/>
          </w:tcPr>
          <w:p w14:paraId="56A997BD"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432F09F9"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4D24753D" w14:textId="77777777" w:rsidTr="00875D22">
        <w:tc>
          <w:tcPr>
            <w:tcW w:w="5110" w:type="dxa"/>
            <w:vMerge/>
          </w:tcPr>
          <w:p w14:paraId="1DDE96C5" w14:textId="77777777" w:rsidR="00702EBF" w:rsidRPr="0076468D" w:rsidRDefault="00702EBF" w:rsidP="00875D22">
            <w:pPr>
              <w:pStyle w:val="ConsPlusNormal"/>
              <w:rPr>
                <w:rFonts w:ascii="Times New Roman" w:hAnsi="Times New Roman"/>
                <w:sz w:val="24"/>
                <w:szCs w:val="24"/>
              </w:rPr>
            </w:pPr>
          </w:p>
        </w:tc>
        <w:tc>
          <w:tcPr>
            <w:tcW w:w="1401" w:type="dxa"/>
          </w:tcPr>
          <w:p w14:paraId="7F4AB7CA"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7079B15F" w14:textId="77777777" w:rsidR="00702EBF" w:rsidRPr="00875D22" w:rsidRDefault="00702EBF" w:rsidP="00875D22">
            <w:pPr>
              <w:spacing w:line="240" w:lineRule="auto"/>
              <w:ind w:firstLine="91"/>
              <w:jc w:val="center"/>
              <w:rPr>
                <w:sz w:val="24"/>
                <w:szCs w:val="24"/>
              </w:rPr>
            </w:pPr>
            <w:r w:rsidRPr="00875D22">
              <w:rPr>
                <w:sz w:val="24"/>
                <w:szCs w:val="24"/>
              </w:rPr>
              <w:t>70</w:t>
            </w:r>
          </w:p>
        </w:tc>
        <w:tc>
          <w:tcPr>
            <w:tcW w:w="2095" w:type="dxa"/>
            <w:vAlign w:val="center"/>
          </w:tcPr>
          <w:p w14:paraId="0796866C"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34AF88EB"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4AE76039" w14:textId="77777777" w:rsidTr="00875D22">
        <w:tc>
          <w:tcPr>
            <w:tcW w:w="5110" w:type="dxa"/>
            <w:vMerge/>
          </w:tcPr>
          <w:p w14:paraId="0AB28526" w14:textId="77777777" w:rsidR="00702EBF" w:rsidRPr="0076468D" w:rsidRDefault="00702EBF" w:rsidP="00875D22">
            <w:pPr>
              <w:pStyle w:val="ConsPlusNormal"/>
              <w:rPr>
                <w:rFonts w:ascii="Times New Roman" w:hAnsi="Times New Roman"/>
                <w:sz w:val="24"/>
                <w:szCs w:val="24"/>
              </w:rPr>
            </w:pPr>
          </w:p>
        </w:tc>
        <w:tc>
          <w:tcPr>
            <w:tcW w:w="1401" w:type="dxa"/>
          </w:tcPr>
          <w:p w14:paraId="7DAAAA10"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174B2EE9" w14:textId="77777777" w:rsidR="00702EBF" w:rsidRPr="00875D22" w:rsidRDefault="00702EBF" w:rsidP="00875D22">
            <w:pPr>
              <w:spacing w:line="240" w:lineRule="auto"/>
              <w:ind w:firstLine="91"/>
              <w:jc w:val="center"/>
              <w:rPr>
                <w:sz w:val="24"/>
                <w:szCs w:val="24"/>
              </w:rPr>
            </w:pPr>
            <w:r w:rsidRPr="00875D22">
              <w:rPr>
                <w:sz w:val="24"/>
                <w:szCs w:val="24"/>
              </w:rPr>
              <w:t>60</w:t>
            </w:r>
          </w:p>
        </w:tc>
        <w:tc>
          <w:tcPr>
            <w:tcW w:w="2095" w:type="dxa"/>
            <w:vAlign w:val="center"/>
          </w:tcPr>
          <w:p w14:paraId="3A53674D"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2CAED9D4"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4819ABAA" w14:textId="77777777" w:rsidTr="00875D22">
        <w:tc>
          <w:tcPr>
            <w:tcW w:w="5110" w:type="dxa"/>
          </w:tcPr>
          <w:p w14:paraId="29634C1E"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Первенство России (молодежь, юниоры)</w:t>
            </w:r>
          </w:p>
        </w:tc>
        <w:tc>
          <w:tcPr>
            <w:tcW w:w="1401" w:type="dxa"/>
          </w:tcPr>
          <w:p w14:paraId="616BD378"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009C81C2" w14:textId="77777777" w:rsidR="00702EBF" w:rsidRPr="00875D22" w:rsidRDefault="00702EBF" w:rsidP="00875D22">
            <w:pPr>
              <w:spacing w:line="240" w:lineRule="auto"/>
              <w:ind w:firstLine="91"/>
              <w:jc w:val="center"/>
              <w:rPr>
                <w:sz w:val="24"/>
                <w:szCs w:val="24"/>
              </w:rPr>
            </w:pPr>
            <w:r w:rsidRPr="00875D22">
              <w:rPr>
                <w:sz w:val="24"/>
                <w:szCs w:val="24"/>
              </w:rPr>
              <w:t>80</w:t>
            </w:r>
          </w:p>
        </w:tc>
        <w:tc>
          <w:tcPr>
            <w:tcW w:w="2095" w:type="dxa"/>
            <w:vAlign w:val="center"/>
          </w:tcPr>
          <w:p w14:paraId="0F2A96D1"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6FE89143"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6221CAE2" w14:textId="77777777" w:rsidTr="00875D22">
        <w:tc>
          <w:tcPr>
            <w:tcW w:w="5110" w:type="dxa"/>
            <w:vMerge w:val="restart"/>
          </w:tcPr>
          <w:p w14:paraId="1BDB85A2" w14:textId="77777777" w:rsidR="00702EBF" w:rsidRPr="0076468D" w:rsidRDefault="00702EBF" w:rsidP="00875D22">
            <w:pPr>
              <w:pStyle w:val="ConsPlusNormal"/>
              <w:rPr>
                <w:rFonts w:ascii="Times New Roman" w:hAnsi="Times New Roman"/>
                <w:sz w:val="24"/>
                <w:szCs w:val="24"/>
              </w:rPr>
            </w:pPr>
          </w:p>
        </w:tc>
        <w:tc>
          <w:tcPr>
            <w:tcW w:w="1401" w:type="dxa"/>
          </w:tcPr>
          <w:p w14:paraId="4FA24868"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1FC08C3C" w14:textId="77777777" w:rsidR="00702EBF" w:rsidRPr="00875D22" w:rsidRDefault="00702EBF" w:rsidP="00875D22">
            <w:pPr>
              <w:spacing w:line="240" w:lineRule="auto"/>
              <w:ind w:firstLine="91"/>
              <w:jc w:val="center"/>
              <w:rPr>
                <w:sz w:val="24"/>
                <w:szCs w:val="24"/>
              </w:rPr>
            </w:pPr>
            <w:r w:rsidRPr="00875D22">
              <w:rPr>
                <w:sz w:val="24"/>
                <w:szCs w:val="24"/>
              </w:rPr>
              <w:t>70</w:t>
            </w:r>
          </w:p>
        </w:tc>
        <w:tc>
          <w:tcPr>
            <w:tcW w:w="2095" w:type="dxa"/>
            <w:vAlign w:val="center"/>
          </w:tcPr>
          <w:p w14:paraId="38D09418"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34CE1C55"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60C25D0C" w14:textId="77777777" w:rsidTr="00875D22">
        <w:tc>
          <w:tcPr>
            <w:tcW w:w="5110" w:type="dxa"/>
            <w:vMerge/>
          </w:tcPr>
          <w:p w14:paraId="4571306B" w14:textId="77777777" w:rsidR="00702EBF" w:rsidRPr="00702EBF" w:rsidRDefault="00702EBF" w:rsidP="00875D22">
            <w:pPr>
              <w:pStyle w:val="ConsPlusNormal"/>
              <w:rPr>
                <w:rFonts w:ascii="Times New Roman" w:hAnsi="Times New Roman"/>
                <w:sz w:val="24"/>
                <w:szCs w:val="24"/>
                <w:highlight w:val="yellow"/>
              </w:rPr>
            </w:pPr>
          </w:p>
        </w:tc>
        <w:tc>
          <w:tcPr>
            <w:tcW w:w="1401" w:type="dxa"/>
          </w:tcPr>
          <w:p w14:paraId="225B5D6D" w14:textId="77777777" w:rsidR="00702EBF" w:rsidRPr="00875D22" w:rsidRDefault="00702EBF" w:rsidP="00875D22">
            <w:pPr>
              <w:pStyle w:val="ConsPlusNormal"/>
              <w:jc w:val="center"/>
              <w:rPr>
                <w:rFonts w:ascii="Times New Roman" w:hAnsi="Times New Roman"/>
                <w:color w:val="000000" w:themeColor="text1"/>
                <w:sz w:val="24"/>
                <w:szCs w:val="24"/>
              </w:rPr>
            </w:pPr>
            <w:r w:rsidRPr="00875D22">
              <w:rPr>
                <w:rFonts w:ascii="Times New Roman" w:hAnsi="Times New Roman"/>
                <w:color w:val="000000" w:themeColor="text1"/>
                <w:sz w:val="24"/>
                <w:szCs w:val="24"/>
              </w:rPr>
              <w:t>3</w:t>
            </w:r>
          </w:p>
        </w:tc>
        <w:tc>
          <w:tcPr>
            <w:tcW w:w="3344" w:type="dxa"/>
            <w:vAlign w:val="center"/>
          </w:tcPr>
          <w:p w14:paraId="261BEF4C" w14:textId="77777777" w:rsidR="00702EBF" w:rsidRPr="00875D22" w:rsidRDefault="00702EBF" w:rsidP="00875D22">
            <w:pPr>
              <w:spacing w:line="240" w:lineRule="auto"/>
              <w:ind w:firstLine="91"/>
              <w:jc w:val="center"/>
              <w:rPr>
                <w:color w:val="000000" w:themeColor="text1"/>
                <w:sz w:val="24"/>
                <w:szCs w:val="24"/>
              </w:rPr>
            </w:pPr>
            <w:r w:rsidRPr="00875D22">
              <w:rPr>
                <w:color w:val="000000" w:themeColor="text1"/>
                <w:sz w:val="24"/>
                <w:szCs w:val="24"/>
              </w:rPr>
              <w:t>60</w:t>
            </w:r>
          </w:p>
        </w:tc>
        <w:tc>
          <w:tcPr>
            <w:tcW w:w="2095" w:type="dxa"/>
            <w:vAlign w:val="center"/>
          </w:tcPr>
          <w:p w14:paraId="18B80224" w14:textId="77777777" w:rsidR="00702EBF" w:rsidRPr="00875D22" w:rsidRDefault="00702EBF" w:rsidP="00875D22">
            <w:pPr>
              <w:spacing w:line="240" w:lineRule="auto"/>
              <w:jc w:val="center"/>
              <w:rPr>
                <w:color w:val="000000" w:themeColor="text1"/>
                <w:sz w:val="24"/>
                <w:szCs w:val="24"/>
              </w:rPr>
            </w:pPr>
            <w:r w:rsidRPr="00875D22">
              <w:rPr>
                <w:color w:val="000000" w:themeColor="text1"/>
                <w:sz w:val="24"/>
                <w:szCs w:val="24"/>
              </w:rPr>
              <w:t>8</w:t>
            </w:r>
          </w:p>
        </w:tc>
        <w:tc>
          <w:tcPr>
            <w:tcW w:w="2084" w:type="dxa"/>
            <w:vAlign w:val="center"/>
          </w:tcPr>
          <w:p w14:paraId="6636D626" w14:textId="77777777" w:rsidR="00702EBF" w:rsidRPr="00875D22" w:rsidRDefault="00702EBF" w:rsidP="00875D22">
            <w:pPr>
              <w:spacing w:line="240" w:lineRule="auto"/>
              <w:jc w:val="center"/>
              <w:rPr>
                <w:color w:val="000000" w:themeColor="text1"/>
                <w:sz w:val="24"/>
                <w:szCs w:val="24"/>
              </w:rPr>
            </w:pPr>
            <w:r w:rsidRPr="00875D22">
              <w:rPr>
                <w:color w:val="000000" w:themeColor="text1"/>
                <w:sz w:val="24"/>
                <w:szCs w:val="24"/>
              </w:rPr>
              <w:t>3</w:t>
            </w:r>
          </w:p>
        </w:tc>
      </w:tr>
      <w:tr w:rsidR="00702EBF" w:rsidRPr="00702EBF" w14:paraId="2DA01B41" w14:textId="77777777" w:rsidTr="00875D22">
        <w:tc>
          <w:tcPr>
            <w:tcW w:w="5110" w:type="dxa"/>
          </w:tcPr>
          <w:p w14:paraId="1B788F1F" w14:textId="77777777" w:rsidR="00702EBF" w:rsidRPr="0076468D" w:rsidRDefault="00702EBF" w:rsidP="00875D22">
            <w:pPr>
              <w:pStyle w:val="ConsPlusNormal"/>
              <w:jc w:val="both"/>
              <w:rPr>
                <w:rFonts w:ascii="Times New Roman" w:hAnsi="Times New Roman"/>
                <w:sz w:val="24"/>
                <w:szCs w:val="24"/>
              </w:rPr>
            </w:pPr>
            <w:r w:rsidRPr="0076468D">
              <w:rPr>
                <w:rFonts w:ascii="Times New Roman" w:hAnsi="Times New Roman"/>
                <w:sz w:val="24"/>
                <w:szCs w:val="24"/>
              </w:rPr>
              <w:t xml:space="preserve"> Первенство России (старшие юноши)</w:t>
            </w:r>
          </w:p>
        </w:tc>
        <w:tc>
          <w:tcPr>
            <w:tcW w:w="1401" w:type="dxa"/>
          </w:tcPr>
          <w:p w14:paraId="7B17521A"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48B5B857" w14:textId="77777777" w:rsidR="00702EBF" w:rsidRPr="00875D22" w:rsidRDefault="00702EBF" w:rsidP="00875D22">
            <w:pPr>
              <w:spacing w:line="240" w:lineRule="auto"/>
              <w:ind w:firstLine="91"/>
              <w:jc w:val="center"/>
              <w:rPr>
                <w:sz w:val="24"/>
                <w:szCs w:val="24"/>
              </w:rPr>
            </w:pPr>
            <w:r w:rsidRPr="00875D22">
              <w:rPr>
                <w:sz w:val="24"/>
                <w:szCs w:val="24"/>
              </w:rPr>
              <w:t>80</w:t>
            </w:r>
          </w:p>
        </w:tc>
        <w:tc>
          <w:tcPr>
            <w:tcW w:w="2095" w:type="dxa"/>
            <w:vAlign w:val="center"/>
          </w:tcPr>
          <w:p w14:paraId="7E6DB60C"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51EDDF66"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174CCFA5" w14:textId="77777777" w:rsidTr="00875D22">
        <w:tc>
          <w:tcPr>
            <w:tcW w:w="5110" w:type="dxa"/>
            <w:vMerge w:val="restart"/>
          </w:tcPr>
          <w:p w14:paraId="7242663A" w14:textId="77777777" w:rsidR="00702EBF" w:rsidRPr="0076468D" w:rsidRDefault="00702EBF" w:rsidP="00875D22">
            <w:pPr>
              <w:pStyle w:val="ConsPlusNormal"/>
              <w:jc w:val="both"/>
              <w:rPr>
                <w:rFonts w:ascii="Times New Roman" w:hAnsi="Times New Roman"/>
                <w:sz w:val="24"/>
                <w:szCs w:val="24"/>
              </w:rPr>
            </w:pPr>
            <w:r w:rsidRPr="0076468D">
              <w:rPr>
                <w:rFonts w:ascii="Times New Roman" w:hAnsi="Times New Roman"/>
                <w:sz w:val="24"/>
                <w:szCs w:val="24"/>
              </w:rPr>
              <w:t>Первенство мира, Европы</w:t>
            </w:r>
          </w:p>
        </w:tc>
        <w:tc>
          <w:tcPr>
            <w:tcW w:w="1401" w:type="dxa"/>
          </w:tcPr>
          <w:p w14:paraId="7858A233"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7B53645A" w14:textId="77777777" w:rsidR="00702EBF" w:rsidRPr="00875D22" w:rsidRDefault="00702EBF" w:rsidP="00875D22">
            <w:pPr>
              <w:spacing w:line="240" w:lineRule="auto"/>
              <w:ind w:firstLine="91"/>
              <w:jc w:val="center"/>
              <w:rPr>
                <w:sz w:val="24"/>
                <w:szCs w:val="24"/>
              </w:rPr>
            </w:pPr>
            <w:r w:rsidRPr="00875D22">
              <w:rPr>
                <w:sz w:val="24"/>
                <w:szCs w:val="24"/>
              </w:rPr>
              <w:t>80</w:t>
            </w:r>
          </w:p>
        </w:tc>
        <w:tc>
          <w:tcPr>
            <w:tcW w:w="2095" w:type="dxa"/>
            <w:vAlign w:val="center"/>
          </w:tcPr>
          <w:p w14:paraId="493DCB34"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62A96321"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1DE7F320" w14:textId="77777777" w:rsidTr="00875D22">
        <w:tc>
          <w:tcPr>
            <w:tcW w:w="5110" w:type="dxa"/>
            <w:vMerge/>
          </w:tcPr>
          <w:p w14:paraId="78C69A92" w14:textId="77777777" w:rsidR="00702EBF" w:rsidRPr="0076468D" w:rsidRDefault="00702EBF" w:rsidP="00875D22">
            <w:pPr>
              <w:pStyle w:val="ConsPlusNormal"/>
              <w:jc w:val="both"/>
              <w:rPr>
                <w:rFonts w:ascii="Times New Roman" w:hAnsi="Times New Roman"/>
                <w:sz w:val="24"/>
                <w:szCs w:val="24"/>
              </w:rPr>
            </w:pPr>
          </w:p>
        </w:tc>
        <w:tc>
          <w:tcPr>
            <w:tcW w:w="1401" w:type="dxa"/>
          </w:tcPr>
          <w:p w14:paraId="7624C4A1" w14:textId="77777777" w:rsidR="00702EBF" w:rsidRPr="00875D22" w:rsidRDefault="00702EBF" w:rsidP="00875D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7B983C69" w14:textId="77777777" w:rsidR="00702EBF" w:rsidRPr="00875D22" w:rsidRDefault="00702EBF" w:rsidP="00875D22">
            <w:pPr>
              <w:spacing w:line="240" w:lineRule="auto"/>
              <w:ind w:firstLine="91"/>
              <w:jc w:val="center"/>
              <w:rPr>
                <w:sz w:val="24"/>
                <w:szCs w:val="24"/>
              </w:rPr>
            </w:pPr>
            <w:r w:rsidRPr="00875D22">
              <w:rPr>
                <w:sz w:val="24"/>
                <w:szCs w:val="24"/>
              </w:rPr>
              <w:t>70</w:t>
            </w:r>
          </w:p>
        </w:tc>
        <w:tc>
          <w:tcPr>
            <w:tcW w:w="2095" w:type="dxa"/>
            <w:vAlign w:val="center"/>
          </w:tcPr>
          <w:p w14:paraId="1A5285F4" w14:textId="77777777" w:rsidR="00702EBF" w:rsidRPr="00875D22" w:rsidRDefault="00702EBF" w:rsidP="00875D22">
            <w:pPr>
              <w:spacing w:line="240" w:lineRule="auto"/>
              <w:jc w:val="center"/>
              <w:rPr>
                <w:sz w:val="24"/>
                <w:szCs w:val="24"/>
              </w:rPr>
            </w:pPr>
            <w:r w:rsidRPr="00875D22">
              <w:rPr>
                <w:sz w:val="24"/>
                <w:szCs w:val="24"/>
              </w:rPr>
              <w:t>8</w:t>
            </w:r>
          </w:p>
        </w:tc>
        <w:tc>
          <w:tcPr>
            <w:tcW w:w="2084" w:type="dxa"/>
            <w:vAlign w:val="center"/>
          </w:tcPr>
          <w:p w14:paraId="6AE99437" w14:textId="77777777" w:rsidR="00702EBF" w:rsidRPr="00875D22" w:rsidRDefault="00702EBF" w:rsidP="00875D22">
            <w:pPr>
              <w:spacing w:line="240" w:lineRule="auto"/>
              <w:jc w:val="center"/>
              <w:rPr>
                <w:sz w:val="24"/>
                <w:szCs w:val="24"/>
              </w:rPr>
            </w:pPr>
            <w:r w:rsidRPr="00875D22">
              <w:rPr>
                <w:sz w:val="24"/>
                <w:szCs w:val="24"/>
              </w:rPr>
              <w:t>3</w:t>
            </w:r>
          </w:p>
        </w:tc>
      </w:tr>
      <w:tr w:rsidR="00702EBF" w:rsidRPr="00702EBF" w14:paraId="0C618FDE" w14:textId="77777777" w:rsidTr="00875D22">
        <w:tc>
          <w:tcPr>
            <w:tcW w:w="5110" w:type="dxa"/>
            <w:vMerge/>
          </w:tcPr>
          <w:p w14:paraId="6666D0BD"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1162D2C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173C05C4" w14:textId="77777777" w:rsidR="00702EBF" w:rsidRPr="00875D22" w:rsidRDefault="00702EBF" w:rsidP="001575F1">
            <w:pPr>
              <w:ind w:firstLine="91"/>
              <w:jc w:val="center"/>
              <w:rPr>
                <w:sz w:val="24"/>
                <w:szCs w:val="24"/>
              </w:rPr>
            </w:pPr>
            <w:r w:rsidRPr="00875D22">
              <w:rPr>
                <w:sz w:val="24"/>
                <w:szCs w:val="24"/>
              </w:rPr>
              <w:t>60</w:t>
            </w:r>
          </w:p>
        </w:tc>
        <w:tc>
          <w:tcPr>
            <w:tcW w:w="2095" w:type="dxa"/>
            <w:vAlign w:val="center"/>
          </w:tcPr>
          <w:p w14:paraId="74B5E6E6"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0167F653" w14:textId="77777777" w:rsidR="00702EBF" w:rsidRPr="00875D22" w:rsidRDefault="00702EBF" w:rsidP="00D71822">
            <w:pPr>
              <w:jc w:val="center"/>
              <w:rPr>
                <w:sz w:val="24"/>
                <w:szCs w:val="24"/>
              </w:rPr>
            </w:pPr>
            <w:r w:rsidRPr="00875D22">
              <w:rPr>
                <w:sz w:val="24"/>
                <w:szCs w:val="24"/>
              </w:rPr>
              <w:t>3</w:t>
            </w:r>
          </w:p>
        </w:tc>
      </w:tr>
      <w:tr w:rsidR="00702EBF" w:rsidRPr="00702EBF" w14:paraId="494B7667" w14:textId="77777777" w:rsidTr="00875D22">
        <w:tc>
          <w:tcPr>
            <w:tcW w:w="5110" w:type="dxa"/>
            <w:vMerge w:val="restart"/>
          </w:tcPr>
          <w:p w14:paraId="15D8F698"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 xml:space="preserve">официальные международные </w:t>
            </w:r>
            <w:r w:rsidRPr="0076468D">
              <w:rPr>
                <w:rFonts w:ascii="Times New Roman" w:hAnsi="Times New Roman"/>
                <w:sz w:val="24"/>
                <w:szCs w:val="24"/>
              </w:rPr>
              <w:lastRenderedPageBreak/>
              <w:t>соревнования с участием сборной команды России (основной состав)</w:t>
            </w:r>
          </w:p>
        </w:tc>
        <w:tc>
          <w:tcPr>
            <w:tcW w:w="1401" w:type="dxa"/>
          </w:tcPr>
          <w:p w14:paraId="3F78D40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lastRenderedPageBreak/>
              <w:t>2</w:t>
            </w:r>
          </w:p>
        </w:tc>
        <w:tc>
          <w:tcPr>
            <w:tcW w:w="3344" w:type="dxa"/>
            <w:vAlign w:val="center"/>
          </w:tcPr>
          <w:p w14:paraId="196A4E6C" w14:textId="77777777" w:rsidR="00702EBF" w:rsidRPr="00875D22" w:rsidRDefault="00702EBF" w:rsidP="001575F1">
            <w:pPr>
              <w:ind w:firstLine="91"/>
              <w:jc w:val="center"/>
              <w:rPr>
                <w:sz w:val="24"/>
                <w:szCs w:val="24"/>
              </w:rPr>
            </w:pPr>
            <w:r w:rsidRPr="00875D22">
              <w:rPr>
                <w:sz w:val="24"/>
                <w:szCs w:val="24"/>
              </w:rPr>
              <w:t>80</w:t>
            </w:r>
          </w:p>
        </w:tc>
        <w:tc>
          <w:tcPr>
            <w:tcW w:w="2095" w:type="dxa"/>
            <w:vAlign w:val="center"/>
          </w:tcPr>
          <w:p w14:paraId="1E4F4081"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616A6256" w14:textId="77777777" w:rsidR="00702EBF" w:rsidRPr="00875D22" w:rsidRDefault="00702EBF" w:rsidP="00D71822">
            <w:pPr>
              <w:jc w:val="center"/>
              <w:rPr>
                <w:sz w:val="24"/>
                <w:szCs w:val="24"/>
              </w:rPr>
            </w:pPr>
            <w:r w:rsidRPr="00875D22">
              <w:rPr>
                <w:sz w:val="24"/>
                <w:szCs w:val="24"/>
              </w:rPr>
              <w:t>3</w:t>
            </w:r>
          </w:p>
        </w:tc>
      </w:tr>
      <w:tr w:rsidR="00702EBF" w:rsidRPr="00702EBF" w14:paraId="6E4D13F3" w14:textId="77777777" w:rsidTr="00875D22">
        <w:tc>
          <w:tcPr>
            <w:tcW w:w="5110" w:type="dxa"/>
            <w:vMerge/>
          </w:tcPr>
          <w:p w14:paraId="6F0A1C3D"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71EA53A8"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45984BD7" w14:textId="77777777" w:rsidR="00702EBF" w:rsidRPr="00875D22" w:rsidRDefault="00702EBF" w:rsidP="001575F1">
            <w:pPr>
              <w:ind w:firstLine="91"/>
              <w:jc w:val="center"/>
              <w:rPr>
                <w:sz w:val="24"/>
                <w:szCs w:val="24"/>
              </w:rPr>
            </w:pPr>
            <w:r w:rsidRPr="00875D22">
              <w:rPr>
                <w:sz w:val="24"/>
                <w:szCs w:val="24"/>
              </w:rPr>
              <w:t>70</w:t>
            </w:r>
          </w:p>
        </w:tc>
        <w:tc>
          <w:tcPr>
            <w:tcW w:w="2095" w:type="dxa"/>
            <w:vAlign w:val="center"/>
          </w:tcPr>
          <w:p w14:paraId="7EA26206"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3697881A" w14:textId="77777777" w:rsidR="00702EBF" w:rsidRPr="00875D22" w:rsidRDefault="00702EBF" w:rsidP="00D71822">
            <w:pPr>
              <w:jc w:val="center"/>
              <w:rPr>
                <w:sz w:val="24"/>
                <w:szCs w:val="24"/>
              </w:rPr>
            </w:pPr>
            <w:r w:rsidRPr="00875D22">
              <w:rPr>
                <w:sz w:val="24"/>
                <w:szCs w:val="24"/>
              </w:rPr>
              <w:t>3</w:t>
            </w:r>
          </w:p>
        </w:tc>
      </w:tr>
      <w:tr w:rsidR="00702EBF" w:rsidRPr="00702EBF" w14:paraId="2B4A8687" w14:textId="77777777" w:rsidTr="00875D22">
        <w:tc>
          <w:tcPr>
            <w:tcW w:w="5110" w:type="dxa"/>
            <w:vMerge w:val="restart"/>
          </w:tcPr>
          <w:p w14:paraId="1E034E8F"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lastRenderedPageBreak/>
              <w:t>1.6. Финал спартакиады молодежи</w:t>
            </w:r>
          </w:p>
        </w:tc>
        <w:tc>
          <w:tcPr>
            <w:tcW w:w="1401" w:type="dxa"/>
          </w:tcPr>
          <w:p w14:paraId="7FE99265"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3EA233B6" w14:textId="77777777" w:rsidR="00702EBF" w:rsidRPr="00875D22" w:rsidRDefault="00702EBF" w:rsidP="001575F1">
            <w:pPr>
              <w:ind w:firstLine="91"/>
              <w:jc w:val="center"/>
              <w:rPr>
                <w:sz w:val="24"/>
                <w:szCs w:val="24"/>
              </w:rPr>
            </w:pPr>
            <w:r w:rsidRPr="00875D22">
              <w:rPr>
                <w:sz w:val="24"/>
                <w:szCs w:val="24"/>
              </w:rPr>
              <w:t>75</w:t>
            </w:r>
          </w:p>
        </w:tc>
        <w:tc>
          <w:tcPr>
            <w:tcW w:w="2095" w:type="dxa"/>
            <w:vAlign w:val="center"/>
          </w:tcPr>
          <w:p w14:paraId="6FA6B318"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693181B9" w14:textId="77777777" w:rsidR="00702EBF" w:rsidRPr="00875D22" w:rsidRDefault="00702EBF" w:rsidP="00D71822">
            <w:pPr>
              <w:jc w:val="center"/>
              <w:rPr>
                <w:sz w:val="24"/>
                <w:szCs w:val="24"/>
              </w:rPr>
            </w:pPr>
            <w:r w:rsidRPr="00875D22">
              <w:rPr>
                <w:sz w:val="24"/>
                <w:szCs w:val="24"/>
              </w:rPr>
              <w:t>3</w:t>
            </w:r>
          </w:p>
        </w:tc>
      </w:tr>
      <w:tr w:rsidR="00702EBF" w:rsidRPr="00702EBF" w14:paraId="63AEE7C1" w14:textId="77777777" w:rsidTr="00875D22">
        <w:tc>
          <w:tcPr>
            <w:tcW w:w="5110" w:type="dxa"/>
            <w:vMerge/>
          </w:tcPr>
          <w:p w14:paraId="6517A73B"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5777797E"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1D7CC8AB" w14:textId="77777777" w:rsidR="00702EBF" w:rsidRPr="00875D22" w:rsidRDefault="00702EBF" w:rsidP="001575F1">
            <w:pPr>
              <w:ind w:firstLine="91"/>
              <w:jc w:val="center"/>
              <w:rPr>
                <w:sz w:val="24"/>
                <w:szCs w:val="24"/>
              </w:rPr>
            </w:pPr>
            <w:r w:rsidRPr="00875D22">
              <w:rPr>
                <w:sz w:val="24"/>
                <w:szCs w:val="24"/>
              </w:rPr>
              <w:t>70</w:t>
            </w:r>
          </w:p>
        </w:tc>
        <w:tc>
          <w:tcPr>
            <w:tcW w:w="2095" w:type="dxa"/>
            <w:vAlign w:val="center"/>
          </w:tcPr>
          <w:p w14:paraId="572AFF31"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278CE80C" w14:textId="77777777" w:rsidR="00702EBF" w:rsidRPr="00875D22" w:rsidRDefault="00702EBF" w:rsidP="00D71822">
            <w:pPr>
              <w:jc w:val="center"/>
              <w:rPr>
                <w:sz w:val="24"/>
                <w:szCs w:val="24"/>
              </w:rPr>
            </w:pPr>
            <w:r w:rsidRPr="00875D22">
              <w:rPr>
                <w:sz w:val="24"/>
                <w:szCs w:val="24"/>
              </w:rPr>
              <w:t>3</w:t>
            </w:r>
          </w:p>
        </w:tc>
      </w:tr>
      <w:tr w:rsidR="00702EBF" w:rsidRPr="00702EBF" w14:paraId="14F82DF2" w14:textId="77777777" w:rsidTr="00875D22">
        <w:tc>
          <w:tcPr>
            <w:tcW w:w="5110" w:type="dxa"/>
            <w:vMerge/>
          </w:tcPr>
          <w:p w14:paraId="47FDB752"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6B6EA751"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0F15C929" w14:textId="77777777" w:rsidR="00702EBF" w:rsidRPr="00875D22" w:rsidRDefault="00702EBF" w:rsidP="001575F1">
            <w:pPr>
              <w:ind w:firstLine="91"/>
              <w:jc w:val="center"/>
              <w:rPr>
                <w:sz w:val="24"/>
                <w:szCs w:val="24"/>
              </w:rPr>
            </w:pPr>
            <w:r w:rsidRPr="00875D22">
              <w:rPr>
                <w:sz w:val="24"/>
                <w:szCs w:val="24"/>
              </w:rPr>
              <w:t>65</w:t>
            </w:r>
          </w:p>
        </w:tc>
        <w:tc>
          <w:tcPr>
            <w:tcW w:w="2095" w:type="dxa"/>
            <w:vAlign w:val="center"/>
          </w:tcPr>
          <w:p w14:paraId="51D2F19A"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248B7444" w14:textId="77777777" w:rsidR="00702EBF" w:rsidRPr="00875D22" w:rsidRDefault="00702EBF" w:rsidP="00D71822">
            <w:pPr>
              <w:jc w:val="center"/>
              <w:rPr>
                <w:sz w:val="24"/>
                <w:szCs w:val="24"/>
              </w:rPr>
            </w:pPr>
            <w:r w:rsidRPr="00875D22">
              <w:rPr>
                <w:sz w:val="24"/>
                <w:szCs w:val="24"/>
              </w:rPr>
              <w:t>3</w:t>
            </w:r>
          </w:p>
        </w:tc>
      </w:tr>
      <w:tr w:rsidR="00702EBF" w:rsidRPr="00702EBF" w14:paraId="77718295" w14:textId="77777777" w:rsidTr="00875D22">
        <w:tc>
          <w:tcPr>
            <w:tcW w:w="5110" w:type="dxa"/>
          </w:tcPr>
          <w:p w14:paraId="10075D35"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финал спартакиады учащихся</w:t>
            </w:r>
          </w:p>
        </w:tc>
        <w:tc>
          <w:tcPr>
            <w:tcW w:w="1401" w:type="dxa"/>
          </w:tcPr>
          <w:p w14:paraId="058F67E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69913AB1" w14:textId="77777777" w:rsidR="00702EBF" w:rsidRPr="00875D22" w:rsidRDefault="00702EBF" w:rsidP="001575F1">
            <w:pPr>
              <w:ind w:firstLine="91"/>
              <w:jc w:val="center"/>
              <w:rPr>
                <w:sz w:val="24"/>
                <w:szCs w:val="24"/>
              </w:rPr>
            </w:pPr>
            <w:r w:rsidRPr="00875D22">
              <w:rPr>
                <w:sz w:val="24"/>
                <w:szCs w:val="24"/>
              </w:rPr>
              <w:t>75</w:t>
            </w:r>
          </w:p>
        </w:tc>
        <w:tc>
          <w:tcPr>
            <w:tcW w:w="2095" w:type="dxa"/>
            <w:vAlign w:val="center"/>
          </w:tcPr>
          <w:p w14:paraId="0385803B"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33950870" w14:textId="77777777" w:rsidR="00702EBF" w:rsidRPr="00875D22" w:rsidRDefault="00702EBF" w:rsidP="00D71822">
            <w:pPr>
              <w:jc w:val="center"/>
              <w:rPr>
                <w:sz w:val="24"/>
                <w:szCs w:val="24"/>
              </w:rPr>
            </w:pPr>
            <w:r w:rsidRPr="00875D22">
              <w:rPr>
                <w:sz w:val="24"/>
                <w:szCs w:val="24"/>
              </w:rPr>
              <w:t>3</w:t>
            </w:r>
          </w:p>
        </w:tc>
      </w:tr>
      <w:tr w:rsidR="00702EBF" w:rsidRPr="00702EBF" w14:paraId="2C02C610" w14:textId="77777777" w:rsidTr="00875D22">
        <w:tc>
          <w:tcPr>
            <w:tcW w:w="5110" w:type="dxa"/>
          </w:tcPr>
          <w:p w14:paraId="58AB7C6C"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финал всероссийских соревнований среди спортивных школ</w:t>
            </w:r>
          </w:p>
        </w:tc>
        <w:tc>
          <w:tcPr>
            <w:tcW w:w="1401" w:type="dxa"/>
          </w:tcPr>
          <w:p w14:paraId="45D12376"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034A32BF" w14:textId="77777777" w:rsidR="00702EBF" w:rsidRPr="00875D22" w:rsidRDefault="00702EBF" w:rsidP="001575F1">
            <w:pPr>
              <w:ind w:firstLine="91"/>
              <w:jc w:val="center"/>
              <w:rPr>
                <w:sz w:val="24"/>
                <w:szCs w:val="24"/>
              </w:rPr>
            </w:pPr>
            <w:r w:rsidRPr="00875D22">
              <w:rPr>
                <w:sz w:val="24"/>
                <w:szCs w:val="24"/>
              </w:rPr>
              <w:t>75</w:t>
            </w:r>
          </w:p>
        </w:tc>
        <w:tc>
          <w:tcPr>
            <w:tcW w:w="2095" w:type="dxa"/>
            <w:vAlign w:val="center"/>
          </w:tcPr>
          <w:p w14:paraId="50898ACC" w14:textId="77777777" w:rsidR="00702EBF" w:rsidRPr="00875D22" w:rsidRDefault="00702EBF" w:rsidP="00D71822">
            <w:pPr>
              <w:jc w:val="center"/>
              <w:rPr>
                <w:sz w:val="24"/>
                <w:szCs w:val="24"/>
              </w:rPr>
            </w:pPr>
            <w:r w:rsidRPr="00875D22">
              <w:rPr>
                <w:sz w:val="24"/>
                <w:szCs w:val="24"/>
              </w:rPr>
              <w:t>8</w:t>
            </w:r>
          </w:p>
        </w:tc>
        <w:tc>
          <w:tcPr>
            <w:tcW w:w="2084" w:type="dxa"/>
            <w:vAlign w:val="center"/>
          </w:tcPr>
          <w:p w14:paraId="479EA3E8" w14:textId="77777777" w:rsidR="00702EBF" w:rsidRPr="00875D22" w:rsidRDefault="00702EBF" w:rsidP="00D71822">
            <w:pPr>
              <w:jc w:val="center"/>
              <w:rPr>
                <w:sz w:val="24"/>
                <w:szCs w:val="24"/>
              </w:rPr>
            </w:pPr>
            <w:r w:rsidRPr="00875D22">
              <w:rPr>
                <w:sz w:val="24"/>
                <w:szCs w:val="24"/>
              </w:rPr>
              <w:t>3</w:t>
            </w:r>
          </w:p>
        </w:tc>
      </w:tr>
      <w:tr w:rsidR="00702EBF" w:rsidRPr="00702EBF" w14:paraId="2AD7BF37" w14:textId="77777777" w:rsidTr="00875D22">
        <w:tc>
          <w:tcPr>
            <w:tcW w:w="5110" w:type="dxa"/>
            <w:vMerge w:val="restart"/>
          </w:tcPr>
          <w:p w14:paraId="017511EF"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1.7. Первенство России (молодежь, юниоры)</w:t>
            </w:r>
          </w:p>
        </w:tc>
        <w:tc>
          <w:tcPr>
            <w:tcW w:w="1401" w:type="dxa"/>
          </w:tcPr>
          <w:p w14:paraId="033DA13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6E5DA473" w14:textId="77777777" w:rsidR="00702EBF" w:rsidRPr="00875D22" w:rsidRDefault="00702EBF" w:rsidP="001575F1">
            <w:pPr>
              <w:ind w:firstLine="91"/>
              <w:jc w:val="center"/>
              <w:rPr>
                <w:sz w:val="24"/>
                <w:szCs w:val="24"/>
              </w:rPr>
            </w:pPr>
            <w:r w:rsidRPr="00875D22">
              <w:rPr>
                <w:sz w:val="24"/>
                <w:szCs w:val="24"/>
              </w:rPr>
              <w:t>60</w:t>
            </w:r>
          </w:p>
        </w:tc>
        <w:tc>
          <w:tcPr>
            <w:tcW w:w="2095" w:type="dxa"/>
            <w:vAlign w:val="center"/>
          </w:tcPr>
          <w:p w14:paraId="197AB857"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13FEA39F" w14:textId="77777777" w:rsidR="00702EBF" w:rsidRPr="00875D22" w:rsidRDefault="00702EBF" w:rsidP="00D71822">
            <w:pPr>
              <w:jc w:val="center"/>
              <w:rPr>
                <w:sz w:val="24"/>
                <w:szCs w:val="24"/>
              </w:rPr>
            </w:pPr>
            <w:r w:rsidRPr="00875D22">
              <w:rPr>
                <w:sz w:val="24"/>
                <w:szCs w:val="24"/>
              </w:rPr>
              <w:t>2</w:t>
            </w:r>
          </w:p>
        </w:tc>
      </w:tr>
      <w:tr w:rsidR="00702EBF" w:rsidRPr="00702EBF" w14:paraId="457B581A" w14:textId="77777777" w:rsidTr="00875D22">
        <w:tc>
          <w:tcPr>
            <w:tcW w:w="5110" w:type="dxa"/>
            <w:vMerge/>
          </w:tcPr>
          <w:p w14:paraId="31CF5A27"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7AC25458"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0C2AAD6E" w14:textId="77777777" w:rsidR="00702EBF" w:rsidRPr="00875D22" w:rsidRDefault="00702EBF" w:rsidP="001575F1">
            <w:pPr>
              <w:ind w:firstLine="91"/>
              <w:jc w:val="center"/>
              <w:rPr>
                <w:sz w:val="24"/>
                <w:szCs w:val="24"/>
              </w:rPr>
            </w:pPr>
            <w:r w:rsidRPr="00875D22">
              <w:rPr>
                <w:sz w:val="24"/>
                <w:szCs w:val="24"/>
              </w:rPr>
              <w:t>55</w:t>
            </w:r>
          </w:p>
        </w:tc>
        <w:tc>
          <w:tcPr>
            <w:tcW w:w="2095" w:type="dxa"/>
            <w:vAlign w:val="center"/>
          </w:tcPr>
          <w:p w14:paraId="5C4C195E"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6E762521" w14:textId="77777777" w:rsidR="00702EBF" w:rsidRPr="00875D22" w:rsidRDefault="00702EBF" w:rsidP="00D71822">
            <w:pPr>
              <w:jc w:val="center"/>
              <w:rPr>
                <w:sz w:val="24"/>
                <w:szCs w:val="24"/>
              </w:rPr>
            </w:pPr>
            <w:r w:rsidRPr="00875D22">
              <w:rPr>
                <w:sz w:val="24"/>
                <w:szCs w:val="24"/>
              </w:rPr>
              <w:t>2</w:t>
            </w:r>
          </w:p>
        </w:tc>
      </w:tr>
      <w:tr w:rsidR="00702EBF" w:rsidRPr="00702EBF" w14:paraId="6A53B413" w14:textId="77777777" w:rsidTr="00875D22">
        <w:tc>
          <w:tcPr>
            <w:tcW w:w="5110" w:type="dxa"/>
          </w:tcPr>
          <w:p w14:paraId="27EFB3B1"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31CD4366"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2A9F7F71" w14:textId="77777777" w:rsidR="00702EBF" w:rsidRPr="00875D22" w:rsidRDefault="00702EBF" w:rsidP="001575F1">
            <w:pPr>
              <w:ind w:firstLine="91"/>
              <w:jc w:val="center"/>
              <w:rPr>
                <w:sz w:val="24"/>
                <w:szCs w:val="24"/>
              </w:rPr>
            </w:pPr>
            <w:r w:rsidRPr="00875D22">
              <w:rPr>
                <w:sz w:val="24"/>
                <w:szCs w:val="24"/>
              </w:rPr>
              <w:t>50</w:t>
            </w:r>
          </w:p>
        </w:tc>
        <w:tc>
          <w:tcPr>
            <w:tcW w:w="2095" w:type="dxa"/>
            <w:vAlign w:val="center"/>
          </w:tcPr>
          <w:p w14:paraId="43E8CE4B"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553EEE95" w14:textId="77777777" w:rsidR="00702EBF" w:rsidRPr="00875D22" w:rsidRDefault="00702EBF" w:rsidP="00D71822">
            <w:pPr>
              <w:jc w:val="center"/>
              <w:rPr>
                <w:sz w:val="24"/>
                <w:szCs w:val="24"/>
              </w:rPr>
            </w:pPr>
            <w:r w:rsidRPr="00875D22">
              <w:rPr>
                <w:sz w:val="24"/>
                <w:szCs w:val="24"/>
              </w:rPr>
              <w:t>2</w:t>
            </w:r>
          </w:p>
        </w:tc>
      </w:tr>
      <w:tr w:rsidR="00702EBF" w:rsidRPr="00702EBF" w14:paraId="317CECAC" w14:textId="77777777" w:rsidTr="00875D22">
        <w:tc>
          <w:tcPr>
            <w:tcW w:w="5110" w:type="dxa"/>
            <w:vMerge w:val="restart"/>
          </w:tcPr>
          <w:p w14:paraId="283036F6"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Первенство России (старшие юноши)</w:t>
            </w:r>
          </w:p>
        </w:tc>
        <w:tc>
          <w:tcPr>
            <w:tcW w:w="1401" w:type="dxa"/>
          </w:tcPr>
          <w:p w14:paraId="5CB95115"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4C688B0A" w14:textId="77777777" w:rsidR="00702EBF" w:rsidRPr="00875D22" w:rsidRDefault="00702EBF" w:rsidP="001575F1">
            <w:pPr>
              <w:ind w:firstLine="91"/>
              <w:jc w:val="center"/>
              <w:rPr>
                <w:sz w:val="24"/>
                <w:szCs w:val="24"/>
              </w:rPr>
            </w:pPr>
            <w:r w:rsidRPr="00875D22">
              <w:rPr>
                <w:sz w:val="24"/>
                <w:szCs w:val="24"/>
              </w:rPr>
              <w:t>60</w:t>
            </w:r>
          </w:p>
        </w:tc>
        <w:tc>
          <w:tcPr>
            <w:tcW w:w="2095" w:type="dxa"/>
            <w:vAlign w:val="center"/>
          </w:tcPr>
          <w:p w14:paraId="61AAD480"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71A7127B" w14:textId="77777777" w:rsidR="00702EBF" w:rsidRPr="00875D22" w:rsidRDefault="00702EBF" w:rsidP="00D71822">
            <w:pPr>
              <w:jc w:val="center"/>
              <w:rPr>
                <w:sz w:val="24"/>
                <w:szCs w:val="24"/>
              </w:rPr>
            </w:pPr>
            <w:r w:rsidRPr="00875D22">
              <w:rPr>
                <w:sz w:val="24"/>
                <w:szCs w:val="24"/>
              </w:rPr>
              <w:t>2</w:t>
            </w:r>
          </w:p>
        </w:tc>
      </w:tr>
      <w:tr w:rsidR="00702EBF" w:rsidRPr="00702EBF" w14:paraId="5EF86D4F" w14:textId="77777777" w:rsidTr="00875D22">
        <w:tc>
          <w:tcPr>
            <w:tcW w:w="5110" w:type="dxa"/>
            <w:vMerge/>
          </w:tcPr>
          <w:p w14:paraId="20906338"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5E3B21ED"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1D915EFC" w14:textId="77777777" w:rsidR="00702EBF" w:rsidRPr="00875D22" w:rsidRDefault="00702EBF" w:rsidP="001575F1">
            <w:pPr>
              <w:ind w:firstLine="91"/>
              <w:jc w:val="center"/>
              <w:rPr>
                <w:sz w:val="24"/>
                <w:szCs w:val="24"/>
              </w:rPr>
            </w:pPr>
            <w:r w:rsidRPr="00875D22">
              <w:rPr>
                <w:sz w:val="24"/>
                <w:szCs w:val="24"/>
              </w:rPr>
              <w:t>55</w:t>
            </w:r>
          </w:p>
        </w:tc>
        <w:tc>
          <w:tcPr>
            <w:tcW w:w="2095" w:type="dxa"/>
            <w:vAlign w:val="center"/>
          </w:tcPr>
          <w:p w14:paraId="6CF5B3E0"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29027969" w14:textId="77777777" w:rsidR="00702EBF" w:rsidRPr="00875D22" w:rsidRDefault="00702EBF" w:rsidP="00D71822">
            <w:pPr>
              <w:jc w:val="center"/>
              <w:rPr>
                <w:sz w:val="24"/>
                <w:szCs w:val="24"/>
              </w:rPr>
            </w:pPr>
            <w:r w:rsidRPr="00875D22">
              <w:rPr>
                <w:sz w:val="24"/>
                <w:szCs w:val="24"/>
              </w:rPr>
              <w:t>2</w:t>
            </w:r>
          </w:p>
        </w:tc>
      </w:tr>
      <w:tr w:rsidR="00702EBF" w:rsidRPr="00702EBF" w14:paraId="756AD7C8" w14:textId="77777777" w:rsidTr="00875D22">
        <w:tc>
          <w:tcPr>
            <w:tcW w:w="5110" w:type="dxa"/>
            <w:vMerge w:val="restart"/>
          </w:tcPr>
          <w:p w14:paraId="7B866A6E"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финал спартакиады молодежи</w:t>
            </w:r>
          </w:p>
        </w:tc>
        <w:tc>
          <w:tcPr>
            <w:tcW w:w="1401" w:type="dxa"/>
          </w:tcPr>
          <w:p w14:paraId="6EADEC07"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2144C24E" w14:textId="77777777" w:rsidR="00702EBF" w:rsidRPr="00875D22" w:rsidRDefault="00702EBF" w:rsidP="001575F1">
            <w:pPr>
              <w:ind w:firstLine="91"/>
              <w:jc w:val="center"/>
              <w:rPr>
                <w:sz w:val="24"/>
                <w:szCs w:val="24"/>
              </w:rPr>
            </w:pPr>
            <w:r w:rsidRPr="00875D22">
              <w:rPr>
                <w:sz w:val="24"/>
                <w:szCs w:val="24"/>
              </w:rPr>
              <w:t>60</w:t>
            </w:r>
          </w:p>
        </w:tc>
        <w:tc>
          <w:tcPr>
            <w:tcW w:w="2095" w:type="dxa"/>
            <w:vAlign w:val="center"/>
          </w:tcPr>
          <w:p w14:paraId="65DEE441"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32E77B1D" w14:textId="77777777" w:rsidR="00702EBF" w:rsidRPr="00875D22" w:rsidRDefault="00702EBF" w:rsidP="00D71822">
            <w:pPr>
              <w:jc w:val="center"/>
              <w:rPr>
                <w:sz w:val="24"/>
                <w:szCs w:val="24"/>
              </w:rPr>
            </w:pPr>
            <w:r w:rsidRPr="00875D22">
              <w:rPr>
                <w:sz w:val="24"/>
                <w:szCs w:val="24"/>
              </w:rPr>
              <w:t>2</w:t>
            </w:r>
          </w:p>
        </w:tc>
      </w:tr>
      <w:tr w:rsidR="00702EBF" w:rsidRPr="00702EBF" w14:paraId="06E0F6DB" w14:textId="77777777" w:rsidTr="00875D22">
        <w:tc>
          <w:tcPr>
            <w:tcW w:w="5110" w:type="dxa"/>
            <w:vMerge/>
          </w:tcPr>
          <w:p w14:paraId="1EE5021A"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528E6F3E"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3D4E8886" w14:textId="77777777" w:rsidR="00702EBF" w:rsidRPr="00875D22" w:rsidRDefault="00702EBF" w:rsidP="001575F1">
            <w:pPr>
              <w:ind w:firstLine="91"/>
              <w:jc w:val="center"/>
              <w:rPr>
                <w:sz w:val="24"/>
                <w:szCs w:val="24"/>
              </w:rPr>
            </w:pPr>
            <w:r w:rsidRPr="00875D22">
              <w:rPr>
                <w:sz w:val="24"/>
                <w:szCs w:val="24"/>
              </w:rPr>
              <w:t>55</w:t>
            </w:r>
          </w:p>
        </w:tc>
        <w:tc>
          <w:tcPr>
            <w:tcW w:w="2095" w:type="dxa"/>
            <w:vAlign w:val="center"/>
          </w:tcPr>
          <w:p w14:paraId="08D83ED8"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6AEFA6DA" w14:textId="77777777" w:rsidR="00702EBF" w:rsidRPr="00875D22" w:rsidRDefault="00702EBF" w:rsidP="00D71822">
            <w:pPr>
              <w:jc w:val="center"/>
              <w:rPr>
                <w:sz w:val="24"/>
                <w:szCs w:val="24"/>
              </w:rPr>
            </w:pPr>
            <w:r w:rsidRPr="00875D22">
              <w:rPr>
                <w:sz w:val="24"/>
                <w:szCs w:val="24"/>
              </w:rPr>
              <w:t>2</w:t>
            </w:r>
          </w:p>
        </w:tc>
      </w:tr>
      <w:tr w:rsidR="00702EBF" w:rsidRPr="00702EBF" w14:paraId="6C1100DC" w14:textId="77777777" w:rsidTr="00875D22">
        <w:tc>
          <w:tcPr>
            <w:tcW w:w="5110" w:type="dxa"/>
            <w:vMerge/>
          </w:tcPr>
          <w:p w14:paraId="7F6AD432"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405B7B8C"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109F8D98" w14:textId="77777777" w:rsidR="00702EBF" w:rsidRPr="00875D22" w:rsidRDefault="00702EBF" w:rsidP="001575F1">
            <w:pPr>
              <w:ind w:firstLine="91"/>
              <w:jc w:val="center"/>
              <w:rPr>
                <w:sz w:val="24"/>
                <w:szCs w:val="24"/>
              </w:rPr>
            </w:pPr>
            <w:r w:rsidRPr="00875D22">
              <w:rPr>
                <w:sz w:val="24"/>
                <w:szCs w:val="24"/>
              </w:rPr>
              <w:t>50</w:t>
            </w:r>
          </w:p>
        </w:tc>
        <w:tc>
          <w:tcPr>
            <w:tcW w:w="2095" w:type="dxa"/>
            <w:vAlign w:val="center"/>
          </w:tcPr>
          <w:p w14:paraId="5407AAA1"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4529B4FC" w14:textId="77777777" w:rsidR="00702EBF" w:rsidRPr="00875D22" w:rsidRDefault="00702EBF" w:rsidP="00D71822">
            <w:pPr>
              <w:jc w:val="center"/>
              <w:rPr>
                <w:sz w:val="24"/>
                <w:szCs w:val="24"/>
              </w:rPr>
            </w:pPr>
            <w:r w:rsidRPr="00875D22">
              <w:rPr>
                <w:sz w:val="24"/>
                <w:szCs w:val="24"/>
              </w:rPr>
              <w:t>2</w:t>
            </w:r>
          </w:p>
        </w:tc>
      </w:tr>
      <w:tr w:rsidR="00702EBF" w:rsidRPr="00702EBF" w14:paraId="501E1112" w14:textId="77777777" w:rsidTr="00875D22">
        <w:tc>
          <w:tcPr>
            <w:tcW w:w="5110" w:type="dxa"/>
            <w:vMerge w:val="restart"/>
          </w:tcPr>
          <w:p w14:paraId="635AE58A"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финалы спартакиады учащихся, всероссийских соревнований среди спортивных школ</w:t>
            </w:r>
          </w:p>
        </w:tc>
        <w:tc>
          <w:tcPr>
            <w:tcW w:w="1401" w:type="dxa"/>
          </w:tcPr>
          <w:p w14:paraId="3124D57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6D1D48FC" w14:textId="77777777" w:rsidR="00702EBF" w:rsidRPr="00875D22" w:rsidRDefault="00702EBF" w:rsidP="001575F1">
            <w:pPr>
              <w:ind w:firstLine="91"/>
              <w:jc w:val="center"/>
              <w:rPr>
                <w:sz w:val="24"/>
                <w:szCs w:val="24"/>
              </w:rPr>
            </w:pPr>
            <w:r w:rsidRPr="00875D22">
              <w:rPr>
                <w:sz w:val="24"/>
                <w:szCs w:val="24"/>
              </w:rPr>
              <w:t>60</w:t>
            </w:r>
          </w:p>
        </w:tc>
        <w:tc>
          <w:tcPr>
            <w:tcW w:w="2095" w:type="dxa"/>
            <w:vAlign w:val="center"/>
          </w:tcPr>
          <w:p w14:paraId="1785CBD5"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02E96D98" w14:textId="77777777" w:rsidR="00702EBF" w:rsidRPr="00875D22" w:rsidRDefault="00702EBF" w:rsidP="00D71822">
            <w:pPr>
              <w:jc w:val="center"/>
              <w:rPr>
                <w:sz w:val="24"/>
                <w:szCs w:val="24"/>
              </w:rPr>
            </w:pPr>
            <w:r w:rsidRPr="00875D22">
              <w:rPr>
                <w:sz w:val="24"/>
                <w:szCs w:val="24"/>
              </w:rPr>
              <w:t>2</w:t>
            </w:r>
          </w:p>
        </w:tc>
      </w:tr>
      <w:tr w:rsidR="00702EBF" w:rsidRPr="00702EBF" w14:paraId="21499582" w14:textId="77777777" w:rsidTr="00875D22">
        <w:tc>
          <w:tcPr>
            <w:tcW w:w="5110" w:type="dxa"/>
            <w:vMerge/>
          </w:tcPr>
          <w:p w14:paraId="2C81C9DE"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0A2A0A77"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09E02F48" w14:textId="77777777" w:rsidR="00702EBF" w:rsidRPr="00875D22" w:rsidRDefault="00702EBF" w:rsidP="001575F1">
            <w:pPr>
              <w:ind w:firstLine="91"/>
              <w:jc w:val="center"/>
              <w:rPr>
                <w:sz w:val="24"/>
                <w:szCs w:val="24"/>
              </w:rPr>
            </w:pPr>
            <w:r w:rsidRPr="00875D22">
              <w:rPr>
                <w:sz w:val="24"/>
                <w:szCs w:val="24"/>
              </w:rPr>
              <w:t>55</w:t>
            </w:r>
          </w:p>
        </w:tc>
        <w:tc>
          <w:tcPr>
            <w:tcW w:w="2095" w:type="dxa"/>
            <w:vAlign w:val="center"/>
          </w:tcPr>
          <w:p w14:paraId="78828B89"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432FF151" w14:textId="77777777" w:rsidR="00702EBF" w:rsidRPr="00875D22" w:rsidRDefault="00702EBF" w:rsidP="00D71822">
            <w:pPr>
              <w:jc w:val="center"/>
              <w:rPr>
                <w:sz w:val="24"/>
                <w:szCs w:val="24"/>
              </w:rPr>
            </w:pPr>
            <w:r w:rsidRPr="00875D22">
              <w:rPr>
                <w:sz w:val="24"/>
                <w:szCs w:val="24"/>
              </w:rPr>
              <w:t>2</w:t>
            </w:r>
          </w:p>
        </w:tc>
      </w:tr>
      <w:tr w:rsidR="00702EBF" w:rsidRPr="00702EBF" w14:paraId="4FD5600E" w14:textId="77777777" w:rsidTr="00875D22">
        <w:tc>
          <w:tcPr>
            <w:tcW w:w="5110" w:type="dxa"/>
            <w:vMerge w:val="restart"/>
          </w:tcPr>
          <w:p w14:paraId="1EF950FA"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color w:val="000000" w:themeColor="text1"/>
                <w:sz w:val="24"/>
                <w:szCs w:val="24"/>
              </w:rPr>
              <w:t>1.8. Первенство России (старшие юноши)</w:t>
            </w:r>
          </w:p>
        </w:tc>
        <w:tc>
          <w:tcPr>
            <w:tcW w:w="1401" w:type="dxa"/>
          </w:tcPr>
          <w:p w14:paraId="5DA45BDD" w14:textId="77777777" w:rsidR="00702EBF" w:rsidRPr="00875D22" w:rsidRDefault="00702EBF" w:rsidP="00D71822">
            <w:pPr>
              <w:pStyle w:val="ConsPlusNormal"/>
              <w:jc w:val="center"/>
              <w:rPr>
                <w:rFonts w:ascii="Times New Roman" w:hAnsi="Times New Roman"/>
                <w:color w:val="000000" w:themeColor="text1"/>
                <w:sz w:val="24"/>
                <w:szCs w:val="24"/>
              </w:rPr>
            </w:pPr>
            <w:r w:rsidRPr="00875D22">
              <w:rPr>
                <w:rFonts w:ascii="Times New Roman" w:hAnsi="Times New Roman"/>
                <w:color w:val="000000" w:themeColor="text1"/>
                <w:sz w:val="24"/>
                <w:szCs w:val="24"/>
              </w:rPr>
              <w:t>4</w:t>
            </w:r>
          </w:p>
        </w:tc>
        <w:tc>
          <w:tcPr>
            <w:tcW w:w="3344" w:type="dxa"/>
            <w:vAlign w:val="center"/>
          </w:tcPr>
          <w:p w14:paraId="05650D59" w14:textId="77777777" w:rsidR="00702EBF" w:rsidRPr="00875D22" w:rsidRDefault="00702EBF" w:rsidP="001575F1">
            <w:pPr>
              <w:ind w:firstLine="91"/>
              <w:jc w:val="center"/>
              <w:rPr>
                <w:color w:val="000000" w:themeColor="text1"/>
                <w:sz w:val="24"/>
                <w:szCs w:val="24"/>
              </w:rPr>
            </w:pPr>
            <w:r w:rsidRPr="00875D22">
              <w:rPr>
                <w:color w:val="000000" w:themeColor="text1"/>
                <w:sz w:val="24"/>
                <w:szCs w:val="24"/>
              </w:rPr>
              <w:t>55</w:t>
            </w:r>
          </w:p>
        </w:tc>
        <w:tc>
          <w:tcPr>
            <w:tcW w:w="2095" w:type="dxa"/>
            <w:vAlign w:val="center"/>
          </w:tcPr>
          <w:p w14:paraId="10BDBD91" w14:textId="77777777" w:rsidR="00702EBF" w:rsidRPr="00875D22" w:rsidRDefault="00702EBF" w:rsidP="00D71822">
            <w:pPr>
              <w:jc w:val="center"/>
              <w:rPr>
                <w:color w:val="000000" w:themeColor="text1"/>
                <w:sz w:val="24"/>
                <w:szCs w:val="24"/>
              </w:rPr>
            </w:pPr>
            <w:r w:rsidRPr="00875D22">
              <w:rPr>
                <w:color w:val="000000" w:themeColor="text1"/>
                <w:sz w:val="24"/>
                <w:szCs w:val="24"/>
              </w:rPr>
              <w:t>5</w:t>
            </w:r>
          </w:p>
        </w:tc>
        <w:tc>
          <w:tcPr>
            <w:tcW w:w="2084" w:type="dxa"/>
            <w:vAlign w:val="center"/>
          </w:tcPr>
          <w:p w14:paraId="5A1E19EC" w14:textId="77777777" w:rsidR="00702EBF" w:rsidRPr="00875D22" w:rsidRDefault="00702EBF" w:rsidP="00D71822">
            <w:pPr>
              <w:jc w:val="center"/>
              <w:rPr>
                <w:color w:val="000000" w:themeColor="text1"/>
                <w:sz w:val="24"/>
                <w:szCs w:val="24"/>
              </w:rPr>
            </w:pPr>
            <w:r w:rsidRPr="00875D22">
              <w:rPr>
                <w:color w:val="000000" w:themeColor="text1"/>
                <w:sz w:val="24"/>
                <w:szCs w:val="24"/>
              </w:rPr>
              <w:t>2</w:t>
            </w:r>
          </w:p>
        </w:tc>
      </w:tr>
      <w:tr w:rsidR="00702EBF" w:rsidRPr="00702EBF" w14:paraId="33511AC3" w14:textId="77777777" w:rsidTr="00875D22">
        <w:tc>
          <w:tcPr>
            <w:tcW w:w="5110" w:type="dxa"/>
            <w:vMerge/>
          </w:tcPr>
          <w:p w14:paraId="47D2D373"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7E06BEDC" w14:textId="77777777" w:rsidR="00702EBF" w:rsidRPr="00875D22" w:rsidRDefault="00702EBF" w:rsidP="00D71822">
            <w:pPr>
              <w:pStyle w:val="ConsPlusNormal"/>
              <w:jc w:val="center"/>
              <w:rPr>
                <w:rFonts w:ascii="Times New Roman" w:hAnsi="Times New Roman"/>
                <w:color w:val="000000" w:themeColor="text1"/>
                <w:sz w:val="24"/>
                <w:szCs w:val="24"/>
              </w:rPr>
            </w:pPr>
            <w:r w:rsidRPr="00875D22">
              <w:rPr>
                <w:rFonts w:ascii="Times New Roman" w:hAnsi="Times New Roman"/>
                <w:color w:val="000000" w:themeColor="text1"/>
                <w:sz w:val="24"/>
                <w:szCs w:val="24"/>
              </w:rPr>
              <w:t>5</w:t>
            </w:r>
          </w:p>
        </w:tc>
        <w:tc>
          <w:tcPr>
            <w:tcW w:w="3344" w:type="dxa"/>
            <w:vAlign w:val="center"/>
          </w:tcPr>
          <w:p w14:paraId="63D50730" w14:textId="77777777" w:rsidR="00702EBF" w:rsidRPr="00875D22" w:rsidRDefault="00702EBF" w:rsidP="001575F1">
            <w:pPr>
              <w:ind w:firstLine="91"/>
              <w:jc w:val="center"/>
              <w:rPr>
                <w:color w:val="000000" w:themeColor="text1"/>
                <w:sz w:val="24"/>
                <w:szCs w:val="24"/>
              </w:rPr>
            </w:pPr>
            <w:r w:rsidRPr="00875D22">
              <w:rPr>
                <w:color w:val="000000" w:themeColor="text1"/>
                <w:sz w:val="24"/>
                <w:szCs w:val="24"/>
              </w:rPr>
              <w:t>50</w:t>
            </w:r>
          </w:p>
        </w:tc>
        <w:tc>
          <w:tcPr>
            <w:tcW w:w="2095" w:type="dxa"/>
            <w:vAlign w:val="center"/>
          </w:tcPr>
          <w:p w14:paraId="7E81B3A5" w14:textId="77777777" w:rsidR="00702EBF" w:rsidRPr="00875D22" w:rsidRDefault="00702EBF" w:rsidP="00D71822">
            <w:pPr>
              <w:jc w:val="center"/>
              <w:rPr>
                <w:color w:val="000000" w:themeColor="text1"/>
                <w:sz w:val="24"/>
                <w:szCs w:val="24"/>
              </w:rPr>
            </w:pPr>
            <w:r w:rsidRPr="00875D22">
              <w:rPr>
                <w:color w:val="000000" w:themeColor="text1"/>
                <w:sz w:val="24"/>
                <w:szCs w:val="24"/>
              </w:rPr>
              <w:t>5</w:t>
            </w:r>
          </w:p>
        </w:tc>
        <w:tc>
          <w:tcPr>
            <w:tcW w:w="2084" w:type="dxa"/>
            <w:vAlign w:val="center"/>
          </w:tcPr>
          <w:p w14:paraId="50D5C0C5" w14:textId="77777777" w:rsidR="00702EBF" w:rsidRPr="00875D22" w:rsidRDefault="00702EBF" w:rsidP="00D71822">
            <w:pPr>
              <w:jc w:val="center"/>
              <w:rPr>
                <w:color w:val="000000" w:themeColor="text1"/>
                <w:sz w:val="24"/>
                <w:szCs w:val="24"/>
              </w:rPr>
            </w:pPr>
            <w:r w:rsidRPr="00875D22">
              <w:rPr>
                <w:color w:val="000000" w:themeColor="text1"/>
                <w:sz w:val="24"/>
                <w:szCs w:val="24"/>
              </w:rPr>
              <w:t>2</w:t>
            </w:r>
          </w:p>
        </w:tc>
      </w:tr>
      <w:tr w:rsidR="00702EBF" w:rsidRPr="00702EBF" w14:paraId="7A450FD2" w14:textId="77777777" w:rsidTr="00875D22">
        <w:tc>
          <w:tcPr>
            <w:tcW w:w="5110" w:type="dxa"/>
            <w:vMerge/>
          </w:tcPr>
          <w:p w14:paraId="497C7279"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4640584F"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2D88AC10" w14:textId="77777777" w:rsidR="00702EBF" w:rsidRPr="00875D22" w:rsidRDefault="00702EBF" w:rsidP="001575F1">
            <w:pPr>
              <w:ind w:firstLine="91"/>
              <w:jc w:val="center"/>
              <w:rPr>
                <w:sz w:val="24"/>
                <w:szCs w:val="24"/>
              </w:rPr>
            </w:pPr>
            <w:r w:rsidRPr="00875D22">
              <w:rPr>
                <w:sz w:val="24"/>
                <w:szCs w:val="24"/>
              </w:rPr>
              <w:t>45</w:t>
            </w:r>
          </w:p>
        </w:tc>
        <w:tc>
          <w:tcPr>
            <w:tcW w:w="2095" w:type="dxa"/>
            <w:vAlign w:val="center"/>
          </w:tcPr>
          <w:p w14:paraId="6F3DA1B9"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2A723417" w14:textId="77777777" w:rsidR="00702EBF" w:rsidRPr="00875D22" w:rsidRDefault="00702EBF" w:rsidP="00D71822">
            <w:pPr>
              <w:jc w:val="center"/>
              <w:rPr>
                <w:sz w:val="24"/>
                <w:szCs w:val="24"/>
              </w:rPr>
            </w:pPr>
            <w:r w:rsidRPr="00875D22">
              <w:rPr>
                <w:sz w:val="24"/>
                <w:szCs w:val="24"/>
              </w:rPr>
              <w:t>2</w:t>
            </w:r>
          </w:p>
        </w:tc>
      </w:tr>
      <w:tr w:rsidR="00702EBF" w:rsidRPr="00702EBF" w14:paraId="02B31A68" w14:textId="77777777" w:rsidTr="00875D22">
        <w:tc>
          <w:tcPr>
            <w:tcW w:w="5110" w:type="dxa"/>
          </w:tcPr>
          <w:p w14:paraId="467CF7B4"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1.9. Зачисление в государственное училище олимпийского резерва</w:t>
            </w:r>
          </w:p>
        </w:tc>
        <w:tc>
          <w:tcPr>
            <w:tcW w:w="1401" w:type="dxa"/>
          </w:tcPr>
          <w:p w14:paraId="43379D5E" w14:textId="77777777" w:rsidR="00702EBF" w:rsidRPr="00875D22" w:rsidRDefault="00702EBF" w:rsidP="00D71822">
            <w:pPr>
              <w:pStyle w:val="ConsPlusNormal"/>
              <w:jc w:val="center"/>
              <w:rPr>
                <w:rFonts w:ascii="Times New Roman" w:hAnsi="Times New Roman"/>
                <w:sz w:val="24"/>
                <w:szCs w:val="24"/>
              </w:rPr>
            </w:pPr>
          </w:p>
        </w:tc>
        <w:tc>
          <w:tcPr>
            <w:tcW w:w="3344" w:type="dxa"/>
            <w:vAlign w:val="center"/>
          </w:tcPr>
          <w:p w14:paraId="479CE4FB" w14:textId="77777777" w:rsidR="00702EBF" w:rsidRPr="00875D22" w:rsidRDefault="00702EBF" w:rsidP="001575F1">
            <w:pPr>
              <w:ind w:firstLine="91"/>
              <w:jc w:val="center"/>
              <w:rPr>
                <w:sz w:val="24"/>
                <w:szCs w:val="24"/>
              </w:rPr>
            </w:pPr>
            <w:r w:rsidRPr="00875D22">
              <w:rPr>
                <w:sz w:val="24"/>
                <w:szCs w:val="24"/>
              </w:rPr>
              <w:t>50</w:t>
            </w:r>
          </w:p>
        </w:tc>
        <w:tc>
          <w:tcPr>
            <w:tcW w:w="2095" w:type="dxa"/>
            <w:vAlign w:val="center"/>
          </w:tcPr>
          <w:p w14:paraId="6909561C" w14:textId="77777777" w:rsidR="00702EBF" w:rsidRPr="00875D22" w:rsidRDefault="00702EBF" w:rsidP="00D71822">
            <w:pPr>
              <w:jc w:val="center"/>
              <w:rPr>
                <w:sz w:val="24"/>
                <w:szCs w:val="24"/>
              </w:rPr>
            </w:pPr>
            <w:r w:rsidRPr="00875D22">
              <w:rPr>
                <w:sz w:val="24"/>
                <w:szCs w:val="24"/>
              </w:rPr>
              <w:t>5</w:t>
            </w:r>
          </w:p>
        </w:tc>
        <w:tc>
          <w:tcPr>
            <w:tcW w:w="2084" w:type="dxa"/>
            <w:vAlign w:val="center"/>
          </w:tcPr>
          <w:p w14:paraId="263963B7" w14:textId="77777777" w:rsidR="00702EBF" w:rsidRPr="00875D22" w:rsidRDefault="00702EBF" w:rsidP="00D71822">
            <w:pPr>
              <w:jc w:val="center"/>
              <w:rPr>
                <w:sz w:val="24"/>
                <w:szCs w:val="24"/>
              </w:rPr>
            </w:pPr>
          </w:p>
        </w:tc>
      </w:tr>
      <w:tr w:rsidR="00702EBF" w:rsidRPr="00702EBF" w14:paraId="2D7F0B87" w14:textId="77777777" w:rsidTr="00875D22">
        <w:tc>
          <w:tcPr>
            <w:tcW w:w="5110" w:type="dxa"/>
            <w:vMerge w:val="restart"/>
          </w:tcPr>
          <w:p w14:paraId="2C08C0BA"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1.10. Официальные всероссийские соревнования (включенные в Единый календарный план) в составе сборной команды субъекта Российской Федерации</w:t>
            </w:r>
          </w:p>
        </w:tc>
        <w:tc>
          <w:tcPr>
            <w:tcW w:w="1401" w:type="dxa"/>
          </w:tcPr>
          <w:p w14:paraId="66D67B35"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4D4196B7" w14:textId="77777777" w:rsidR="00702EBF" w:rsidRPr="00875D22" w:rsidRDefault="00702EBF" w:rsidP="001575F1">
            <w:pPr>
              <w:ind w:firstLine="91"/>
              <w:jc w:val="center"/>
              <w:rPr>
                <w:sz w:val="24"/>
                <w:szCs w:val="24"/>
              </w:rPr>
            </w:pPr>
            <w:r w:rsidRPr="00875D22">
              <w:rPr>
                <w:sz w:val="24"/>
                <w:szCs w:val="24"/>
              </w:rPr>
              <w:t>50</w:t>
            </w:r>
          </w:p>
        </w:tc>
        <w:tc>
          <w:tcPr>
            <w:tcW w:w="2095" w:type="dxa"/>
            <w:vAlign w:val="center"/>
          </w:tcPr>
          <w:p w14:paraId="683FCAFC" w14:textId="77777777" w:rsidR="00702EBF" w:rsidRPr="00875D22" w:rsidRDefault="00702EBF" w:rsidP="00D71822">
            <w:pPr>
              <w:jc w:val="center"/>
              <w:rPr>
                <w:sz w:val="24"/>
                <w:szCs w:val="24"/>
              </w:rPr>
            </w:pPr>
            <w:r w:rsidRPr="00875D22">
              <w:rPr>
                <w:sz w:val="24"/>
                <w:szCs w:val="24"/>
              </w:rPr>
              <w:t>3</w:t>
            </w:r>
          </w:p>
        </w:tc>
        <w:tc>
          <w:tcPr>
            <w:tcW w:w="2084" w:type="dxa"/>
            <w:vAlign w:val="center"/>
          </w:tcPr>
          <w:p w14:paraId="725B23F3" w14:textId="77777777" w:rsidR="00702EBF" w:rsidRPr="00875D22" w:rsidRDefault="00702EBF" w:rsidP="00D71822">
            <w:pPr>
              <w:jc w:val="center"/>
              <w:rPr>
                <w:sz w:val="24"/>
                <w:szCs w:val="24"/>
              </w:rPr>
            </w:pPr>
          </w:p>
        </w:tc>
      </w:tr>
      <w:tr w:rsidR="00702EBF" w:rsidRPr="00702EBF" w14:paraId="72985000" w14:textId="77777777" w:rsidTr="00875D22">
        <w:tc>
          <w:tcPr>
            <w:tcW w:w="5110" w:type="dxa"/>
            <w:vMerge/>
          </w:tcPr>
          <w:p w14:paraId="7DEA033F"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158B737D"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21DA2F98" w14:textId="77777777" w:rsidR="00702EBF" w:rsidRPr="00875D22" w:rsidRDefault="00702EBF" w:rsidP="001575F1">
            <w:pPr>
              <w:ind w:firstLine="91"/>
              <w:jc w:val="center"/>
              <w:rPr>
                <w:sz w:val="24"/>
                <w:szCs w:val="24"/>
              </w:rPr>
            </w:pPr>
            <w:r w:rsidRPr="00875D22">
              <w:rPr>
                <w:sz w:val="24"/>
                <w:szCs w:val="24"/>
              </w:rPr>
              <w:t>45</w:t>
            </w:r>
          </w:p>
        </w:tc>
        <w:tc>
          <w:tcPr>
            <w:tcW w:w="2095" w:type="dxa"/>
            <w:vAlign w:val="center"/>
          </w:tcPr>
          <w:p w14:paraId="4A60A200" w14:textId="77777777" w:rsidR="00702EBF" w:rsidRPr="00875D22" w:rsidRDefault="00702EBF" w:rsidP="00D71822">
            <w:pPr>
              <w:jc w:val="center"/>
              <w:rPr>
                <w:sz w:val="24"/>
                <w:szCs w:val="24"/>
              </w:rPr>
            </w:pPr>
            <w:r w:rsidRPr="00875D22">
              <w:rPr>
                <w:sz w:val="24"/>
                <w:szCs w:val="24"/>
              </w:rPr>
              <w:t>3</w:t>
            </w:r>
          </w:p>
        </w:tc>
        <w:tc>
          <w:tcPr>
            <w:tcW w:w="2084" w:type="dxa"/>
            <w:vAlign w:val="center"/>
          </w:tcPr>
          <w:p w14:paraId="7833B449" w14:textId="77777777" w:rsidR="00702EBF" w:rsidRPr="00875D22" w:rsidRDefault="00702EBF" w:rsidP="00D71822">
            <w:pPr>
              <w:jc w:val="center"/>
              <w:rPr>
                <w:sz w:val="24"/>
                <w:szCs w:val="24"/>
              </w:rPr>
            </w:pPr>
          </w:p>
        </w:tc>
      </w:tr>
      <w:tr w:rsidR="00702EBF" w:rsidRPr="00702EBF" w14:paraId="4E2C2BF3" w14:textId="77777777" w:rsidTr="00875D22">
        <w:tc>
          <w:tcPr>
            <w:tcW w:w="5110" w:type="dxa"/>
            <w:vMerge/>
          </w:tcPr>
          <w:p w14:paraId="5841F706"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75AE9817"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460D8E4F" w14:textId="77777777" w:rsidR="00702EBF" w:rsidRPr="00875D22" w:rsidRDefault="00702EBF" w:rsidP="001575F1">
            <w:pPr>
              <w:ind w:firstLine="91"/>
              <w:jc w:val="center"/>
              <w:rPr>
                <w:sz w:val="24"/>
                <w:szCs w:val="24"/>
              </w:rPr>
            </w:pPr>
            <w:r w:rsidRPr="00875D22">
              <w:rPr>
                <w:sz w:val="24"/>
                <w:szCs w:val="24"/>
              </w:rPr>
              <w:t>40</w:t>
            </w:r>
          </w:p>
        </w:tc>
        <w:tc>
          <w:tcPr>
            <w:tcW w:w="2095" w:type="dxa"/>
            <w:vAlign w:val="center"/>
          </w:tcPr>
          <w:p w14:paraId="11195261" w14:textId="77777777" w:rsidR="00702EBF" w:rsidRPr="00875D22" w:rsidRDefault="00702EBF" w:rsidP="00D71822">
            <w:pPr>
              <w:jc w:val="center"/>
              <w:rPr>
                <w:sz w:val="24"/>
                <w:szCs w:val="24"/>
              </w:rPr>
            </w:pPr>
            <w:r w:rsidRPr="00875D22">
              <w:rPr>
                <w:sz w:val="24"/>
                <w:szCs w:val="24"/>
              </w:rPr>
              <w:t>3</w:t>
            </w:r>
          </w:p>
        </w:tc>
        <w:tc>
          <w:tcPr>
            <w:tcW w:w="2084" w:type="dxa"/>
            <w:vAlign w:val="center"/>
          </w:tcPr>
          <w:p w14:paraId="137A1960" w14:textId="77777777" w:rsidR="00702EBF" w:rsidRPr="00875D22" w:rsidRDefault="00702EBF" w:rsidP="00D71822">
            <w:pPr>
              <w:jc w:val="center"/>
              <w:rPr>
                <w:sz w:val="24"/>
                <w:szCs w:val="24"/>
              </w:rPr>
            </w:pPr>
          </w:p>
        </w:tc>
      </w:tr>
      <w:tr w:rsidR="00702EBF" w:rsidRPr="00702EBF" w14:paraId="47C74537" w14:textId="77777777" w:rsidTr="00875D22">
        <w:tc>
          <w:tcPr>
            <w:tcW w:w="5110" w:type="dxa"/>
            <w:vMerge w:val="restart"/>
          </w:tcPr>
          <w:p w14:paraId="0F9EEC56"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5EDD57A9"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6C78E5FA" w14:textId="77777777" w:rsidR="00702EBF" w:rsidRPr="00875D22" w:rsidRDefault="00702EBF" w:rsidP="001575F1">
            <w:pPr>
              <w:ind w:firstLine="91"/>
              <w:jc w:val="center"/>
              <w:rPr>
                <w:sz w:val="24"/>
                <w:szCs w:val="24"/>
              </w:rPr>
            </w:pPr>
            <w:r w:rsidRPr="00875D22">
              <w:rPr>
                <w:sz w:val="24"/>
                <w:szCs w:val="24"/>
              </w:rPr>
              <w:t>35</w:t>
            </w:r>
          </w:p>
        </w:tc>
        <w:tc>
          <w:tcPr>
            <w:tcW w:w="2095" w:type="dxa"/>
            <w:vAlign w:val="center"/>
          </w:tcPr>
          <w:p w14:paraId="751BA420" w14:textId="77777777" w:rsidR="00702EBF" w:rsidRPr="00875D22" w:rsidRDefault="00702EBF" w:rsidP="00D71822">
            <w:pPr>
              <w:jc w:val="center"/>
              <w:rPr>
                <w:sz w:val="24"/>
                <w:szCs w:val="24"/>
              </w:rPr>
            </w:pPr>
            <w:r w:rsidRPr="00875D22">
              <w:rPr>
                <w:sz w:val="24"/>
                <w:szCs w:val="24"/>
              </w:rPr>
              <w:t>3</w:t>
            </w:r>
          </w:p>
        </w:tc>
        <w:tc>
          <w:tcPr>
            <w:tcW w:w="2084" w:type="dxa"/>
            <w:vAlign w:val="center"/>
          </w:tcPr>
          <w:p w14:paraId="407446A7" w14:textId="77777777" w:rsidR="00702EBF" w:rsidRPr="00875D22" w:rsidRDefault="00702EBF" w:rsidP="00D71822">
            <w:pPr>
              <w:jc w:val="center"/>
              <w:rPr>
                <w:sz w:val="24"/>
                <w:szCs w:val="24"/>
              </w:rPr>
            </w:pPr>
          </w:p>
        </w:tc>
      </w:tr>
      <w:tr w:rsidR="00702EBF" w:rsidRPr="00702EBF" w14:paraId="61903FC9" w14:textId="77777777" w:rsidTr="00875D22">
        <w:tc>
          <w:tcPr>
            <w:tcW w:w="5110" w:type="dxa"/>
            <w:vMerge/>
          </w:tcPr>
          <w:p w14:paraId="42B732EF"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0929E081"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26967AFF" w14:textId="77777777" w:rsidR="00702EBF" w:rsidRPr="00875D22" w:rsidRDefault="00702EBF" w:rsidP="001575F1">
            <w:pPr>
              <w:ind w:firstLine="91"/>
              <w:jc w:val="center"/>
              <w:rPr>
                <w:sz w:val="24"/>
                <w:szCs w:val="24"/>
              </w:rPr>
            </w:pPr>
            <w:r w:rsidRPr="00875D22">
              <w:rPr>
                <w:sz w:val="24"/>
                <w:szCs w:val="24"/>
              </w:rPr>
              <w:t>30</w:t>
            </w:r>
          </w:p>
        </w:tc>
        <w:tc>
          <w:tcPr>
            <w:tcW w:w="2095" w:type="dxa"/>
            <w:vAlign w:val="center"/>
          </w:tcPr>
          <w:p w14:paraId="75F96312" w14:textId="77777777" w:rsidR="00702EBF" w:rsidRPr="00875D22" w:rsidRDefault="00702EBF" w:rsidP="00D71822">
            <w:pPr>
              <w:jc w:val="center"/>
              <w:rPr>
                <w:sz w:val="24"/>
                <w:szCs w:val="24"/>
              </w:rPr>
            </w:pPr>
            <w:r w:rsidRPr="00875D22">
              <w:rPr>
                <w:sz w:val="24"/>
                <w:szCs w:val="24"/>
              </w:rPr>
              <w:t>3</w:t>
            </w:r>
          </w:p>
        </w:tc>
        <w:tc>
          <w:tcPr>
            <w:tcW w:w="2084" w:type="dxa"/>
            <w:vAlign w:val="center"/>
          </w:tcPr>
          <w:p w14:paraId="7B5AB2F4" w14:textId="77777777" w:rsidR="00702EBF" w:rsidRPr="00875D22" w:rsidRDefault="00702EBF" w:rsidP="00D71822">
            <w:pPr>
              <w:jc w:val="center"/>
              <w:rPr>
                <w:sz w:val="24"/>
                <w:szCs w:val="24"/>
              </w:rPr>
            </w:pPr>
          </w:p>
        </w:tc>
      </w:tr>
      <w:tr w:rsidR="00702EBF" w:rsidRPr="00702EBF" w14:paraId="06F67E56" w14:textId="77777777" w:rsidTr="00875D22">
        <w:tc>
          <w:tcPr>
            <w:tcW w:w="5110" w:type="dxa"/>
            <w:vMerge/>
          </w:tcPr>
          <w:p w14:paraId="75EBF9AD"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78D6651E"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53F23917" w14:textId="77777777" w:rsidR="00702EBF" w:rsidRPr="00875D22" w:rsidRDefault="00702EBF" w:rsidP="001575F1">
            <w:pPr>
              <w:ind w:firstLine="91"/>
              <w:jc w:val="center"/>
              <w:rPr>
                <w:sz w:val="24"/>
                <w:szCs w:val="24"/>
              </w:rPr>
            </w:pPr>
            <w:r w:rsidRPr="00875D22">
              <w:rPr>
                <w:sz w:val="24"/>
                <w:szCs w:val="24"/>
              </w:rPr>
              <w:t>25</w:t>
            </w:r>
          </w:p>
        </w:tc>
        <w:tc>
          <w:tcPr>
            <w:tcW w:w="2095" w:type="dxa"/>
            <w:vAlign w:val="center"/>
          </w:tcPr>
          <w:p w14:paraId="0E8517AD" w14:textId="77777777" w:rsidR="00702EBF" w:rsidRPr="00875D22" w:rsidRDefault="00702EBF" w:rsidP="00D71822">
            <w:pPr>
              <w:jc w:val="center"/>
              <w:rPr>
                <w:sz w:val="24"/>
                <w:szCs w:val="24"/>
              </w:rPr>
            </w:pPr>
            <w:r w:rsidRPr="00875D22">
              <w:rPr>
                <w:sz w:val="24"/>
                <w:szCs w:val="24"/>
              </w:rPr>
              <w:t>3</w:t>
            </w:r>
          </w:p>
        </w:tc>
        <w:tc>
          <w:tcPr>
            <w:tcW w:w="2084" w:type="dxa"/>
            <w:vAlign w:val="center"/>
          </w:tcPr>
          <w:p w14:paraId="22EA060A" w14:textId="77777777" w:rsidR="00702EBF" w:rsidRPr="00875D22" w:rsidRDefault="00702EBF" w:rsidP="00D71822">
            <w:pPr>
              <w:jc w:val="center"/>
              <w:rPr>
                <w:sz w:val="24"/>
                <w:szCs w:val="24"/>
              </w:rPr>
            </w:pPr>
          </w:p>
        </w:tc>
      </w:tr>
      <w:tr w:rsidR="00702EBF" w:rsidRPr="00702EBF" w14:paraId="4DF20038" w14:textId="77777777" w:rsidTr="00875D22">
        <w:tc>
          <w:tcPr>
            <w:tcW w:w="5110" w:type="dxa"/>
          </w:tcPr>
          <w:p w14:paraId="39594E68" w14:textId="77777777" w:rsidR="00702EBF" w:rsidRPr="00702EBF" w:rsidRDefault="00702EBF" w:rsidP="00D71822">
            <w:pPr>
              <w:pStyle w:val="ConsPlusNormal"/>
              <w:jc w:val="both"/>
              <w:rPr>
                <w:rFonts w:ascii="Times New Roman" w:hAnsi="Times New Roman"/>
                <w:sz w:val="24"/>
                <w:szCs w:val="24"/>
                <w:highlight w:val="yellow"/>
              </w:rPr>
            </w:pPr>
            <w:r w:rsidRPr="0076468D">
              <w:rPr>
                <w:rFonts w:ascii="Times New Roman" w:hAnsi="Times New Roman"/>
                <w:color w:val="000000" w:themeColor="text1"/>
                <w:sz w:val="24"/>
                <w:szCs w:val="24"/>
              </w:rPr>
              <w:t xml:space="preserve">1.11. Чемпионаты и первенства субъектов Российской Федерации </w:t>
            </w:r>
            <w:hyperlink w:anchor="P1430" w:history="1">
              <w:r w:rsidRPr="0076468D">
                <w:rPr>
                  <w:rFonts w:ascii="Times New Roman" w:hAnsi="Times New Roman"/>
                  <w:color w:val="000000" w:themeColor="text1"/>
                  <w:sz w:val="24"/>
                  <w:szCs w:val="24"/>
                </w:rPr>
                <w:t>*</w:t>
              </w:r>
            </w:hyperlink>
          </w:p>
        </w:tc>
        <w:tc>
          <w:tcPr>
            <w:tcW w:w="1401" w:type="dxa"/>
          </w:tcPr>
          <w:p w14:paraId="3221C938"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5531303A" w14:textId="77777777" w:rsidR="00702EBF" w:rsidRPr="00875D22" w:rsidRDefault="00702EBF" w:rsidP="001575F1">
            <w:pPr>
              <w:ind w:firstLine="91"/>
              <w:jc w:val="center"/>
              <w:rPr>
                <w:sz w:val="24"/>
                <w:szCs w:val="24"/>
              </w:rPr>
            </w:pPr>
            <w:r w:rsidRPr="00875D22">
              <w:rPr>
                <w:sz w:val="24"/>
                <w:szCs w:val="24"/>
              </w:rPr>
              <w:t>50</w:t>
            </w:r>
          </w:p>
        </w:tc>
        <w:tc>
          <w:tcPr>
            <w:tcW w:w="2095" w:type="dxa"/>
            <w:vAlign w:val="center"/>
          </w:tcPr>
          <w:p w14:paraId="5B13F477" w14:textId="77777777" w:rsidR="00702EBF" w:rsidRPr="00875D22" w:rsidRDefault="00702EBF" w:rsidP="00D71822">
            <w:pPr>
              <w:jc w:val="center"/>
              <w:rPr>
                <w:sz w:val="24"/>
                <w:szCs w:val="24"/>
              </w:rPr>
            </w:pPr>
            <w:r w:rsidRPr="00875D22">
              <w:rPr>
                <w:sz w:val="24"/>
                <w:szCs w:val="24"/>
              </w:rPr>
              <w:t>3</w:t>
            </w:r>
          </w:p>
        </w:tc>
        <w:tc>
          <w:tcPr>
            <w:tcW w:w="2084" w:type="dxa"/>
            <w:vAlign w:val="center"/>
          </w:tcPr>
          <w:p w14:paraId="27965971" w14:textId="77777777" w:rsidR="00702EBF" w:rsidRPr="00875D22" w:rsidRDefault="00702EBF" w:rsidP="00D71822">
            <w:pPr>
              <w:jc w:val="center"/>
              <w:rPr>
                <w:sz w:val="24"/>
                <w:szCs w:val="24"/>
              </w:rPr>
            </w:pPr>
          </w:p>
        </w:tc>
      </w:tr>
      <w:tr w:rsidR="00702EBF" w:rsidRPr="00702EBF" w14:paraId="752F8C2F" w14:textId="77777777" w:rsidTr="00875D22">
        <w:tc>
          <w:tcPr>
            <w:tcW w:w="14034" w:type="dxa"/>
            <w:gridSpan w:val="5"/>
          </w:tcPr>
          <w:p w14:paraId="57FF38B6" w14:textId="77777777" w:rsidR="00702EBF" w:rsidRPr="00875D22" w:rsidRDefault="00702EBF" w:rsidP="001575F1">
            <w:pPr>
              <w:ind w:firstLine="91"/>
              <w:jc w:val="center"/>
              <w:rPr>
                <w:sz w:val="24"/>
                <w:szCs w:val="24"/>
              </w:rPr>
            </w:pPr>
            <w:r w:rsidRPr="00875D22">
              <w:rPr>
                <w:sz w:val="24"/>
                <w:szCs w:val="24"/>
              </w:rPr>
              <w:t>2. В командных игровых видах спорта</w:t>
            </w:r>
          </w:p>
        </w:tc>
      </w:tr>
      <w:tr w:rsidR="00702EBF" w:rsidRPr="00702EBF" w14:paraId="0D1878E1" w14:textId="77777777" w:rsidTr="00875D22">
        <w:tc>
          <w:tcPr>
            <w:tcW w:w="5110" w:type="dxa"/>
          </w:tcPr>
          <w:p w14:paraId="3C21E0C2" w14:textId="77777777" w:rsidR="00702EBF" w:rsidRPr="00702EBF" w:rsidRDefault="00702EBF" w:rsidP="00D71822">
            <w:pPr>
              <w:pStyle w:val="ConsPlusNormal"/>
              <w:rPr>
                <w:rFonts w:ascii="Times New Roman" w:hAnsi="Times New Roman"/>
                <w:sz w:val="24"/>
                <w:szCs w:val="24"/>
                <w:highlight w:val="yellow"/>
              </w:rPr>
            </w:pPr>
            <w:bookmarkStart w:id="16" w:name="P1363"/>
            <w:bookmarkEnd w:id="16"/>
            <w:r w:rsidRPr="0076468D">
              <w:rPr>
                <w:rFonts w:ascii="Times New Roman" w:hAnsi="Times New Roman"/>
                <w:sz w:val="24"/>
                <w:szCs w:val="24"/>
              </w:rPr>
              <w:t>2.1. Олимпийские игры</w:t>
            </w:r>
          </w:p>
        </w:tc>
        <w:tc>
          <w:tcPr>
            <w:tcW w:w="1401" w:type="dxa"/>
          </w:tcPr>
          <w:p w14:paraId="7AB84BB7" w14:textId="77777777" w:rsidR="00702EBF" w:rsidRPr="00875D22" w:rsidRDefault="00702EBF" w:rsidP="00D71822">
            <w:pPr>
              <w:pStyle w:val="ConsPlusNormal"/>
              <w:jc w:val="center"/>
              <w:rPr>
                <w:rFonts w:ascii="Times New Roman" w:hAnsi="Times New Roman"/>
                <w:sz w:val="24"/>
                <w:szCs w:val="24"/>
                <w:highlight w:val="yellow"/>
              </w:rPr>
            </w:pPr>
            <w:r w:rsidRPr="00875D22">
              <w:rPr>
                <w:rFonts w:ascii="Times New Roman" w:hAnsi="Times New Roman"/>
                <w:sz w:val="24"/>
                <w:szCs w:val="24"/>
              </w:rPr>
              <w:t>1</w:t>
            </w:r>
          </w:p>
        </w:tc>
        <w:tc>
          <w:tcPr>
            <w:tcW w:w="3344" w:type="dxa"/>
            <w:vMerge w:val="restart"/>
            <w:vAlign w:val="center"/>
          </w:tcPr>
          <w:p w14:paraId="0B3D9223"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200</w:t>
            </w:r>
          </w:p>
        </w:tc>
        <w:tc>
          <w:tcPr>
            <w:tcW w:w="2095" w:type="dxa"/>
            <w:vMerge w:val="restart"/>
            <w:vAlign w:val="center"/>
          </w:tcPr>
          <w:p w14:paraId="541BF658"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15</w:t>
            </w:r>
          </w:p>
        </w:tc>
        <w:tc>
          <w:tcPr>
            <w:tcW w:w="2084" w:type="dxa"/>
            <w:vMerge w:val="restart"/>
            <w:vAlign w:val="center"/>
          </w:tcPr>
          <w:p w14:paraId="4FC67F8F"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7</w:t>
            </w:r>
          </w:p>
        </w:tc>
      </w:tr>
      <w:tr w:rsidR="00702EBF" w:rsidRPr="00702EBF" w14:paraId="23750337" w14:textId="77777777" w:rsidTr="00875D22">
        <w:tc>
          <w:tcPr>
            <w:tcW w:w="5110" w:type="dxa"/>
          </w:tcPr>
          <w:p w14:paraId="7EE200BD"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 xml:space="preserve"> чемпионаты мира, Европы</w:t>
            </w:r>
          </w:p>
        </w:tc>
        <w:tc>
          <w:tcPr>
            <w:tcW w:w="1401" w:type="dxa"/>
          </w:tcPr>
          <w:p w14:paraId="3F434AEC"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Merge/>
          </w:tcPr>
          <w:p w14:paraId="139E07BE" w14:textId="77777777" w:rsidR="00702EBF" w:rsidRPr="00875D22" w:rsidRDefault="00702EBF" w:rsidP="001575F1">
            <w:pPr>
              <w:ind w:firstLine="91"/>
              <w:jc w:val="center"/>
              <w:rPr>
                <w:sz w:val="24"/>
                <w:szCs w:val="24"/>
              </w:rPr>
            </w:pPr>
          </w:p>
        </w:tc>
        <w:tc>
          <w:tcPr>
            <w:tcW w:w="2095" w:type="dxa"/>
            <w:vMerge/>
          </w:tcPr>
          <w:p w14:paraId="309BCCDB" w14:textId="77777777" w:rsidR="00702EBF" w:rsidRPr="00875D22" w:rsidRDefault="00702EBF" w:rsidP="00D71822">
            <w:pPr>
              <w:rPr>
                <w:sz w:val="24"/>
                <w:szCs w:val="24"/>
              </w:rPr>
            </w:pPr>
          </w:p>
        </w:tc>
        <w:tc>
          <w:tcPr>
            <w:tcW w:w="2084" w:type="dxa"/>
            <w:vMerge/>
          </w:tcPr>
          <w:p w14:paraId="640EB650" w14:textId="77777777" w:rsidR="00702EBF" w:rsidRPr="00875D22" w:rsidRDefault="00702EBF" w:rsidP="00D71822">
            <w:pPr>
              <w:rPr>
                <w:sz w:val="24"/>
                <w:szCs w:val="24"/>
              </w:rPr>
            </w:pPr>
          </w:p>
        </w:tc>
      </w:tr>
      <w:tr w:rsidR="00702EBF" w:rsidRPr="00702EBF" w14:paraId="4DB9004E" w14:textId="77777777" w:rsidTr="00875D22">
        <w:tc>
          <w:tcPr>
            <w:tcW w:w="5110" w:type="dxa"/>
            <w:vMerge w:val="restart"/>
          </w:tcPr>
          <w:p w14:paraId="5B091AE3"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2.2. Олимпийские игры</w:t>
            </w:r>
          </w:p>
        </w:tc>
        <w:tc>
          <w:tcPr>
            <w:tcW w:w="1401" w:type="dxa"/>
          </w:tcPr>
          <w:p w14:paraId="0759625E"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0B1F52D8" w14:textId="77777777" w:rsidR="00702EBF" w:rsidRPr="00875D22" w:rsidRDefault="00702EBF" w:rsidP="001575F1">
            <w:pPr>
              <w:ind w:firstLine="91"/>
              <w:jc w:val="center"/>
              <w:rPr>
                <w:sz w:val="24"/>
                <w:szCs w:val="24"/>
              </w:rPr>
            </w:pPr>
            <w:r w:rsidRPr="00875D22">
              <w:rPr>
                <w:sz w:val="24"/>
                <w:szCs w:val="24"/>
              </w:rPr>
              <w:t>150</w:t>
            </w:r>
          </w:p>
        </w:tc>
        <w:tc>
          <w:tcPr>
            <w:tcW w:w="2095" w:type="dxa"/>
            <w:vAlign w:val="center"/>
          </w:tcPr>
          <w:p w14:paraId="4BB9DFC4"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34CA3DFE" w14:textId="77777777" w:rsidR="00702EBF" w:rsidRPr="00875D22" w:rsidRDefault="00702EBF" w:rsidP="00D71822">
            <w:pPr>
              <w:jc w:val="center"/>
              <w:rPr>
                <w:sz w:val="24"/>
                <w:szCs w:val="24"/>
              </w:rPr>
            </w:pPr>
            <w:r w:rsidRPr="00875D22">
              <w:rPr>
                <w:sz w:val="24"/>
                <w:szCs w:val="24"/>
              </w:rPr>
              <w:t>5</w:t>
            </w:r>
          </w:p>
        </w:tc>
      </w:tr>
      <w:tr w:rsidR="00702EBF" w:rsidRPr="00702EBF" w14:paraId="7F260F4E" w14:textId="77777777" w:rsidTr="00875D22">
        <w:tc>
          <w:tcPr>
            <w:tcW w:w="5110" w:type="dxa"/>
            <w:vMerge/>
          </w:tcPr>
          <w:p w14:paraId="4D4D91AB" w14:textId="77777777" w:rsidR="00702EBF" w:rsidRPr="0076468D" w:rsidRDefault="00702EBF" w:rsidP="00D71822">
            <w:pPr>
              <w:pStyle w:val="ConsPlusNormal"/>
              <w:rPr>
                <w:rFonts w:ascii="Times New Roman" w:hAnsi="Times New Roman"/>
                <w:sz w:val="24"/>
                <w:szCs w:val="24"/>
              </w:rPr>
            </w:pPr>
          </w:p>
        </w:tc>
        <w:tc>
          <w:tcPr>
            <w:tcW w:w="1401" w:type="dxa"/>
          </w:tcPr>
          <w:p w14:paraId="33DA2517"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52CDA045" w14:textId="77777777" w:rsidR="00702EBF" w:rsidRPr="00875D22" w:rsidRDefault="00702EBF" w:rsidP="001575F1">
            <w:pPr>
              <w:ind w:firstLine="91"/>
              <w:jc w:val="center"/>
              <w:rPr>
                <w:sz w:val="24"/>
                <w:szCs w:val="24"/>
              </w:rPr>
            </w:pPr>
            <w:r w:rsidRPr="00875D22">
              <w:rPr>
                <w:sz w:val="24"/>
                <w:szCs w:val="24"/>
              </w:rPr>
              <w:t>140</w:t>
            </w:r>
          </w:p>
        </w:tc>
        <w:tc>
          <w:tcPr>
            <w:tcW w:w="2095" w:type="dxa"/>
            <w:vAlign w:val="center"/>
          </w:tcPr>
          <w:p w14:paraId="358A6AC2"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1A2E5957" w14:textId="77777777" w:rsidR="00702EBF" w:rsidRPr="00875D22" w:rsidRDefault="00702EBF" w:rsidP="00D71822">
            <w:pPr>
              <w:jc w:val="center"/>
              <w:rPr>
                <w:sz w:val="24"/>
                <w:szCs w:val="24"/>
              </w:rPr>
            </w:pPr>
            <w:r w:rsidRPr="00875D22">
              <w:rPr>
                <w:sz w:val="24"/>
                <w:szCs w:val="24"/>
              </w:rPr>
              <w:t>5</w:t>
            </w:r>
          </w:p>
        </w:tc>
      </w:tr>
      <w:tr w:rsidR="00702EBF" w:rsidRPr="00702EBF" w14:paraId="66123E3A" w14:textId="77777777" w:rsidTr="00875D22">
        <w:tc>
          <w:tcPr>
            <w:tcW w:w="5110" w:type="dxa"/>
            <w:vMerge/>
          </w:tcPr>
          <w:p w14:paraId="72262615" w14:textId="77777777" w:rsidR="00702EBF" w:rsidRPr="0076468D" w:rsidRDefault="00702EBF" w:rsidP="00D71822">
            <w:pPr>
              <w:pStyle w:val="ConsPlusNormal"/>
              <w:rPr>
                <w:rFonts w:ascii="Times New Roman" w:hAnsi="Times New Roman"/>
                <w:sz w:val="24"/>
                <w:szCs w:val="24"/>
              </w:rPr>
            </w:pPr>
          </w:p>
        </w:tc>
        <w:tc>
          <w:tcPr>
            <w:tcW w:w="1401" w:type="dxa"/>
          </w:tcPr>
          <w:p w14:paraId="3C8FF27C"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4</w:t>
            </w:r>
          </w:p>
        </w:tc>
        <w:tc>
          <w:tcPr>
            <w:tcW w:w="3344" w:type="dxa"/>
            <w:vAlign w:val="center"/>
          </w:tcPr>
          <w:p w14:paraId="79564673" w14:textId="77777777" w:rsidR="00702EBF" w:rsidRPr="00875D22" w:rsidRDefault="00702EBF" w:rsidP="001575F1">
            <w:pPr>
              <w:ind w:firstLine="91"/>
              <w:jc w:val="center"/>
              <w:rPr>
                <w:sz w:val="24"/>
                <w:szCs w:val="24"/>
              </w:rPr>
            </w:pPr>
            <w:r w:rsidRPr="00875D22">
              <w:rPr>
                <w:sz w:val="24"/>
                <w:szCs w:val="24"/>
              </w:rPr>
              <w:t>130</w:t>
            </w:r>
          </w:p>
        </w:tc>
        <w:tc>
          <w:tcPr>
            <w:tcW w:w="2095" w:type="dxa"/>
            <w:vAlign w:val="center"/>
          </w:tcPr>
          <w:p w14:paraId="7DD9ADF3"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22F32D01" w14:textId="77777777" w:rsidR="00702EBF" w:rsidRPr="00875D22" w:rsidRDefault="00702EBF" w:rsidP="00D71822">
            <w:pPr>
              <w:jc w:val="center"/>
              <w:rPr>
                <w:sz w:val="24"/>
                <w:szCs w:val="24"/>
              </w:rPr>
            </w:pPr>
            <w:r w:rsidRPr="00875D22">
              <w:rPr>
                <w:sz w:val="24"/>
                <w:szCs w:val="24"/>
              </w:rPr>
              <w:t>5</w:t>
            </w:r>
          </w:p>
        </w:tc>
      </w:tr>
      <w:tr w:rsidR="00702EBF" w:rsidRPr="00702EBF" w14:paraId="3EF0A697" w14:textId="77777777" w:rsidTr="00875D22">
        <w:tc>
          <w:tcPr>
            <w:tcW w:w="5110" w:type="dxa"/>
            <w:vMerge/>
          </w:tcPr>
          <w:p w14:paraId="64EA201E" w14:textId="77777777" w:rsidR="00702EBF" w:rsidRPr="0076468D" w:rsidRDefault="00702EBF" w:rsidP="00D71822">
            <w:pPr>
              <w:pStyle w:val="ConsPlusNormal"/>
              <w:rPr>
                <w:rFonts w:ascii="Times New Roman" w:hAnsi="Times New Roman"/>
                <w:sz w:val="24"/>
                <w:szCs w:val="24"/>
              </w:rPr>
            </w:pPr>
          </w:p>
        </w:tc>
        <w:tc>
          <w:tcPr>
            <w:tcW w:w="1401" w:type="dxa"/>
          </w:tcPr>
          <w:p w14:paraId="04DF1211"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3344" w:type="dxa"/>
            <w:vAlign w:val="center"/>
          </w:tcPr>
          <w:p w14:paraId="7CC4D09E" w14:textId="77777777" w:rsidR="00702EBF" w:rsidRPr="00875D22" w:rsidRDefault="00702EBF" w:rsidP="001575F1">
            <w:pPr>
              <w:ind w:firstLine="91"/>
              <w:jc w:val="center"/>
              <w:rPr>
                <w:sz w:val="24"/>
                <w:szCs w:val="24"/>
              </w:rPr>
            </w:pPr>
            <w:r w:rsidRPr="00875D22">
              <w:rPr>
                <w:sz w:val="24"/>
                <w:szCs w:val="24"/>
              </w:rPr>
              <w:t>120</w:t>
            </w:r>
          </w:p>
        </w:tc>
        <w:tc>
          <w:tcPr>
            <w:tcW w:w="2095" w:type="dxa"/>
            <w:vAlign w:val="center"/>
          </w:tcPr>
          <w:p w14:paraId="25843150"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5B64A3E6" w14:textId="77777777" w:rsidR="00702EBF" w:rsidRPr="00875D22" w:rsidRDefault="00702EBF" w:rsidP="00D71822">
            <w:pPr>
              <w:jc w:val="center"/>
              <w:rPr>
                <w:sz w:val="24"/>
                <w:szCs w:val="24"/>
              </w:rPr>
            </w:pPr>
            <w:r w:rsidRPr="00875D22">
              <w:rPr>
                <w:sz w:val="24"/>
                <w:szCs w:val="24"/>
              </w:rPr>
              <w:t>5</w:t>
            </w:r>
          </w:p>
        </w:tc>
      </w:tr>
      <w:tr w:rsidR="00702EBF" w:rsidRPr="00702EBF" w14:paraId="5A45E86E" w14:textId="77777777" w:rsidTr="00875D22">
        <w:tc>
          <w:tcPr>
            <w:tcW w:w="5110" w:type="dxa"/>
            <w:vMerge/>
          </w:tcPr>
          <w:p w14:paraId="3133C83F" w14:textId="77777777" w:rsidR="00702EBF" w:rsidRPr="0076468D" w:rsidRDefault="00702EBF" w:rsidP="00D71822">
            <w:pPr>
              <w:pStyle w:val="ConsPlusNormal"/>
              <w:rPr>
                <w:rFonts w:ascii="Times New Roman" w:hAnsi="Times New Roman"/>
                <w:sz w:val="24"/>
                <w:szCs w:val="24"/>
              </w:rPr>
            </w:pPr>
          </w:p>
        </w:tc>
        <w:tc>
          <w:tcPr>
            <w:tcW w:w="1401" w:type="dxa"/>
          </w:tcPr>
          <w:p w14:paraId="2A95E71D"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6</w:t>
            </w:r>
          </w:p>
        </w:tc>
        <w:tc>
          <w:tcPr>
            <w:tcW w:w="3344" w:type="dxa"/>
            <w:vAlign w:val="center"/>
          </w:tcPr>
          <w:p w14:paraId="53D00F49" w14:textId="77777777" w:rsidR="00702EBF" w:rsidRPr="00875D22" w:rsidRDefault="00702EBF" w:rsidP="001575F1">
            <w:pPr>
              <w:ind w:firstLine="91"/>
              <w:jc w:val="center"/>
              <w:rPr>
                <w:sz w:val="24"/>
                <w:szCs w:val="24"/>
              </w:rPr>
            </w:pPr>
            <w:r w:rsidRPr="00875D22">
              <w:rPr>
                <w:sz w:val="24"/>
                <w:szCs w:val="24"/>
              </w:rPr>
              <w:t>110</w:t>
            </w:r>
          </w:p>
        </w:tc>
        <w:tc>
          <w:tcPr>
            <w:tcW w:w="2095" w:type="dxa"/>
            <w:vAlign w:val="center"/>
          </w:tcPr>
          <w:p w14:paraId="6FE755DC"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18D5B9CF" w14:textId="77777777" w:rsidR="00702EBF" w:rsidRPr="00875D22" w:rsidRDefault="00702EBF" w:rsidP="00D71822">
            <w:pPr>
              <w:jc w:val="center"/>
              <w:rPr>
                <w:sz w:val="24"/>
                <w:szCs w:val="24"/>
              </w:rPr>
            </w:pPr>
            <w:r w:rsidRPr="00875D22">
              <w:rPr>
                <w:sz w:val="24"/>
                <w:szCs w:val="24"/>
              </w:rPr>
              <w:t>5</w:t>
            </w:r>
          </w:p>
        </w:tc>
      </w:tr>
      <w:tr w:rsidR="00702EBF" w:rsidRPr="00702EBF" w14:paraId="7CF84353" w14:textId="77777777" w:rsidTr="00875D22">
        <w:tc>
          <w:tcPr>
            <w:tcW w:w="5110" w:type="dxa"/>
            <w:vMerge w:val="restart"/>
          </w:tcPr>
          <w:p w14:paraId="46F2A092"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t>чемпионаты мира, Европы</w:t>
            </w:r>
          </w:p>
        </w:tc>
        <w:tc>
          <w:tcPr>
            <w:tcW w:w="1401" w:type="dxa"/>
          </w:tcPr>
          <w:p w14:paraId="6506EE5C"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vAlign w:val="center"/>
          </w:tcPr>
          <w:p w14:paraId="55F319C9" w14:textId="77777777" w:rsidR="00702EBF" w:rsidRPr="00875D22" w:rsidRDefault="00702EBF" w:rsidP="001575F1">
            <w:pPr>
              <w:ind w:firstLine="91"/>
              <w:jc w:val="center"/>
              <w:rPr>
                <w:sz w:val="24"/>
                <w:szCs w:val="24"/>
              </w:rPr>
            </w:pPr>
            <w:r w:rsidRPr="00875D22">
              <w:rPr>
                <w:color w:val="000000" w:themeColor="text1"/>
                <w:sz w:val="24"/>
                <w:szCs w:val="24"/>
              </w:rPr>
              <w:t>140</w:t>
            </w:r>
          </w:p>
        </w:tc>
        <w:tc>
          <w:tcPr>
            <w:tcW w:w="2095" w:type="dxa"/>
            <w:vAlign w:val="center"/>
          </w:tcPr>
          <w:p w14:paraId="6A31101B"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7743BEB6" w14:textId="77777777" w:rsidR="00702EBF" w:rsidRPr="00875D22" w:rsidRDefault="00702EBF" w:rsidP="00D71822">
            <w:pPr>
              <w:jc w:val="center"/>
              <w:rPr>
                <w:sz w:val="24"/>
                <w:szCs w:val="24"/>
              </w:rPr>
            </w:pPr>
            <w:r w:rsidRPr="00875D22">
              <w:rPr>
                <w:sz w:val="24"/>
                <w:szCs w:val="24"/>
              </w:rPr>
              <w:t>5</w:t>
            </w:r>
          </w:p>
        </w:tc>
      </w:tr>
      <w:tr w:rsidR="00702EBF" w:rsidRPr="00702EBF" w14:paraId="39FC23FF" w14:textId="77777777" w:rsidTr="00875D22">
        <w:tc>
          <w:tcPr>
            <w:tcW w:w="5110" w:type="dxa"/>
            <w:vMerge/>
          </w:tcPr>
          <w:p w14:paraId="5B3BC70E" w14:textId="77777777" w:rsidR="00702EBF" w:rsidRPr="0076468D" w:rsidRDefault="00702EBF" w:rsidP="00D71822">
            <w:pPr>
              <w:pStyle w:val="ConsPlusNormal"/>
              <w:rPr>
                <w:rFonts w:ascii="Times New Roman" w:hAnsi="Times New Roman"/>
                <w:sz w:val="24"/>
                <w:szCs w:val="24"/>
              </w:rPr>
            </w:pPr>
          </w:p>
        </w:tc>
        <w:tc>
          <w:tcPr>
            <w:tcW w:w="1401" w:type="dxa"/>
          </w:tcPr>
          <w:p w14:paraId="1F50405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vAlign w:val="center"/>
          </w:tcPr>
          <w:p w14:paraId="64C07AA1" w14:textId="77777777" w:rsidR="00702EBF" w:rsidRPr="00875D22" w:rsidRDefault="00702EBF" w:rsidP="001575F1">
            <w:pPr>
              <w:ind w:firstLine="91"/>
              <w:jc w:val="center"/>
              <w:rPr>
                <w:sz w:val="24"/>
                <w:szCs w:val="24"/>
              </w:rPr>
            </w:pPr>
            <w:r w:rsidRPr="00875D22">
              <w:rPr>
                <w:sz w:val="24"/>
                <w:szCs w:val="24"/>
              </w:rPr>
              <w:t>130</w:t>
            </w:r>
          </w:p>
        </w:tc>
        <w:tc>
          <w:tcPr>
            <w:tcW w:w="2095" w:type="dxa"/>
            <w:vAlign w:val="center"/>
          </w:tcPr>
          <w:p w14:paraId="472D6175" w14:textId="77777777" w:rsidR="00702EBF" w:rsidRPr="00875D22" w:rsidRDefault="00702EBF" w:rsidP="00D71822">
            <w:pPr>
              <w:jc w:val="center"/>
              <w:rPr>
                <w:sz w:val="24"/>
                <w:szCs w:val="24"/>
              </w:rPr>
            </w:pPr>
            <w:r w:rsidRPr="00875D22">
              <w:rPr>
                <w:sz w:val="24"/>
                <w:szCs w:val="24"/>
              </w:rPr>
              <w:t>10</w:t>
            </w:r>
          </w:p>
        </w:tc>
        <w:tc>
          <w:tcPr>
            <w:tcW w:w="2084" w:type="dxa"/>
            <w:vAlign w:val="center"/>
          </w:tcPr>
          <w:p w14:paraId="33009FB8" w14:textId="77777777" w:rsidR="00702EBF" w:rsidRPr="00875D22" w:rsidRDefault="00702EBF" w:rsidP="00D71822">
            <w:pPr>
              <w:jc w:val="center"/>
              <w:rPr>
                <w:sz w:val="24"/>
                <w:szCs w:val="24"/>
              </w:rPr>
            </w:pPr>
            <w:r w:rsidRPr="00875D22">
              <w:rPr>
                <w:sz w:val="24"/>
                <w:szCs w:val="24"/>
              </w:rPr>
              <w:t>5</w:t>
            </w:r>
          </w:p>
        </w:tc>
      </w:tr>
      <w:tr w:rsidR="00702EBF" w:rsidRPr="00702EBF" w14:paraId="757AA81C" w14:textId="77777777" w:rsidTr="00875D22">
        <w:tc>
          <w:tcPr>
            <w:tcW w:w="5110" w:type="dxa"/>
            <w:vMerge w:val="restart"/>
          </w:tcPr>
          <w:p w14:paraId="18FDB26C" w14:textId="77777777" w:rsidR="00702EBF" w:rsidRPr="0076468D" w:rsidRDefault="00702EBF" w:rsidP="00D71822">
            <w:pPr>
              <w:pStyle w:val="ConsPlusNormal"/>
              <w:jc w:val="both"/>
              <w:rPr>
                <w:rFonts w:ascii="Times New Roman" w:hAnsi="Times New Roman"/>
                <w:sz w:val="24"/>
                <w:szCs w:val="24"/>
              </w:rPr>
            </w:pPr>
            <w:bookmarkStart w:id="17" w:name="P1370"/>
            <w:bookmarkEnd w:id="17"/>
            <w:r w:rsidRPr="0076468D">
              <w:rPr>
                <w:rFonts w:ascii="Times New Roman" w:hAnsi="Times New Roman"/>
                <w:sz w:val="24"/>
                <w:szCs w:val="24"/>
              </w:rPr>
              <w:t>2.3. Официальные международные соревнования с участием сборной команды России (основной состав)</w:t>
            </w:r>
          </w:p>
        </w:tc>
        <w:tc>
          <w:tcPr>
            <w:tcW w:w="1401" w:type="dxa"/>
          </w:tcPr>
          <w:p w14:paraId="57B2A955"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tcPr>
          <w:p w14:paraId="7C170262"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120</w:t>
            </w:r>
          </w:p>
        </w:tc>
        <w:tc>
          <w:tcPr>
            <w:tcW w:w="2095" w:type="dxa"/>
          </w:tcPr>
          <w:p w14:paraId="19C3680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10</w:t>
            </w:r>
          </w:p>
        </w:tc>
        <w:tc>
          <w:tcPr>
            <w:tcW w:w="2084" w:type="dxa"/>
          </w:tcPr>
          <w:p w14:paraId="7879D8AF"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r>
      <w:tr w:rsidR="00702EBF" w:rsidRPr="00702EBF" w14:paraId="4A1B6853" w14:textId="77777777" w:rsidTr="00875D22">
        <w:tc>
          <w:tcPr>
            <w:tcW w:w="5110" w:type="dxa"/>
            <w:vMerge/>
          </w:tcPr>
          <w:p w14:paraId="7D9021A5"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1D67B14D"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tcPr>
          <w:p w14:paraId="2E09A247"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110</w:t>
            </w:r>
          </w:p>
        </w:tc>
        <w:tc>
          <w:tcPr>
            <w:tcW w:w="2095" w:type="dxa"/>
          </w:tcPr>
          <w:p w14:paraId="42A3465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10</w:t>
            </w:r>
          </w:p>
        </w:tc>
        <w:tc>
          <w:tcPr>
            <w:tcW w:w="2084" w:type="dxa"/>
          </w:tcPr>
          <w:p w14:paraId="0CCDB167"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r>
      <w:tr w:rsidR="00702EBF" w:rsidRPr="00702EBF" w14:paraId="42343615" w14:textId="77777777" w:rsidTr="00875D22">
        <w:tc>
          <w:tcPr>
            <w:tcW w:w="5110" w:type="dxa"/>
            <w:vMerge/>
          </w:tcPr>
          <w:p w14:paraId="187E22EE"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3A0EB1B8"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tcPr>
          <w:p w14:paraId="60C4AE97"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100</w:t>
            </w:r>
          </w:p>
        </w:tc>
        <w:tc>
          <w:tcPr>
            <w:tcW w:w="2095" w:type="dxa"/>
          </w:tcPr>
          <w:p w14:paraId="746AD36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10</w:t>
            </w:r>
          </w:p>
        </w:tc>
        <w:tc>
          <w:tcPr>
            <w:tcW w:w="2084" w:type="dxa"/>
          </w:tcPr>
          <w:p w14:paraId="413C5275"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r>
      <w:tr w:rsidR="00702EBF" w:rsidRPr="00702EBF" w14:paraId="313470EC" w14:textId="77777777" w:rsidTr="00875D22">
        <w:tc>
          <w:tcPr>
            <w:tcW w:w="5110" w:type="dxa"/>
          </w:tcPr>
          <w:p w14:paraId="680BACD3"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2.4. За подготовку команды, занявшей:</w:t>
            </w:r>
          </w:p>
        </w:tc>
        <w:tc>
          <w:tcPr>
            <w:tcW w:w="1401" w:type="dxa"/>
          </w:tcPr>
          <w:p w14:paraId="22F21BC2" w14:textId="77777777" w:rsidR="00702EBF" w:rsidRPr="00875D22" w:rsidRDefault="00702EBF" w:rsidP="00D71822">
            <w:pPr>
              <w:pStyle w:val="ConsPlusNormal"/>
              <w:jc w:val="center"/>
              <w:rPr>
                <w:rFonts w:ascii="Times New Roman" w:hAnsi="Times New Roman"/>
                <w:sz w:val="24"/>
                <w:szCs w:val="24"/>
              </w:rPr>
            </w:pPr>
          </w:p>
        </w:tc>
        <w:tc>
          <w:tcPr>
            <w:tcW w:w="3344" w:type="dxa"/>
          </w:tcPr>
          <w:p w14:paraId="3D1F93AE" w14:textId="77777777" w:rsidR="00702EBF" w:rsidRPr="00875D22" w:rsidRDefault="00702EBF" w:rsidP="001575F1">
            <w:pPr>
              <w:pStyle w:val="ConsPlusNormal"/>
              <w:ind w:firstLine="91"/>
              <w:jc w:val="center"/>
              <w:rPr>
                <w:rFonts w:ascii="Times New Roman" w:hAnsi="Times New Roman"/>
                <w:sz w:val="24"/>
                <w:szCs w:val="24"/>
              </w:rPr>
            </w:pPr>
          </w:p>
        </w:tc>
        <w:tc>
          <w:tcPr>
            <w:tcW w:w="2095" w:type="dxa"/>
          </w:tcPr>
          <w:p w14:paraId="7F714882" w14:textId="77777777" w:rsidR="00702EBF" w:rsidRPr="00875D22" w:rsidRDefault="00702EBF" w:rsidP="00D71822">
            <w:pPr>
              <w:pStyle w:val="ConsPlusNormal"/>
              <w:jc w:val="center"/>
              <w:rPr>
                <w:rFonts w:ascii="Times New Roman" w:hAnsi="Times New Roman"/>
                <w:sz w:val="24"/>
                <w:szCs w:val="24"/>
              </w:rPr>
            </w:pPr>
          </w:p>
        </w:tc>
        <w:tc>
          <w:tcPr>
            <w:tcW w:w="2084" w:type="dxa"/>
          </w:tcPr>
          <w:p w14:paraId="37F79C50" w14:textId="77777777" w:rsidR="00702EBF" w:rsidRPr="00875D22" w:rsidRDefault="00702EBF" w:rsidP="00D71822">
            <w:pPr>
              <w:pStyle w:val="ConsPlusNormal"/>
              <w:jc w:val="center"/>
              <w:rPr>
                <w:rFonts w:ascii="Times New Roman" w:hAnsi="Times New Roman"/>
                <w:sz w:val="24"/>
                <w:szCs w:val="24"/>
              </w:rPr>
            </w:pPr>
          </w:p>
        </w:tc>
      </w:tr>
      <w:tr w:rsidR="00702EBF" w:rsidRPr="00702EBF" w14:paraId="56E13B9B" w14:textId="77777777" w:rsidTr="00875D22">
        <w:tc>
          <w:tcPr>
            <w:tcW w:w="5110" w:type="dxa"/>
            <w:vMerge w:val="restart"/>
          </w:tcPr>
          <w:p w14:paraId="43DCC8A1"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на чемпионате России</w:t>
            </w:r>
          </w:p>
        </w:tc>
        <w:tc>
          <w:tcPr>
            <w:tcW w:w="1401" w:type="dxa"/>
          </w:tcPr>
          <w:p w14:paraId="0809997D"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tcPr>
          <w:p w14:paraId="73521172"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75</w:t>
            </w:r>
          </w:p>
        </w:tc>
        <w:tc>
          <w:tcPr>
            <w:tcW w:w="2095" w:type="dxa"/>
          </w:tcPr>
          <w:p w14:paraId="2E7435BB"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2084" w:type="dxa"/>
          </w:tcPr>
          <w:p w14:paraId="3B3E0F6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r>
      <w:tr w:rsidR="00702EBF" w:rsidRPr="00702EBF" w14:paraId="74F1417C" w14:textId="77777777" w:rsidTr="00875D22">
        <w:tc>
          <w:tcPr>
            <w:tcW w:w="5110" w:type="dxa"/>
            <w:vMerge/>
          </w:tcPr>
          <w:p w14:paraId="19B87FB4"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5607E06D"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tcPr>
          <w:p w14:paraId="07398CBE"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color w:val="000000" w:themeColor="text1"/>
                <w:sz w:val="24"/>
                <w:szCs w:val="24"/>
              </w:rPr>
              <w:t>70</w:t>
            </w:r>
          </w:p>
        </w:tc>
        <w:tc>
          <w:tcPr>
            <w:tcW w:w="2095" w:type="dxa"/>
          </w:tcPr>
          <w:p w14:paraId="45D9120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2084" w:type="dxa"/>
          </w:tcPr>
          <w:p w14:paraId="3394F7C0"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r>
      <w:tr w:rsidR="00702EBF" w:rsidRPr="00702EBF" w14:paraId="0BEBF49F" w14:textId="77777777" w:rsidTr="00875D22">
        <w:tc>
          <w:tcPr>
            <w:tcW w:w="5110" w:type="dxa"/>
            <w:vMerge/>
          </w:tcPr>
          <w:p w14:paraId="666A2FD9" w14:textId="77777777" w:rsidR="00702EBF" w:rsidRPr="00702EBF" w:rsidRDefault="00702EBF" w:rsidP="00D71822">
            <w:pPr>
              <w:pStyle w:val="ConsPlusNormal"/>
              <w:jc w:val="both"/>
              <w:rPr>
                <w:rFonts w:ascii="Times New Roman" w:hAnsi="Times New Roman"/>
                <w:sz w:val="24"/>
                <w:szCs w:val="24"/>
                <w:highlight w:val="yellow"/>
              </w:rPr>
            </w:pPr>
          </w:p>
        </w:tc>
        <w:tc>
          <w:tcPr>
            <w:tcW w:w="1401" w:type="dxa"/>
          </w:tcPr>
          <w:p w14:paraId="12BA972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c>
          <w:tcPr>
            <w:tcW w:w="3344" w:type="dxa"/>
          </w:tcPr>
          <w:p w14:paraId="1B44E47F"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65</w:t>
            </w:r>
          </w:p>
        </w:tc>
        <w:tc>
          <w:tcPr>
            <w:tcW w:w="2095" w:type="dxa"/>
          </w:tcPr>
          <w:p w14:paraId="3CFE9A41"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2084" w:type="dxa"/>
          </w:tcPr>
          <w:p w14:paraId="0E707959"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r>
      <w:tr w:rsidR="00702EBF" w:rsidRPr="00702EBF" w14:paraId="78FEBF8B" w14:textId="77777777" w:rsidTr="00875D22">
        <w:tc>
          <w:tcPr>
            <w:tcW w:w="5110" w:type="dxa"/>
            <w:vMerge w:val="restart"/>
          </w:tcPr>
          <w:p w14:paraId="76142E75"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на Первенстве России</w:t>
            </w:r>
          </w:p>
        </w:tc>
        <w:tc>
          <w:tcPr>
            <w:tcW w:w="1401" w:type="dxa"/>
          </w:tcPr>
          <w:p w14:paraId="7F472F4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tcPr>
          <w:p w14:paraId="68ED5224"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70</w:t>
            </w:r>
          </w:p>
        </w:tc>
        <w:tc>
          <w:tcPr>
            <w:tcW w:w="2095" w:type="dxa"/>
          </w:tcPr>
          <w:p w14:paraId="7375147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2084" w:type="dxa"/>
          </w:tcPr>
          <w:p w14:paraId="6D9E9D20"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r>
      <w:tr w:rsidR="00702EBF" w:rsidRPr="00702EBF" w14:paraId="4FC7FF5C" w14:textId="77777777" w:rsidTr="00875D22">
        <w:tc>
          <w:tcPr>
            <w:tcW w:w="5110" w:type="dxa"/>
            <w:vMerge/>
          </w:tcPr>
          <w:p w14:paraId="60073F7D" w14:textId="77777777" w:rsidR="00702EBF" w:rsidRPr="0076468D" w:rsidRDefault="00702EBF" w:rsidP="00D71822">
            <w:pPr>
              <w:pStyle w:val="ConsPlusNormal"/>
              <w:jc w:val="both"/>
              <w:rPr>
                <w:rFonts w:ascii="Times New Roman" w:hAnsi="Times New Roman"/>
                <w:sz w:val="24"/>
                <w:szCs w:val="24"/>
              </w:rPr>
            </w:pPr>
          </w:p>
        </w:tc>
        <w:tc>
          <w:tcPr>
            <w:tcW w:w="1401" w:type="dxa"/>
          </w:tcPr>
          <w:p w14:paraId="111B9254"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2</w:t>
            </w:r>
          </w:p>
        </w:tc>
        <w:tc>
          <w:tcPr>
            <w:tcW w:w="3344" w:type="dxa"/>
          </w:tcPr>
          <w:p w14:paraId="69C953EA"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65</w:t>
            </w:r>
          </w:p>
        </w:tc>
        <w:tc>
          <w:tcPr>
            <w:tcW w:w="2095" w:type="dxa"/>
          </w:tcPr>
          <w:p w14:paraId="6BA52912"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2084" w:type="dxa"/>
          </w:tcPr>
          <w:p w14:paraId="3A259B6A"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r>
      <w:tr w:rsidR="00702EBF" w:rsidRPr="00702EBF" w14:paraId="63D95B39" w14:textId="77777777" w:rsidTr="00875D22">
        <w:tc>
          <w:tcPr>
            <w:tcW w:w="5110" w:type="dxa"/>
          </w:tcPr>
          <w:p w14:paraId="469C3BB2"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в финале спартакиады молодежи, спартакиады учащихся, всероссийских соревнований среди спортивных школ</w:t>
            </w:r>
          </w:p>
        </w:tc>
        <w:tc>
          <w:tcPr>
            <w:tcW w:w="1401" w:type="dxa"/>
            <w:vAlign w:val="center"/>
          </w:tcPr>
          <w:p w14:paraId="72AAFC3E"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1</w:t>
            </w:r>
          </w:p>
        </w:tc>
        <w:tc>
          <w:tcPr>
            <w:tcW w:w="3344" w:type="dxa"/>
            <w:vAlign w:val="center"/>
          </w:tcPr>
          <w:p w14:paraId="249BDBE6" w14:textId="77777777" w:rsidR="00702EBF" w:rsidRPr="00875D22" w:rsidRDefault="00702EBF" w:rsidP="001575F1">
            <w:pPr>
              <w:pStyle w:val="ConsPlusNormal"/>
              <w:ind w:firstLine="91"/>
              <w:jc w:val="center"/>
              <w:rPr>
                <w:rFonts w:ascii="Times New Roman" w:hAnsi="Times New Roman"/>
                <w:sz w:val="24"/>
                <w:szCs w:val="24"/>
              </w:rPr>
            </w:pPr>
            <w:r w:rsidRPr="00875D22">
              <w:rPr>
                <w:rFonts w:ascii="Times New Roman" w:hAnsi="Times New Roman"/>
                <w:sz w:val="24"/>
                <w:szCs w:val="24"/>
              </w:rPr>
              <w:t>70</w:t>
            </w:r>
          </w:p>
        </w:tc>
        <w:tc>
          <w:tcPr>
            <w:tcW w:w="2095" w:type="dxa"/>
            <w:vAlign w:val="center"/>
          </w:tcPr>
          <w:p w14:paraId="0A4FC653"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5</w:t>
            </w:r>
          </w:p>
        </w:tc>
        <w:tc>
          <w:tcPr>
            <w:tcW w:w="2084" w:type="dxa"/>
            <w:vAlign w:val="center"/>
          </w:tcPr>
          <w:p w14:paraId="3178015F" w14:textId="77777777" w:rsidR="00702EBF" w:rsidRPr="00875D22" w:rsidRDefault="00702EBF" w:rsidP="00D71822">
            <w:pPr>
              <w:pStyle w:val="ConsPlusNormal"/>
              <w:jc w:val="center"/>
              <w:rPr>
                <w:rFonts w:ascii="Times New Roman" w:hAnsi="Times New Roman"/>
                <w:sz w:val="24"/>
                <w:szCs w:val="24"/>
              </w:rPr>
            </w:pPr>
            <w:r w:rsidRPr="00875D22">
              <w:rPr>
                <w:rFonts w:ascii="Times New Roman" w:hAnsi="Times New Roman"/>
                <w:sz w:val="24"/>
                <w:szCs w:val="24"/>
              </w:rPr>
              <w:t>3</w:t>
            </w:r>
          </w:p>
        </w:tc>
      </w:tr>
      <w:tr w:rsidR="00702EBF" w:rsidRPr="00702EBF" w14:paraId="6F70BA4C" w14:textId="77777777" w:rsidTr="00875D22">
        <w:tc>
          <w:tcPr>
            <w:tcW w:w="5110" w:type="dxa"/>
          </w:tcPr>
          <w:p w14:paraId="248D7F03" w14:textId="77777777" w:rsidR="00702EBF" w:rsidRPr="0076468D" w:rsidRDefault="00702EBF" w:rsidP="00D71822">
            <w:pPr>
              <w:pStyle w:val="ConsPlusNormal"/>
              <w:jc w:val="both"/>
              <w:rPr>
                <w:rFonts w:ascii="Times New Roman" w:hAnsi="Times New Roman"/>
                <w:sz w:val="24"/>
                <w:szCs w:val="24"/>
              </w:rPr>
            </w:pPr>
            <w:r w:rsidRPr="0076468D">
              <w:rPr>
                <w:rFonts w:ascii="Times New Roman" w:hAnsi="Times New Roman"/>
                <w:sz w:val="24"/>
                <w:szCs w:val="24"/>
              </w:rPr>
              <w:t>2.5. За подготовку команды, занявшей:</w:t>
            </w:r>
          </w:p>
        </w:tc>
        <w:tc>
          <w:tcPr>
            <w:tcW w:w="1401" w:type="dxa"/>
          </w:tcPr>
          <w:p w14:paraId="634E5FBE" w14:textId="77777777" w:rsidR="00702EBF" w:rsidRPr="0076468D" w:rsidRDefault="00702EBF" w:rsidP="00D71822">
            <w:pPr>
              <w:pStyle w:val="ConsPlusNormal"/>
              <w:jc w:val="center"/>
              <w:rPr>
                <w:rFonts w:ascii="Times New Roman" w:hAnsi="Times New Roman"/>
                <w:sz w:val="24"/>
                <w:szCs w:val="24"/>
              </w:rPr>
            </w:pPr>
          </w:p>
        </w:tc>
        <w:tc>
          <w:tcPr>
            <w:tcW w:w="3344" w:type="dxa"/>
          </w:tcPr>
          <w:p w14:paraId="50BBEB11" w14:textId="77777777" w:rsidR="00702EBF" w:rsidRPr="0076468D" w:rsidRDefault="00702EBF" w:rsidP="001575F1">
            <w:pPr>
              <w:pStyle w:val="ConsPlusNormal"/>
              <w:ind w:firstLine="91"/>
              <w:jc w:val="center"/>
              <w:rPr>
                <w:rFonts w:ascii="Times New Roman" w:hAnsi="Times New Roman"/>
                <w:sz w:val="24"/>
                <w:szCs w:val="24"/>
              </w:rPr>
            </w:pPr>
          </w:p>
        </w:tc>
        <w:tc>
          <w:tcPr>
            <w:tcW w:w="2095" w:type="dxa"/>
          </w:tcPr>
          <w:p w14:paraId="5435CC5B" w14:textId="77777777" w:rsidR="00702EBF" w:rsidRPr="0076468D" w:rsidRDefault="00702EBF" w:rsidP="00D71822">
            <w:pPr>
              <w:pStyle w:val="ConsPlusNormal"/>
              <w:jc w:val="center"/>
              <w:rPr>
                <w:rFonts w:ascii="Times New Roman" w:hAnsi="Times New Roman"/>
                <w:sz w:val="24"/>
                <w:szCs w:val="24"/>
              </w:rPr>
            </w:pPr>
          </w:p>
        </w:tc>
        <w:tc>
          <w:tcPr>
            <w:tcW w:w="2084" w:type="dxa"/>
          </w:tcPr>
          <w:p w14:paraId="2EEDAF74" w14:textId="77777777" w:rsidR="00702EBF" w:rsidRPr="0076468D" w:rsidRDefault="00702EBF" w:rsidP="00D71822">
            <w:pPr>
              <w:pStyle w:val="ConsPlusNormal"/>
              <w:jc w:val="center"/>
              <w:rPr>
                <w:rFonts w:ascii="Times New Roman" w:hAnsi="Times New Roman"/>
                <w:sz w:val="24"/>
                <w:szCs w:val="24"/>
              </w:rPr>
            </w:pPr>
          </w:p>
        </w:tc>
      </w:tr>
      <w:tr w:rsidR="00702EBF" w:rsidRPr="00702EBF" w14:paraId="100DE400" w14:textId="77777777" w:rsidTr="00875D22">
        <w:tc>
          <w:tcPr>
            <w:tcW w:w="5110" w:type="dxa"/>
            <w:vMerge w:val="restart"/>
          </w:tcPr>
          <w:p w14:paraId="52A7E88C" w14:textId="77777777" w:rsidR="00702EBF" w:rsidRPr="0076468D" w:rsidRDefault="00702EBF" w:rsidP="00875D22">
            <w:pPr>
              <w:pStyle w:val="ConsPlusNormal"/>
              <w:jc w:val="both"/>
              <w:rPr>
                <w:rFonts w:ascii="Times New Roman" w:hAnsi="Times New Roman"/>
                <w:sz w:val="24"/>
                <w:szCs w:val="24"/>
              </w:rPr>
            </w:pPr>
            <w:r w:rsidRPr="0076468D">
              <w:rPr>
                <w:rFonts w:ascii="Times New Roman" w:hAnsi="Times New Roman"/>
                <w:sz w:val="24"/>
                <w:szCs w:val="24"/>
              </w:rPr>
              <w:lastRenderedPageBreak/>
              <w:t>на чемпионате России</w:t>
            </w:r>
          </w:p>
        </w:tc>
        <w:tc>
          <w:tcPr>
            <w:tcW w:w="1401" w:type="dxa"/>
          </w:tcPr>
          <w:p w14:paraId="0E913521" w14:textId="77777777" w:rsidR="00702EBF" w:rsidRPr="0076468D" w:rsidRDefault="00702EBF" w:rsidP="00875D22">
            <w:pPr>
              <w:pStyle w:val="ConsPlusNormal"/>
              <w:jc w:val="center"/>
              <w:rPr>
                <w:rFonts w:ascii="Times New Roman" w:hAnsi="Times New Roman"/>
                <w:color w:val="000000" w:themeColor="text1"/>
                <w:sz w:val="24"/>
                <w:szCs w:val="24"/>
              </w:rPr>
            </w:pPr>
            <w:r w:rsidRPr="0076468D">
              <w:rPr>
                <w:rFonts w:ascii="Times New Roman" w:hAnsi="Times New Roman"/>
                <w:color w:val="000000" w:themeColor="text1"/>
                <w:sz w:val="24"/>
                <w:szCs w:val="24"/>
              </w:rPr>
              <w:t>4</w:t>
            </w:r>
          </w:p>
        </w:tc>
        <w:tc>
          <w:tcPr>
            <w:tcW w:w="3344" w:type="dxa"/>
          </w:tcPr>
          <w:p w14:paraId="73AFE689" w14:textId="77777777" w:rsidR="00702EBF" w:rsidRPr="0076468D" w:rsidRDefault="00702EBF" w:rsidP="00875D22">
            <w:pPr>
              <w:pStyle w:val="ConsPlusNormal"/>
              <w:ind w:firstLine="91"/>
              <w:jc w:val="center"/>
              <w:rPr>
                <w:rFonts w:ascii="Times New Roman" w:hAnsi="Times New Roman"/>
                <w:color w:val="000000" w:themeColor="text1"/>
                <w:sz w:val="24"/>
                <w:szCs w:val="24"/>
              </w:rPr>
            </w:pPr>
            <w:r w:rsidRPr="0076468D">
              <w:rPr>
                <w:rFonts w:ascii="Times New Roman" w:hAnsi="Times New Roman"/>
                <w:color w:val="000000" w:themeColor="text1"/>
                <w:sz w:val="24"/>
                <w:szCs w:val="24"/>
              </w:rPr>
              <w:t>50</w:t>
            </w:r>
          </w:p>
        </w:tc>
        <w:tc>
          <w:tcPr>
            <w:tcW w:w="2095" w:type="dxa"/>
          </w:tcPr>
          <w:p w14:paraId="3E2C14C6" w14:textId="77777777" w:rsidR="00702EBF" w:rsidRPr="0076468D" w:rsidRDefault="00702EBF" w:rsidP="00875D22">
            <w:pPr>
              <w:pStyle w:val="ConsPlusNormal"/>
              <w:jc w:val="center"/>
              <w:rPr>
                <w:rFonts w:ascii="Times New Roman" w:hAnsi="Times New Roman"/>
                <w:color w:val="000000" w:themeColor="text1"/>
                <w:sz w:val="24"/>
                <w:szCs w:val="24"/>
              </w:rPr>
            </w:pPr>
            <w:r w:rsidRPr="0076468D">
              <w:rPr>
                <w:rFonts w:ascii="Times New Roman" w:hAnsi="Times New Roman"/>
                <w:color w:val="000000" w:themeColor="text1"/>
                <w:sz w:val="24"/>
                <w:szCs w:val="24"/>
              </w:rPr>
              <w:t>5</w:t>
            </w:r>
          </w:p>
        </w:tc>
        <w:tc>
          <w:tcPr>
            <w:tcW w:w="2084" w:type="dxa"/>
          </w:tcPr>
          <w:p w14:paraId="3C25C546" w14:textId="77777777" w:rsidR="00702EBF" w:rsidRPr="0076468D" w:rsidRDefault="00702EBF" w:rsidP="00875D22">
            <w:pPr>
              <w:pStyle w:val="ConsPlusNormal"/>
              <w:jc w:val="center"/>
              <w:rPr>
                <w:rFonts w:ascii="Times New Roman" w:hAnsi="Times New Roman"/>
                <w:sz w:val="24"/>
                <w:szCs w:val="24"/>
              </w:rPr>
            </w:pPr>
          </w:p>
        </w:tc>
      </w:tr>
      <w:tr w:rsidR="00702EBF" w:rsidRPr="00702EBF" w14:paraId="4A20FE41" w14:textId="77777777" w:rsidTr="00875D22">
        <w:tc>
          <w:tcPr>
            <w:tcW w:w="5110" w:type="dxa"/>
            <w:vMerge/>
          </w:tcPr>
          <w:p w14:paraId="7FF0981B" w14:textId="77777777" w:rsidR="00702EBF" w:rsidRPr="0076468D" w:rsidRDefault="00702EBF" w:rsidP="00875D22">
            <w:pPr>
              <w:pStyle w:val="ConsPlusNormal"/>
              <w:jc w:val="both"/>
              <w:rPr>
                <w:rFonts w:ascii="Times New Roman" w:hAnsi="Times New Roman"/>
                <w:sz w:val="24"/>
                <w:szCs w:val="24"/>
              </w:rPr>
            </w:pPr>
          </w:p>
        </w:tc>
        <w:tc>
          <w:tcPr>
            <w:tcW w:w="1401" w:type="dxa"/>
          </w:tcPr>
          <w:p w14:paraId="4C084848" w14:textId="77777777" w:rsidR="00702EBF" w:rsidRPr="0076468D" w:rsidRDefault="00702EBF" w:rsidP="00875D22">
            <w:pPr>
              <w:pStyle w:val="ConsPlusNormal"/>
              <w:jc w:val="center"/>
              <w:rPr>
                <w:rFonts w:ascii="Times New Roman" w:hAnsi="Times New Roman"/>
                <w:color w:val="000000" w:themeColor="text1"/>
                <w:sz w:val="24"/>
                <w:szCs w:val="24"/>
              </w:rPr>
            </w:pPr>
            <w:r w:rsidRPr="0076468D">
              <w:rPr>
                <w:rFonts w:ascii="Times New Roman" w:hAnsi="Times New Roman"/>
                <w:color w:val="000000" w:themeColor="text1"/>
                <w:sz w:val="24"/>
                <w:szCs w:val="24"/>
              </w:rPr>
              <w:t>5</w:t>
            </w:r>
          </w:p>
        </w:tc>
        <w:tc>
          <w:tcPr>
            <w:tcW w:w="3344" w:type="dxa"/>
          </w:tcPr>
          <w:p w14:paraId="74C9D163" w14:textId="77777777" w:rsidR="00702EBF" w:rsidRPr="0076468D" w:rsidRDefault="00702EBF" w:rsidP="00875D22">
            <w:pPr>
              <w:pStyle w:val="ConsPlusNormal"/>
              <w:ind w:firstLine="91"/>
              <w:jc w:val="center"/>
              <w:rPr>
                <w:rFonts w:ascii="Times New Roman" w:hAnsi="Times New Roman"/>
                <w:color w:val="000000" w:themeColor="text1"/>
                <w:sz w:val="24"/>
                <w:szCs w:val="24"/>
              </w:rPr>
            </w:pPr>
            <w:r w:rsidRPr="0076468D">
              <w:rPr>
                <w:rFonts w:ascii="Times New Roman" w:hAnsi="Times New Roman"/>
                <w:color w:val="000000" w:themeColor="text1"/>
                <w:sz w:val="24"/>
                <w:szCs w:val="24"/>
              </w:rPr>
              <w:t>45</w:t>
            </w:r>
          </w:p>
        </w:tc>
        <w:tc>
          <w:tcPr>
            <w:tcW w:w="2095" w:type="dxa"/>
          </w:tcPr>
          <w:p w14:paraId="7D72BDFE" w14:textId="77777777" w:rsidR="00702EBF" w:rsidRPr="0076468D" w:rsidRDefault="00702EBF" w:rsidP="00875D22">
            <w:pPr>
              <w:pStyle w:val="ConsPlusNormal"/>
              <w:jc w:val="center"/>
              <w:rPr>
                <w:rFonts w:ascii="Times New Roman" w:hAnsi="Times New Roman"/>
                <w:color w:val="000000" w:themeColor="text1"/>
                <w:sz w:val="24"/>
                <w:szCs w:val="24"/>
              </w:rPr>
            </w:pPr>
            <w:r w:rsidRPr="0076468D">
              <w:rPr>
                <w:rFonts w:ascii="Times New Roman" w:hAnsi="Times New Roman"/>
                <w:color w:val="000000" w:themeColor="text1"/>
                <w:sz w:val="24"/>
                <w:szCs w:val="24"/>
              </w:rPr>
              <w:t>5</w:t>
            </w:r>
          </w:p>
        </w:tc>
        <w:tc>
          <w:tcPr>
            <w:tcW w:w="2084" w:type="dxa"/>
          </w:tcPr>
          <w:p w14:paraId="35EFC338" w14:textId="77777777" w:rsidR="00702EBF" w:rsidRPr="0076468D" w:rsidRDefault="00702EBF" w:rsidP="00875D22">
            <w:pPr>
              <w:pStyle w:val="ConsPlusNormal"/>
              <w:jc w:val="center"/>
              <w:rPr>
                <w:rFonts w:ascii="Times New Roman" w:hAnsi="Times New Roman"/>
                <w:sz w:val="24"/>
                <w:szCs w:val="24"/>
              </w:rPr>
            </w:pPr>
          </w:p>
        </w:tc>
      </w:tr>
      <w:tr w:rsidR="00702EBF" w:rsidRPr="00702EBF" w14:paraId="242DEAC7" w14:textId="77777777" w:rsidTr="00875D22">
        <w:tc>
          <w:tcPr>
            <w:tcW w:w="5110" w:type="dxa"/>
            <w:vMerge/>
          </w:tcPr>
          <w:p w14:paraId="6EC6E551" w14:textId="77777777" w:rsidR="00702EBF" w:rsidRPr="0076468D" w:rsidRDefault="00702EBF" w:rsidP="00875D22">
            <w:pPr>
              <w:pStyle w:val="ConsPlusNormal"/>
              <w:jc w:val="both"/>
              <w:rPr>
                <w:rFonts w:ascii="Times New Roman" w:hAnsi="Times New Roman"/>
                <w:sz w:val="24"/>
                <w:szCs w:val="24"/>
              </w:rPr>
            </w:pPr>
          </w:p>
        </w:tc>
        <w:tc>
          <w:tcPr>
            <w:tcW w:w="1401" w:type="dxa"/>
          </w:tcPr>
          <w:p w14:paraId="5F584F3B"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6</w:t>
            </w:r>
          </w:p>
        </w:tc>
        <w:tc>
          <w:tcPr>
            <w:tcW w:w="3344" w:type="dxa"/>
          </w:tcPr>
          <w:p w14:paraId="59E47F8C"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40</w:t>
            </w:r>
          </w:p>
        </w:tc>
        <w:tc>
          <w:tcPr>
            <w:tcW w:w="2095" w:type="dxa"/>
          </w:tcPr>
          <w:p w14:paraId="2DFDF407"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5</w:t>
            </w:r>
          </w:p>
        </w:tc>
        <w:tc>
          <w:tcPr>
            <w:tcW w:w="2084" w:type="dxa"/>
          </w:tcPr>
          <w:p w14:paraId="0287860A" w14:textId="77777777" w:rsidR="00702EBF" w:rsidRPr="0076468D" w:rsidRDefault="00702EBF" w:rsidP="00875D22">
            <w:pPr>
              <w:pStyle w:val="ConsPlusNormal"/>
              <w:jc w:val="center"/>
              <w:rPr>
                <w:rFonts w:ascii="Times New Roman" w:hAnsi="Times New Roman"/>
                <w:sz w:val="24"/>
                <w:szCs w:val="24"/>
              </w:rPr>
            </w:pPr>
          </w:p>
        </w:tc>
      </w:tr>
      <w:tr w:rsidR="00702EBF" w:rsidRPr="00702EBF" w14:paraId="3717DE30" w14:textId="77777777" w:rsidTr="00875D22">
        <w:tc>
          <w:tcPr>
            <w:tcW w:w="5110" w:type="dxa"/>
            <w:vMerge w:val="restart"/>
          </w:tcPr>
          <w:p w14:paraId="1094902B" w14:textId="77777777" w:rsidR="00702EBF" w:rsidRPr="0076468D" w:rsidRDefault="00702EBF" w:rsidP="00875D22">
            <w:pPr>
              <w:pStyle w:val="ConsPlusNormal"/>
              <w:jc w:val="both"/>
              <w:rPr>
                <w:rFonts w:ascii="Times New Roman" w:hAnsi="Times New Roman"/>
                <w:sz w:val="24"/>
                <w:szCs w:val="24"/>
              </w:rPr>
            </w:pPr>
            <w:r w:rsidRPr="0076468D">
              <w:rPr>
                <w:rFonts w:ascii="Times New Roman" w:hAnsi="Times New Roman"/>
                <w:sz w:val="24"/>
                <w:szCs w:val="24"/>
              </w:rPr>
              <w:t>на Первенстве России</w:t>
            </w:r>
          </w:p>
        </w:tc>
        <w:tc>
          <w:tcPr>
            <w:tcW w:w="1401" w:type="dxa"/>
          </w:tcPr>
          <w:p w14:paraId="2E6B6AC2"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3</w:t>
            </w:r>
          </w:p>
        </w:tc>
        <w:tc>
          <w:tcPr>
            <w:tcW w:w="3344" w:type="dxa"/>
          </w:tcPr>
          <w:p w14:paraId="69EB6399"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45</w:t>
            </w:r>
          </w:p>
        </w:tc>
        <w:tc>
          <w:tcPr>
            <w:tcW w:w="2095" w:type="dxa"/>
          </w:tcPr>
          <w:p w14:paraId="0658DD98"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5</w:t>
            </w:r>
          </w:p>
        </w:tc>
        <w:tc>
          <w:tcPr>
            <w:tcW w:w="2084" w:type="dxa"/>
          </w:tcPr>
          <w:p w14:paraId="1A39D11C" w14:textId="77777777" w:rsidR="00702EBF" w:rsidRPr="0076468D" w:rsidRDefault="00702EBF" w:rsidP="00875D22">
            <w:pPr>
              <w:pStyle w:val="ConsPlusNormal"/>
              <w:jc w:val="center"/>
              <w:rPr>
                <w:rFonts w:ascii="Times New Roman" w:hAnsi="Times New Roman"/>
                <w:sz w:val="24"/>
                <w:szCs w:val="24"/>
              </w:rPr>
            </w:pPr>
          </w:p>
        </w:tc>
      </w:tr>
      <w:tr w:rsidR="00702EBF" w:rsidRPr="00702EBF" w14:paraId="2B07123F" w14:textId="77777777" w:rsidTr="00875D22">
        <w:tc>
          <w:tcPr>
            <w:tcW w:w="5110" w:type="dxa"/>
            <w:vMerge/>
          </w:tcPr>
          <w:p w14:paraId="29B3A810" w14:textId="77777777" w:rsidR="00702EBF" w:rsidRPr="0076468D" w:rsidRDefault="00702EBF" w:rsidP="00875D22">
            <w:pPr>
              <w:pStyle w:val="ConsPlusNormal"/>
              <w:jc w:val="both"/>
              <w:rPr>
                <w:rFonts w:ascii="Times New Roman" w:hAnsi="Times New Roman"/>
                <w:sz w:val="24"/>
                <w:szCs w:val="24"/>
              </w:rPr>
            </w:pPr>
          </w:p>
        </w:tc>
        <w:tc>
          <w:tcPr>
            <w:tcW w:w="1401" w:type="dxa"/>
          </w:tcPr>
          <w:p w14:paraId="6C43325F"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4</w:t>
            </w:r>
          </w:p>
        </w:tc>
        <w:tc>
          <w:tcPr>
            <w:tcW w:w="3344" w:type="dxa"/>
          </w:tcPr>
          <w:p w14:paraId="68F04811"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40</w:t>
            </w:r>
          </w:p>
        </w:tc>
        <w:tc>
          <w:tcPr>
            <w:tcW w:w="2095" w:type="dxa"/>
          </w:tcPr>
          <w:p w14:paraId="6509A10B"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5</w:t>
            </w:r>
          </w:p>
        </w:tc>
        <w:tc>
          <w:tcPr>
            <w:tcW w:w="2084" w:type="dxa"/>
          </w:tcPr>
          <w:p w14:paraId="3D742047" w14:textId="77777777" w:rsidR="00702EBF" w:rsidRPr="0076468D" w:rsidRDefault="00702EBF" w:rsidP="00875D22">
            <w:pPr>
              <w:pStyle w:val="ConsPlusNormal"/>
              <w:jc w:val="center"/>
              <w:rPr>
                <w:rFonts w:ascii="Times New Roman" w:hAnsi="Times New Roman"/>
                <w:sz w:val="24"/>
                <w:szCs w:val="24"/>
              </w:rPr>
            </w:pPr>
          </w:p>
        </w:tc>
      </w:tr>
      <w:tr w:rsidR="00702EBF" w:rsidRPr="00702EBF" w14:paraId="10707597" w14:textId="77777777" w:rsidTr="00875D22">
        <w:tc>
          <w:tcPr>
            <w:tcW w:w="5110" w:type="dxa"/>
            <w:vMerge w:val="restart"/>
          </w:tcPr>
          <w:p w14:paraId="4953B52E" w14:textId="77777777" w:rsidR="00702EBF" w:rsidRPr="0076468D" w:rsidRDefault="00702EBF" w:rsidP="00875D22">
            <w:pPr>
              <w:pStyle w:val="ConsPlusNormal"/>
              <w:jc w:val="both"/>
              <w:rPr>
                <w:rFonts w:ascii="Times New Roman" w:hAnsi="Times New Roman"/>
                <w:sz w:val="24"/>
                <w:szCs w:val="24"/>
              </w:rPr>
            </w:pPr>
            <w:r w:rsidRPr="0076468D">
              <w:rPr>
                <w:rFonts w:ascii="Times New Roman" w:hAnsi="Times New Roman"/>
                <w:sz w:val="24"/>
                <w:szCs w:val="24"/>
              </w:rPr>
              <w:t>в финале спартакиады молодежи, спартакиады учащихся, всероссийских соревнований среди спортивных школ</w:t>
            </w:r>
          </w:p>
        </w:tc>
        <w:tc>
          <w:tcPr>
            <w:tcW w:w="1401" w:type="dxa"/>
          </w:tcPr>
          <w:p w14:paraId="2B5A8BB1"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2</w:t>
            </w:r>
          </w:p>
        </w:tc>
        <w:tc>
          <w:tcPr>
            <w:tcW w:w="3344" w:type="dxa"/>
          </w:tcPr>
          <w:p w14:paraId="4BADC0F1"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45</w:t>
            </w:r>
          </w:p>
        </w:tc>
        <w:tc>
          <w:tcPr>
            <w:tcW w:w="2095" w:type="dxa"/>
          </w:tcPr>
          <w:p w14:paraId="63CFCDDE"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5</w:t>
            </w:r>
          </w:p>
        </w:tc>
        <w:tc>
          <w:tcPr>
            <w:tcW w:w="2084" w:type="dxa"/>
          </w:tcPr>
          <w:p w14:paraId="3619A234" w14:textId="77777777" w:rsidR="00702EBF" w:rsidRPr="0076468D" w:rsidRDefault="00702EBF" w:rsidP="00875D22">
            <w:pPr>
              <w:pStyle w:val="ConsPlusNormal"/>
              <w:jc w:val="center"/>
              <w:rPr>
                <w:rFonts w:ascii="Times New Roman" w:hAnsi="Times New Roman"/>
                <w:sz w:val="24"/>
                <w:szCs w:val="24"/>
              </w:rPr>
            </w:pPr>
          </w:p>
        </w:tc>
      </w:tr>
      <w:tr w:rsidR="00702EBF" w:rsidRPr="00702EBF" w14:paraId="610AC5A9" w14:textId="77777777" w:rsidTr="00875D22">
        <w:tc>
          <w:tcPr>
            <w:tcW w:w="5110" w:type="dxa"/>
            <w:vMerge/>
          </w:tcPr>
          <w:p w14:paraId="455BED62" w14:textId="77777777" w:rsidR="00702EBF" w:rsidRPr="00702EBF" w:rsidRDefault="00702EBF" w:rsidP="00875D22">
            <w:pPr>
              <w:pStyle w:val="ConsPlusNormal"/>
              <w:jc w:val="both"/>
              <w:rPr>
                <w:rFonts w:ascii="Times New Roman" w:hAnsi="Times New Roman"/>
                <w:sz w:val="24"/>
                <w:szCs w:val="24"/>
                <w:highlight w:val="yellow"/>
              </w:rPr>
            </w:pPr>
          </w:p>
        </w:tc>
        <w:tc>
          <w:tcPr>
            <w:tcW w:w="1401" w:type="dxa"/>
          </w:tcPr>
          <w:p w14:paraId="72AEA609"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3</w:t>
            </w:r>
          </w:p>
        </w:tc>
        <w:tc>
          <w:tcPr>
            <w:tcW w:w="3344" w:type="dxa"/>
          </w:tcPr>
          <w:p w14:paraId="31249484"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40</w:t>
            </w:r>
          </w:p>
        </w:tc>
        <w:tc>
          <w:tcPr>
            <w:tcW w:w="2095" w:type="dxa"/>
          </w:tcPr>
          <w:p w14:paraId="63625F59"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5</w:t>
            </w:r>
          </w:p>
        </w:tc>
        <w:tc>
          <w:tcPr>
            <w:tcW w:w="2084" w:type="dxa"/>
          </w:tcPr>
          <w:p w14:paraId="4FF0B98A" w14:textId="77777777" w:rsidR="00702EBF" w:rsidRPr="0076468D" w:rsidRDefault="00702EBF" w:rsidP="00875D22">
            <w:pPr>
              <w:pStyle w:val="ConsPlusNormal"/>
              <w:jc w:val="center"/>
              <w:rPr>
                <w:rFonts w:ascii="Times New Roman" w:hAnsi="Times New Roman"/>
                <w:sz w:val="24"/>
                <w:szCs w:val="24"/>
              </w:rPr>
            </w:pPr>
          </w:p>
        </w:tc>
      </w:tr>
      <w:tr w:rsidR="00702EBF" w:rsidRPr="0076468D" w14:paraId="417A2EAF" w14:textId="77777777" w:rsidTr="00875D22">
        <w:tc>
          <w:tcPr>
            <w:tcW w:w="5110" w:type="dxa"/>
          </w:tcPr>
          <w:p w14:paraId="754DDF20" w14:textId="77777777" w:rsidR="00702EBF" w:rsidRPr="0076468D" w:rsidRDefault="00702EBF" w:rsidP="00875D22">
            <w:pPr>
              <w:pStyle w:val="ConsPlusNormal"/>
              <w:jc w:val="both"/>
              <w:rPr>
                <w:rFonts w:ascii="Times New Roman" w:hAnsi="Times New Roman"/>
                <w:sz w:val="24"/>
                <w:szCs w:val="24"/>
              </w:rPr>
            </w:pPr>
            <w:r w:rsidRPr="0076468D">
              <w:rPr>
                <w:rFonts w:ascii="Times New Roman" w:hAnsi="Times New Roman"/>
                <w:sz w:val="24"/>
                <w:szCs w:val="24"/>
              </w:rPr>
              <w:t xml:space="preserve"> на чемпионате и Первенстве субъекта Российской Федерации</w:t>
            </w:r>
          </w:p>
        </w:tc>
        <w:tc>
          <w:tcPr>
            <w:tcW w:w="1401" w:type="dxa"/>
          </w:tcPr>
          <w:p w14:paraId="4775BCB2"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1</w:t>
            </w:r>
          </w:p>
        </w:tc>
        <w:tc>
          <w:tcPr>
            <w:tcW w:w="3344" w:type="dxa"/>
          </w:tcPr>
          <w:p w14:paraId="0AD4CC10" w14:textId="77777777" w:rsidR="00702EBF" w:rsidRPr="00875D22" w:rsidRDefault="00702EBF" w:rsidP="00875D22">
            <w:pPr>
              <w:spacing w:line="240" w:lineRule="auto"/>
              <w:ind w:firstLine="91"/>
              <w:jc w:val="center"/>
            </w:pPr>
            <w:r w:rsidRPr="00875D22">
              <w:t>45</w:t>
            </w:r>
          </w:p>
        </w:tc>
        <w:tc>
          <w:tcPr>
            <w:tcW w:w="2095" w:type="dxa"/>
          </w:tcPr>
          <w:p w14:paraId="20A53BA9" w14:textId="77777777" w:rsidR="00702EBF" w:rsidRPr="00875D22" w:rsidRDefault="00702EBF" w:rsidP="00875D22">
            <w:pPr>
              <w:spacing w:line="240" w:lineRule="auto"/>
              <w:jc w:val="center"/>
            </w:pPr>
            <w:r w:rsidRPr="00875D22">
              <w:t>5</w:t>
            </w:r>
          </w:p>
        </w:tc>
        <w:tc>
          <w:tcPr>
            <w:tcW w:w="2084" w:type="dxa"/>
          </w:tcPr>
          <w:p w14:paraId="7DEE7E8F" w14:textId="77777777" w:rsidR="00702EBF" w:rsidRPr="0076468D" w:rsidRDefault="00702EBF" w:rsidP="00875D22">
            <w:pPr>
              <w:spacing w:line="240" w:lineRule="auto"/>
            </w:pPr>
          </w:p>
        </w:tc>
      </w:tr>
      <w:tr w:rsidR="00702EBF" w:rsidRPr="0076468D" w14:paraId="6E7A04C7" w14:textId="77777777" w:rsidTr="00875D22">
        <w:tc>
          <w:tcPr>
            <w:tcW w:w="5110" w:type="dxa"/>
          </w:tcPr>
          <w:p w14:paraId="075DB749" w14:textId="77777777" w:rsidR="00702EBF" w:rsidRPr="0076468D" w:rsidRDefault="00702EBF" w:rsidP="00875D22">
            <w:pPr>
              <w:pStyle w:val="ConsPlusNormal"/>
              <w:jc w:val="both"/>
              <w:rPr>
                <w:rFonts w:ascii="Times New Roman" w:hAnsi="Times New Roman"/>
                <w:sz w:val="24"/>
                <w:szCs w:val="24"/>
              </w:rPr>
            </w:pPr>
            <w:bookmarkStart w:id="18" w:name="P1406"/>
            <w:bookmarkEnd w:id="18"/>
            <w:r w:rsidRPr="0076468D">
              <w:rPr>
                <w:rFonts w:ascii="Times New Roman" w:hAnsi="Times New Roman"/>
                <w:sz w:val="24"/>
                <w:szCs w:val="24"/>
              </w:rPr>
              <w:t>2.6. Зачисление в государственное училище олимпийского резерва</w:t>
            </w:r>
          </w:p>
        </w:tc>
        <w:tc>
          <w:tcPr>
            <w:tcW w:w="1401" w:type="dxa"/>
          </w:tcPr>
          <w:p w14:paraId="314D187A" w14:textId="77777777" w:rsidR="00702EBF" w:rsidRPr="0076468D" w:rsidRDefault="00702EBF" w:rsidP="00875D22">
            <w:pPr>
              <w:pStyle w:val="ConsPlusNormal"/>
              <w:jc w:val="center"/>
              <w:rPr>
                <w:rFonts w:ascii="Times New Roman" w:hAnsi="Times New Roman"/>
                <w:sz w:val="24"/>
                <w:szCs w:val="24"/>
              </w:rPr>
            </w:pPr>
          </w:p>
        </w:tc>
        <w:tc>
          <w:tcPr>
            <w:tcW w:w="3344" w:type="dxa"/>
          </w:tcPr>
          <w:p w14:paraId="75B0D98F"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50</w:t>
            </w:r>
          </w:p>
        </w:tc>
        <w:tc>
          <w:tcPr>
            <w:tcW w:w="2095" w:type="dxa"/>
          </w:tcPr>
          <w:p w14:paraId="1C97299A"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5</w:t>
            </w:r>
          </w:p>
        </w:tc>
        <w:tc>
          <w:tcPr>
            <w:tcW w:w="2084" w:type="dxa"/>
          </w:tcPr>
          <w:p w14:paraId="6E23CCF0" w14:textId="77777777" w:rsidR="00702EBF" w:rsidRPr="0076468D" w:rsidRDefault="00702EBF" w:rsidP="00875D22">
            <w:pPr>
              <w:pStyle w:val="ConsPlusNormal"/>
              <w:rPr>
                <w:rFonts w:ascii="Times New Roman" w:hAnsi="Times New Roman"/>
                <w:sz w:val="24"/>
                <w:szCs w:val="24"/>
              </w:rPr>
            </w:pPr>
          </w:p>
        </w:tc>
      </w:tr>
      <w:tr w:rsidR="00702EBF" w:rsidRPr="0076468D" w14:paraId="2E46A643" w14:textId="77777777" w:rsidTr="00875D22">
        <w:tc>
          <w:tcPr>
            <w:tcW w:w="5110" w:type="dxa"/>
          </w:tcPr>
          <w:p w14:paraId="5A162E38" w14:textId="77777777" w:rsidR="00702EBF" w:rsidRPr="0076468D" w:rsidRDefault="00702EBF" w:rsidP="00875D22">
            <w:pPr>
              <w:pStyle w:val="ConsPlusNormal"/>
              <w:jc w:val="both"/>
              <w:rPr>
                <w:rFonts w:ascii="Times New Roman" w:hAnsi="Times New Roman"/>
                <w:sz w:val="24"/>
                <w:szCs w:val="24"/>
              </w:rPr>
            </w:pPr>
            <w:r w:rsidRPr="0076468D">
              <w:rPr>
                <w:rFonts w:ascii="Times New Roman" w:hAnsi="Times New Roman"/>
                <w:sz w:val="24"/>
                <w:szCs w:val="24"/>
              </w:rPr>
              <w:t>2.7. Участие в составе сборной команды России в официальных международных соревнованиях:</w:t>
            </w:r>
          </w:p>
        </w:tc>
        <w:tc>
          <w:tcPr>
            <w:tcW w:w="1401" w:type="dxa"/>
            <w:vMerge w:val="restart"/>
          </w:tcPr>
          <w:p w14:paraId="1FF7F1CA" w14:textId="77777777" w:rsidR="00702EBF" w:rsidRPr="0076468D" w:rsidRDefault="00702EBF" w:rsidP="00875D22">
            <w:pPr>
              <w:pStyle w:val="ConsPlusNormal"/>
              <w:jc w:val="center"/>
              <w:rPr>
                <w:rFonts w:ascii="Times New Roman" w:hAnsi="Times New Roman"/>
                <w:sz w:val="24"/>
                <w:szCs w:val="24"/>
              </w:rPr>
            </w:pPr>
          </w:p>
        </w:tc>
        <w:tc>
          <w:tcPr>
            <w:tcW w:w="3344" w:type="dxa"/>
          </w:tcPr>
          <w:p w14:paraId="060384E3" w14:textId="77777777" w:rsidR="00702EBF" w:rsidRPr="0076468D" w:rsidRDefault="00702EBF" w:rsidP="00875D22">
            <w:pPr>
              <w:pStyle w:val="ConsPlusNormal"/>
              <w:ind w:firstLine="91"/>
              <w:jc w:val="center"/>
              <w:rPr>
                <w:rFonts w:ascii="Times New Roman" w:hAnsi="Times New Roman"/>
                <w:sz w:val="24"/>
                <w:szCs w:val="24"/>
              </w:rPr>
            </w:pPr>
          </w:p>
        </w:tc>
        <w:tc>
          <w:tcPr>
            <w:tcW w:w="2095" w:type="dxa"/>
          </w:tcPr>
          <w:p w14:paraId="500DBC46" w14:textId="77777777" w:rsidR="00702EBF" w:rsidRPr="0076468D" w:rsidRDefault="00702EBF" w:rsidP="00875D22">
            <w:pPr>
              <w:pStyle w:val="ConsPlusNormal"/>
              <w:jc w:val="center"/>
              <w:rPr>
                <w:rFonts w:ascii="Times New Roman" w:hAnsi="Times New Roman"/>
                <w:sz w:val="24"/>
                <w:szCs w:val="24"/>
              </w:rPr>
            </w:pPr>
          </w:p>
        </w:tc>
        <w:tc>
          <w:tcPr>
            <w:tcW w:w="2084" w:type="dxa"/>
          </w:tcPr>
          <w:p w14:paraId="39FCB208" w14:textId="77777777" w:rsidR="00702EBF" w:rsidRPr="0076468D" w:rsidRDefault="00702EBF" w:rsidP="00875D22">
            <w:pPr>
              <w:pStyle w:val="ConsPlusNormal"/>
              <w:rPr>
                <w:rFonts w:ascii="Times New Roman" w:hAnsi="Times New Roman"/>
                <w:sz w:val="24"/>
                <w:szCs w:val="24"/>
              </w:rPr>
            </w:pPr>
          </w:p>
        </w:tc>
      </w:tr>
      <w:tr w:rsidR="00702EBF" w:rsidRPr="0076468D" w14:paraId="049BEEEC" w14:textId="77777777" w:rsidTr="00875D22">
        <w:tc>
          <w:tcPr>
            <w:tcW w:w="5110" w:type="dxa"/>
          </w:tcPr>
          <w:p w14:paraId="67652B82"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 xml:space="preserve"> основной состав сборной</w:t>
            </w:r>
          </w:p>
        </w:tc>
        <w:tc>
          <w:tcPr>
            <w:tcW w:w="1401" w:type="dxa"/>
            <w:vMerge/>
          </w:tcPr>
          <w:p w14:paraId="2F430BE5" w14:textId="77777777" w:rsidR="00702EBF" w:rsidRPr="0076468D" w:rsidRDefault="00702EBF" w:rsidP="00875D22">
            <w:pPr>
              <w:spacing w:line="240" w:lineRule="auto"/>
              <w:jc w:val="center"/>
            </w:pPr>
          </w:p>
        </w:tc>
        <w:tc>
          <w:tcPr>
            <w:tcW w:w="3344" w:type="dxa"/>
          </w:tcPr>
          <w:p w14:paraId="3A2C18B9"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100</w:t>
            </w:r>
          </w:p>
        </w:tc>
        <w:tc>
          <w:tcPr>
            <w:tcW w:w="2095" w:type="dxa"/>
          </w:tcPr>
          <w:p w14:paraId="48BD4474"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8</w:t>
            </w:r>
          </w:p>
        </w:tc>
        <w:tc>
          <w:tcPr>
            <w:tcW w:w="2084" w:type="dxa"/>
          </w:tcPr>
          <w:p w14:paraId="1FF7E86A"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5</w:t>
            </w:r>
          </w:p>
        </w:tc>
      </w:tr>
      <w:tr w:rsidR="00702EBF" w:rsidRPr="0076468D" w14:paraId="0138D2DC" w14:textId="77777777" w:rsidTr="00875D22">
        <w:tc>
          <w:tcPr>
            <w:tcW w:w="5110" w:type="dxa"/>
          </w:tcPr>
          <w:p w14:paraId="6D2980FD" w14:textId="77777777" w:rsidR="00702EBF" w:rsidRPr="0076468D" w:rsidRDefault="00702EBF" w:rsidP="00875D22">
            <w:pPr>
              <w:pStyle w:val="ConsPlusNormal"/>
              <w:rPr>
                <w:rFonts w:ascii="Times New Roman" w:hAnsi="Times New Roman"/>
                <w:sz w:val="24"/>
                <w:szCs w:val="24"/>
              </w:rPr>
            </w:pPr>
            <w:r w:rsidRPr="0076468D">
              <w:rPr>
                <w:rFonts w:ascii="Times New Roman" w:hAnsi="Times New Roman"/>
                <w:sz w:val="24"/>
                <w:szCs w:val="24"/>
              </w:rPr>
              <w:t xml:space="preserve"> молодежный состав сборной</w:t>
            </w:r>
          </w:p>
        </w:tc>
        <w:tc>
          <w:tcPr>
            <w:tcW w:w="1401" w:type="dxa"/>
            <w:vMerge/>
          </w:tcPr>
          <w:p w14:paraId="6C465F05" w14:textId="77777777" w:rsidR="00702EBF" w:rsidRPr="0076468D" w:rsidRDefault="00702EBF" w:rsidP="00875D22">
            <w:pPr>
              <w:spacing w:line="240" w:lineRule="auto"/>
            </w:pPr>
          </w:p>
        </w:tc>
        <w:tc>
          <w:tcPr>
            <w:tcW w:w="3344" w:type="dxa"/>
          </w:tcPr>
          <w:p w14:paraId="62B83F6C" w14:textId="77777777" w:rsidR="00702EBF" w:rsidRPr="0076468D" w:rsidRDefault="00702EBF" w:rsidP="00875D22">
            <w:pPr>
              <w:pStyle w:val="ConsPlusNormal"/>
              <w:ind w:firstLine="91"/>
              <w:jc w:val="center"/>
              <w:rPr>
                <w:rFonts w:ascii="Times New Roman" w:hAnsi="Times New Roman"/>
                <w:sz w:val="24"/>
                <w:szCs w:val="24"/>
              </w:rPr>
            </w:pPr>
            <w:r w:rsidRPr="0076468D">
              <w:rPr>
                <w:rFonts w:ascii="Times New Roman" w:hAnsi="Times New Roman"/>
                <w:sz w:val="24"/>
                <w:szCs w:val="24"/>
              </w:rPr>
              <w:t>75</w:t>
            </w:r>
          </w:p>
        </w:tc>
        <w:tc>
          <w:tcPr>
            <w:tcW w:w="2095" w:type="dxa"/>
          </w:tcPr>
          <w:p w14:paraId="5165EEC5"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8</w:t>
            </w:r>
          </w:p>
        </w:tc>
        <w:tc>
          <w:tcPr>
            <w:tcW w:w="2084" w:type="dxa"/>
          </w:tcPr>
          <w:p w14:paraId="4E85E1EB" w14:textId="77777777" w:rsidR="00702EBF" w:rsidRPr="0076468D" w:rsidRDefault="00702EBF" w:rsidP="00875D22">
            <w:pPr>
              <w:pStyle w:val="ConsPlusNormal"/>
              <w:jc w:val="center"/>
              <w:rPr>
                <w:rFonts w:ascii="Times New Roman" w:hAnsi="Times New Roman"/>
                <w:sz w:val="24"/>
                <w:szCs w:val="24"/>
              </w:rPr>
            </w:pPr>
            <w:r w:rsidRPr="0076468D">
              <w:rPr>
                <w:rFonts w:ascii="Times New Roman" w:hAnsi="Times New Roman"/>
                <w:sz w:val="24"/>
                <w:szCs w:val="24"/>
              </w:rPr>
              <w:t>3</w:t>
            </w:r>
          </w:p>
        </w:tc>
      </w:tr>
      <w:tr w:rsidR="00702EBF" w:rsidRPr="0076468D" w14:paraId="639B841E" w14:textId="77777777" w:rsidTr="00875D22">
        <w:tc>
          <w:tcPr>
            <w:tcW w:w="5110" w:type="dxa"/>
          </w:tcPr>
          <w:p w14:paraId="7BFDF744" w14:textId="77777777" w:rsidR="00702EBF" w:rsidRPr="0076468D" w:rsidRDefault="00702EBF" w:rsidP="00D71822">
            <w:pPr>
              <w:pStyle w:val="ConsPlusNormal"/>
              <w:rPr>
                <w:rFonts w:ascii="Times New Roman" w:hAnsi="Times New Roman"/>
                <w:sz w:val="24"/>
                <w:szCs w:val="24"/>
              </w:rPr>
            </w:pPr>
            <w:r w:rsidRPr="0076468D">
              <w:rPr>
                <w:rFonts w:ascii="Times New Roman" w:hAnsi="Times New Roman"/>
                <w:sz w:val="24"/>
                <w:szCs w:val="24"/>
              </w:rPr>
              <w:lastRenderedPageBreak/>
              <w:t xml:space="preserve"> юношеский состав сборной</w:t>
            </w:r>
          </w:p>
        </w:tc>
        <w:tc>
          <w:tcPr>
            <w:tcW w:w="1401" w:type="dxa"/>
            <w:vMerge/>
          </w:tcPr>
          <w:p w14:paraId="5903F87E" w14:textId="77777777" w:rsidR="00702EBF" w:rsidRPr="0076468D" w:rsidRDefault="00702EBF" w:rsidP="00D71822"/>
        </w:tc>
        <w:tc>
          <w:tcPr>
            <w:tcW w:w="3344" w:type="dxa"/>
          </w:tcPr>
          <w:p w14:paraId="0860EAB2" w14:textId="77777777" w:rsidR="00702EBF" w:rsidRPr="0076468D" w:rsidRDefault="00702EBF" w:rsidP="001575F1">
            <w:pPr>
              <w:pStyle w:val="ConsPlusNormal"/>
              <w:ind w:firstLine="91"/>
              <w:jc w:val="center"/>
              <w:rPr>
                <w:rFonts w:ascii="Times New Roman" w:hAnsi="Times New Roman"/>
                <w:sz w:val="24"/>
                <w:szCs w:val="24"/>
              </w:rPr>
            </w:pPr>
            <w:r w:rsidRPr="0076468D">
              <w:rPr>
                <w:rFonts w:ascii="Times New Roman" w:hAnsi="Times New Roman"/>
                <w:sz w:val="24"/>
                <w:szCs w:val="24"/>
              </w:rPr>
              <w:t>50</w:t>
            </w:r>
          </w:p>
        </w:tc>
        <w:tc>
          <w:tcPr>
            <w:tcW w:w="2095" w:type="dxa"/>
          </w:tcPr>
          <w:p w14:paraId="091857E1" w14:textId="77777777" w:rsidR="00702EBF" w:rsidRPr="0076468D" w:rsidRDefault="00702EBF" w:rsidP="00D71822">
            <w:pPr>
              <w:pStyle w:val="ConsPlusNormal"/>
              <w:jc w:val="center"/>
              <w:rPr>
                <w:rFonts w:ascii="Times New Roman" w:hAnsi="Times New Roman"/>
                <w:sz w:val="24"/>
                <w:szCs w:val="24"/>
              </w:rPr>
            </w:pPr>
            <w:r w:rsidRPr="0076468D">
              <w:rPr>
                <w:rFonts w:ascii="Times New Roman" w:hAnsi="Times New Roman"/>
                <w:sz w:val="24"/>
                <w:szCs w:val="24"/>
              </w:rPr>
              <w:t>5</w:t>
            </w:r>
          </w:p>
        </w:tc>
        <w:tc>
          <w:tcPr>
            <w:tcW w:w="2084" w:type="dxa"/>
          </w:tcPr>
          <w:p w14:paraId="05F00279" w14:textId="77777777" w:rsidR="00702EBF" w:rsidRPr="0076468D" w:rsidRDefault="00702EBF" w:rsidP="00D71822">
            <w:pPr>
              <w:pStyle w:val="ConsPlusNormal"/>
              <w:jc w:val="center"/>
              <w:rPr>
                <w:rFonts w:ascii="Times New Roman" w:hAnsi="Times New Roman"/>
                <w:sz w:val="24"/>
                <w:szCs w:val="24"/>
              </w:rPr>
            </w:pPr>
            <w:r w:rsidRPr="0076468D">
              <w:rPr>
                <w:rFonts w:ascii="Times New Roman" w:hAnsi="Times New Roman"/>
                <w:sz w:val="24"/>
                <w:szCs w:val="24"/>
              </w:rPr>
              <w:t>1</w:t>
            </w:r>
          </w:p>
        </w:tc>
      </w:tr>
    </w:tbl>
    <w:p w14:paraId="60285A86" w14:textId="77777777" w:rsidR="00702EBF" w:rsidRPr="0076468D" w:rsidRDefault="00702EBF" w:rsidP="00702EBF">
      <w:pPr>
        <w:pStyle w:val="ConsPlusNormal"/>
        <w:shd w:val="clear" w:color="auto" w:fill="FFFFFF" w:themeFill="background1"/>
        <w:jc w:val="both"/>
        <w:rPr>
          <w:rFonts w:ascii="Times New Roman" w:hAnsi="Times New Roman"/>
          <w:sz w:val="24"/>
          <w:szCs w:val="24"/>
        </w:rPr>
      </w:pPr>
    </w:p>
    <w:p w14:paraId="0725A88A" w14:textId="77777777" w:rsidR="00702EBF" w:rsidRPr="0076468D" w:rsidRDefault="00702EBF" w:rsidP="00702EBF">
      <w:pPr>
        <w:pStyle w:val="ConsPlusNormal"/>
        <w:shd w:val="clear" w:color="auto" w:fill="FFFFFF" w:themeFill="background1"/>
        <w:ind w:firstLine="709"/>
        <w:jc w:val="both"/>
        <w:rPr>
          <w:rFonts w:ascii="Times New Roman" w:hAnsi="Times New Roman"/>
          <w:color w:val="000000" w:themeColor="text1"/>
          <w:sz w:val="21"/>
          <w:szCs w:val="21"/>
        </w:rPr>
      </w:pPr>
      <w:bookmarkStart w:id="19" w:name="P1430"/>
      <w:bookmarkEnd w:id="19"/>
      <w:r w:rsidRPr="0076468D">
        <w:rPr>
          <w:rFonts w:ascii="Times New Roman" w:hAnsi="Times New Roman"/>
          <w:color w:val="000000" w:themeColor="text1"/>
          <w:sz w:val="24"/>
          <w:szCs w:val="24"/>
        </w:rPr>
        <w:t xml:space="preserve">* </w:t>
      </w:r>
      <w:r w:rsidRPr="0076468D">
        <w:rPr>
          <w:rFonts w:ascii="Times New Roman" w:hAnsi="Times New Roman"/>
          <w:color w:val="000000" w:themeColor="text1"/>
          <w:sz w:val="21"/>
          <w:szCs w:val="21"/>
        </w:rPr>
        <w:t>Надбавка устанавливается только по олимпийским видам спорта и олимпийским дисциплинам в пределах фонда оплаты труда.</w:t>
      </w:r>
    </w:p>
    <w:p w14:paraId="4ABF7226" w14:textId="77777777" w:rsidR="00702EBF" w:rsidRPr="0076468D" w:rsidRDefault="00702EBF" w:rsidP="00702EBF">
      <w:pPr>
        <w:pStyle w:val="ConsPlusNormal"/>
        <w:shd w:val="clear" w:color="auto" w:fill="FFFFFF" w:themeFill="background1"/>
        <w:ind w:firstLine="709"/>
        <w:jc w:val="both"/>
        <w:rPr>
          <w:rFonts w:ascii="Times New Roman" w:hAnsi="Times New Roman"/>
          <w:color w:val="000000" w:themeColor="text1"/>
          <w:sz w:val="21"/>
          <w:szCs w:val="21"/>
        </w:rPr>
      </w:pPr>
      <w:proofErr w:type="gramStart"/>
      <w:r w:rsidRPr="0076468D">
        <w:rPr>
          <w:rFonts w:ascii="Times New Roman" w:hAnsi="Times New Roman"/>
          <w:color w:val="000000" w:themeColor="text1"/>
          <w:sz w:val="21"/>
          <w:szCs w:val="21"/>
        </w:rPr>
        <w:t xml:space="preserve">Размер норматива оплаты труда тренера-преподавателя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1269" w:history="1">
        <w:r w:rsidRPr="0076468D">
          <w:rPr>
            <w:rFonts w:ascii="Times New Roman" w:hAnsi="Times New Roman"/>
            <w:color w:val="000000" w:themeColor="text1"/>
            <w:sz w:val="21"/>
            <w:szCs w:val="21"/>
          </w:rPr>
          <w:t>пунктам 1.1</w:t>
        </w:r>
      </w:hyperlink>
      <w:r w:rsidRPr="0076468D">
        <w:rPr>
          <w:rFonts w:ascii="Times New Roman" w:hAnsi="Times New Roman"/>
          <w:color w:val="000000" w:themeColor="text1"/>
          <w:sz w:val="21"/>
          <w:szCs w:val="21"/>
        </w:rPr>
        <w:t>–</w:t>
      </w:r>
      <w:hyperlink w:anchor="P1298" w:history="1">
        <w:r w:rsidRPr="0076468D">
          <w:rPr>
            <w:rFonts w:ascii="Times New Roman" w:hAnsi="Times New Roman"/>
            <w:color w:val="000000" w:themeColor="text1"/>
            <w:sz w:val="21"/>
            <w:szCs w:val="21"/>
          </w:rPr>
          <w:t>1.4</w:t>
        </w:r>
      </w:hyperlink>
      <w:r w:rsidRPr="0076468D">
        <w:rPr>
          <w:rFonts w:ascii="Times New Roman" w:hAnsi="Times New Roman"/>
          <w:color w:val="000000" w:themeColor="text1"/>
          <w:sz w:val="21"/>
          <w:szCs w:val="21"/>
        </w:rPr>
        <w:t xml:space="preserve">, </w:t>
      </w:r>
      <w:hyperlink w:anchor="P1363" w:history="1">
        <w:r w:rsidRPr="0076468D">
          <w:rPr>
            <w:rFonts w:ascii="Times New Roman" w:hAnsi="Times New Roman"/>
            <w:color w:val="000000" w:themeColor="text1"/>
            <w:sz w:val="21"/>
            <w:szCs w:val="21"/>
          </w:rPr>
          <w:t>2.1</w:t>
        </w:r>
      </w:hyperlink>
      <w:r w:rsidRPr="0076468D">
        <w:rPr>
          <w:rFonts w:ascii="Times New Roman" w:hAnsi="Times New Roman"/>
          <w:color w:val="000000" w:themeColor="text1"/>
          <w:sz w:val="21"/>
          <w:szCs w:val="21"/>
        </w:rPr>
        <w:t xml:space="preserve">, </w:t>
      </w:r>
      <w:hyperlink w:anchor="P1370" w:history="1">
        <w:r w:rsidRPr="0076468D">
          <w:rPr>
            <w:rFonts w:ascii="Times New Roman" w:hAnsi="Times New Roman"/>
            <w:color w:val="000000" w:themeColor="text1"/>
            <w:sz w:val="21"/>
            <w:szCs w:val="21"/>
          </w:rPr>
          <w:t>2.2</w:t>
        </w:r>
      </w:hyperlink>
      <w:r w:rsidRPr="0076468D">
        <w:rPr>
          <w:rFonts w:ascii="Times New Roman" w:hAnsi="Times New Roman"/>
          <w:color w:val="000000" w:themeColor="text1"/>
          <w:sz w:val="21"/>
          <w:szCs w:val="21"/>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w:t>
      </w:r>
      <w:hyperlink w:anchor="P1347" w:history="1">
        <w:r w:rsidRPr="0076468D">
          <w:rPr>
            <w:rFonts w:ascii="Times New Roman" w:hAnsi="Times New Roman"/>
            <w:color w:val="000000" w:themeColor="text1"/>
            <w:sz w:val="21"/>
            <w:szCs w:val="21"/>
          </w:rPr>
          <w:t>пунктам 1.9</w:t>
        </w:r>
      </w:hyperlink>
      <w:r w:rsidRPr="0076468D">
        <w:rPr>
          <w:rFonts w:ascii="Times New Roman" w:hAnsi="Times New Roman"/>
          <w:color w:val="000000" w:themeColor="text1"/>
          <w:sz w:val="21"/>
          <w:szCs w:val="21"/>
        </w:rPr>
        <w:t xml:space="preserve">, </w:t>
      </w:r>
      <w:hyperlink w:anchor="P1406" w:history="1">
        <w:r w:rsidRPr="0076468D">
          <w:rPr>
            <w:rFonts w:ascii="Times New Roman" w:hAnsi="Times New Roman"/>
            <w:color w:val="000000" w:themeColor="text1"/>
            <w:sz w:val="21"/>
            <w:szCs w:val="21"/>
          </w:rPr>
          <w:t>2.6</w:t>
        </w:r>
      </w:hyperlink>
      <w:r w:rsidRPr="0076468D">
        <w:rPr>
          <w:rFonts w:ascii="Times New Roman" w:hAnsi="Times New Roman"/>
          <w:color w:val="000000" w:themeColor="text1"/>
          <w:sz w:val="21"/>
          <w:szCs w:val="21"/>
        </w:rPr>
        <w:t>– на весь период обучения в училище олимпийского резерва, по всем остальным</w:t>
      </w:r>
      <w:proofErr w:type="gramEnd"/>
      <w:r w:rsidRPr="0076468D">
        <w:rPr>
          <w:rFonts w:ascii="Times New Roman" w:hAnsi="Times New Roman"/>
          <w:color w:val="000000" w:themeColor="text1"/>
          <w:sz w:val="21"/>
          <w:szCs w:val="21"/>
        </w:rPr>
        <w:t xml:space="preserve"> пунктам – в течение одного календарного года.</w:t>
      </w:r>
    </w:p>
    <w:p w14:paraId="2D8B089A" w14:textId="77777777" w:rsidR="00702EBF" w:rsidRPr="0076468D" w:rsidRDefault="00702EBF" w:rsidP="00702EBF">
      <w:pPr>
        <w:pStyle w:val="ConsPlusNormal"/>
        <w:shd w:val="clear" w:color="auto" w:fill="FFFFFF" w:themeFill="background1"/>
        <w:ind w:firstLine="709"/>
        <w:jc w:val="both"/>
        <w:rPr>
          <w:rFonts w:ascii="Times New Roman" w:hAnsi="Times New Roman"/>
          <w:color w:val="000000" w:themeColor="text1"/>
          <w:sz w:val="21"/>
          <w:szCs w:val="21"/>
        </w:rPr>
      </w:pPr>
      <w:proofErr w:type="gramStart"/>
      <w:r w:rsidRPr="0076468D">
        <w:rPr>
          <w:rFonts w:ascii="Times New Roman" w:hAnsi="Times New Roman"/>
          <w:color w:val="000000" w:themeColor="text1"/>
          <w:sz w:val="21"/>
          <w:szCs w:val="21"/>
        </w:rPr>
        <w:t xml:space="preserve">Надбавка к должностным окладам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1269" w:history="1">
        <w:r w:rsidRPr="0076468D">
          <w:rPr>
            <w:rFonts w:ascii="Times New Roman" w:hAnsi="Times New Roman"/>
            <w:color w:val="000000" w:themeColor="text1"/>
            <w:sz w:val="21"/>
            <w:szCs w:val="21"/>
          </w:rPr>
          <w:t>пунктам 1.1</w:t>
        </w:r>
      </w:hyperlink>
      <w:r w:rsidRPr="0076468D">
        <w:rPr>
          <w:rFonts w:ascii="Times New Roman" w:hAnsi="Times New Roman"/>
          <w:color w:val="000000" w:themeColor="text1"/>
          <w:sz w:val="21"/>
          <w:szCs w:val="21"/>
        </w:rPr>
        <w:t>–</w:t>
      </w:r>
      <w:hyperlink w:anchor="P1298" w:history="1">
        <w:r w:rsidRPr="0076468D">
          <w:rPr>
            <w:rFonts w:ascii="Times New Roman" w:hAnsi="Times New Roman"/>
            <w:color w:val="000000" w:themeColor="text1"/>
            <w:sz w:val="21"/>
            <w:szCs w:val="21"/>
          </w:rPr>
          <w:t>1.4</w:t>
        </w:r>
      </w:hyperlink>
      <w:r w:rsidRPr="0076468D">
        <w:rPr>
          <w:rFonts w:ascii="Times New Roman" w:hAnsi="Times New Roman"/>
          <w:color w:val="000000" w:themeColor="text1"/>
          <w:sz w:val="21"/>
          <w:szCs w:val="21"/>
        </w:rPr>
        <w:t xml:space="preserve">, </w:t>
      </w:r>
      <w:hyperlink w:anchor="P1363" w:history="1">
        <w:r w:rsidRPr="0076468D">
          <w:rPr>
            <w:rFonts w:ascii="Times New Roman" w:hAnsi="Times New Roman"/>
            <w:color w:val="000000" w:themeColor="text1"/>
            <w:sz w:val="21"/>
            <w:szCs w:val="21"/>
          </w:rPr>
          <w:t>2.1</w:t>
        </w:r>
      </w:hyperlink>
      <w:r w:rsidRPr="0076468D">
        <w:rPr>
          <w:rFonts w:ascii="Times New Roman" w:hAnsi="Times New Roman"/>
          <w:color w:val="000000" w:themeColor="text1"/>
          <w:sz w:val="21"/>
          <w:szCs w:val="21"/>
        </w:rPr>
        <w:t xml:space="preserve">, </w:t>
      </w:r>
      <w:hyperlink w:anchor="P1370" w:history="1">
        <w:r w:rsidRPr="0076468D">
          <w:rPr>
            <w:rFonts w:ascii="Times New Roman" w:hAnsi="Times New Roman"/>
            <w:color w:val="000000" w:themeColor="text1"/>
            <w:sz w:val="21"/>
            <w:szCs w:val="21"/>
          </w:rPr>
          <w:t>2.2</w:t>
        </w:r>
      </w:hyperlink>
      <w:r w:rsidRPr="0076468D">
        <w:rPr>
          <w:rFonts w:ascii="Times New Roman" w:hAnsi="Times New Roman"/>
          <w:color w:val="000000" w:themeColor="text1"/>
          <w:sz w:val="21"/>
          <w:szCs w:val="21"/>
        </w:rPr>
        <w:t xml:space="preserve"> до проведения следующих официальных международных соревнований данного уровня, по </w:t>
      </w:r>
      <w:hyperlink w:anchor="P1347" w:history="1">
        <w:r w:rsidRPr="0076468D">
          <w:rPr>
            <w:rFonts w:ascii="Times New Roman" w:hAnsi="Times New Roman"/>
            <w:color w:val="000000" w:themeColor="text1"/>
            <w:sz w:val="21"/>
            <w:szCs w:val="21"/>
          </w:rPr>
          <w:t>пунктам 1.9</w:t>
        </w:r>
      </w:hyperlink>
      <w:r w:rsidRPr="0076468D">
        <w:rPr>
          <w:rFonts w:ascii="Times New Roman" w:hAnsi="Times New Roman"/>
          <w:color w:val="000000" w:themeColor="text1"/>
          <w:sz w:val="21"/>
          <w:szCs w:val="21"/>
        </w:rPr>
        <w:t xml:space="preserve">, </w:t>
      </w:r>
      <w:hyperlink w:anchor="P1406" w:history="1">
        <w:r w:rsidRPr="0076468D">
          <w:rPr>
            <w:rFonts w:ascii="Times New Roman" w:hAnsi="Times New Roman"/>
            <w:color w:val="000000" w:themeColor="text1"/>
            <w:sz w:val="21"/>
            <w:szCs w:val="21"/>
          </w:rPr>
          <w:t>2.6</w:t>
        </w:r>
      </w:hyperlink>
      <w:r w:rsidRPr="0076468D">
        <w:rPr>
          <w:rFonts w:ascii="Times New Roman" w:hAnsi="Times New Roman"/>
          <w:color w:val="000000" w:themeColor="text1"/>
          <w:sz w:val="21"/>
          <w:szCs w:val="21"/>
        </w:rPr>
        <w:t>– на весь период обучения в училище олимпийского резерва, по всем остальным пунктам – в течение одного календарного года.</w:t>
      </w:r>
      <w:proofErr w:type="gramEnd"/>
    </w:p>
    <w:p w14:paraId="49D5CBE5" w14:textId="77777777" w:rsidR="00702EBF" w:rsidRPr="0076468D" w:rsidRDefault="00702EBF" w:rsidP="00702EBF">
      <w:pPr>
        <w:shd w:val="clear" w:color="auto" w:fill="FFFFFF" w:themeFill="background1"/>
        <w:rPr>
          <w:color w:val="000000" w:themeColor="text1"/>
          <w:sz w:val="21"/>
          <w:szCs w:val="21"/>
        </w:rPr>
      </w:pPr>
    </w:p>
    <w:p w14:paraId="77C7A44C" w14:textId="370E072F" w:rsidR="001B1512" w:rsidRDefault="00137321" w:rsidP="00286DC2">
      <w:pPr>
        <w:ind w:firstLine="0"/>
        <w:rPr>
          <w:rFonts w:ascii="Microsoft Sans Serif" w:hAnsi="Microsoft Sans Serif" w:cs="Microsoft Sans Serif"/>
          <w:sz w:val="24"/>
          <w:szCs w:val="24"/>
          <w:lang w:bidi="ru-RU"/>
        </w:rPr>
      </w:pPr>
      <w:r>
        <w:rPr>
          <w:rFonts w:ascii="Microsoft Sans Serif" w:hAnsi="Microsoft Sans Serif" w:cs="Microsoft Sans Serif"/>
          <w:sz w:val="24"/>
          <w:szCs w:val="24"/>
          <w:lang w:bidi="ru-RU"/>
        </w:rPr>
        <w:t xml:space="preserve">                                                      </w:t>
      </w:r>
    </w:p>
    <w:sectPr w:rsidR="001B1512" w:rsidSect="00875D22">
      <w:pgSz w:w="16838" w:h="11906" w:orient="landscape"/>
      <w:pgMar w:top="850" w:right="1134" w:bottom="1701" w:left="1276"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F298A" w14:textId="77777777" w:rsidR="00F8562C" w:rsidRDefault="00F8562C">
      <w:pPr>
        <w:spacing w:after="0" w:line="240" w:lineRule="auto"/>
      </w:pPr>
      <w:r>
        <w:separator/>
      </w:r>
    </w:p>
  </w:endnote>
  <w:endnote w:type="continuationSeparator" w:id="0">
    <w:p w14:paraId="2A50B332" w14:textId="77777777" w:rsidR="00F8562C" w:rsidRDefault="00F8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C3A3" w14:textId="77777777" w:rsidR="00F8562C" w:rsidRDefault="00F8562C">
      <w:pPr>
        <w:spacing w:after="0" w:line="240" w:lineRule="auto"/>
      </w:pPr>
      <w:r>
        <w:separator/>
      </w:r>
    </w:p>
  </w:footnote>
  <w:footnote w:type="continuationSeparator" w:id="0">
    <w:p w14:paraId="34C6E047" w14:textId="77777777" w:rsidR="00F8562C" w:rsidRDefault="00F8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CF73" w14:textId="77777777" w:rsidR="00875D22" w:rsidRDefault="00875D2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7878" w14:textId="77777777" w:rsidR="00875D22" w:rsidRDefault="00875D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BF4"/>
    <w:multiLevelType w:val="multilevel"/>
    <w:tmpl w:val="D20CC03E"/>
    <w:lvl w:ilvl="0">
      <w:start w:val="1"/>
      <w:numFmt w:val="decimal"/>
      <w:lvlText w:val="10.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56230"/>
    <w:multiLevelType w:val="multilevel"/>
    <w:tmpl w:val="23F8223C"/>
    <w:lvl w:ilvl="0">
      <w:start w:val="1"/>
      <w:numFmt w:val="decimal"/>
      <w:lvlText w:val="10.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E0F70"/>
    <w:multiLevelType w:val="multilevel"/>
    <w:tmpl w:val="D8BE6A42"/>
    <w:lvl w:ilvl="0">
      <w:start w:val="2"/>
      <w:numFmt w:val="decimal"/>
      <w:lvlText w:val="%1"/>
      <w:lvlJc w:val="left"/>
      <w:pPr>
        <w:ind w:left="542" w:hanging="506"/>
      </w:pPr>
      <w:rPr>
        <w:rFonts w:hint="default"/>
        <w:lang w:val="ru-RU" w:eastAsia="en-US" w:bidi="ar-SA"/>
      </w:rPr>
    </w:lvl>
    <w:lvl w:ilvl="1">
      <w:start w:val="1"/>
      <w:numFmt w:val="decimal"/>
      <w:lvlText w:val="%1.%2."/>
      <w:lvlJc w:val="left"/>
      <w:pPr>
        <w:ind w:left="542" w:hanging="50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542"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27" w:hanging="746"/>
      </w:pPr>
      <w:rPr>
        <w:rFonts w:hint="default"/>
        <w:lang w:val="ru-RU" w:eastAsia="en-US" w:bidi="ar-SA"/>
      </w:rPr>
    </w:lvl>
    <w:lvl w:ilvl="4">
      <w:numFmt w:val="bullet"/>
      <w:lvlText w:val="•"/>
      <w:lvlJc w:val="left"/>
      <w:pPr>
        <w:ind w:left="4389" w:hanging="746"/>
      </w:pPr>
      <w:rPr>
        <w:rFonts w:hint="default"/>
        <w:lang w:val="ru-RU" w:eastAsia="en-US" w:bidi="ar-SA"/>
      </w:rPr>
    </w:lvl>
    <w:lvl w:ilvl="5">
      <w:numFmt w:val="bullet"/>
      <w:lvlText w:val="•"/>
      <w:lvlJc w:val="left"/>
      <w:pPr>
        <w:ind w:left="5352" w:hanging="746"/>
      </w:pPr>
      <w:rPr>
        <w:rFonts w:hint="default"/>
        <w:lang w:val="ru-RU" w:eastAsia="en-US" w:bidi="ar-SA"/>
      </w:rPr>
    </w:lvl>
    <w:lvl w:ilvl="6">
      <w:numFmt w:val="bullet"/>
      <w:lvlText w:val="•"/>
      <w:lvlJc w:val="left"/>
      <w:pPr>
        <w:ind w:left="6314" w:hanging="746"/>
      </w:pPr>
      <w:rPr>
        <w:rFonts w:hint="default"/>
        <w:lang w:val="ru-RU" w:eastAsia="en-US" w:bidi="ar-SA"/>
      </w:rPr>
    </w:lvl>
    <w:lvl w:ilvl="7">
      <w:numFmt w:val="bullet"/>
      <w:lvlText w:val="•"/>
      <w:lvlJc w:val="left"/>
      <w:pPr>
        <w:ind w:left="7276" w:hanging="746"/>
      </w:pPr>
      <w:rPr>
        <w:rFonts w:hint="default"/>
        <w:lang w:val="ru-RU" w:eastAsia="en-US" w:bidi="ar-SA"/>
      </w:rPr>
    </w:lvl>
    <w:lvl w:ilvl="8">
      <w:numFmt w:val="bullet"/>
      <w:lvlText w:val="•"/>
      <w:lvlJc w:val="left"/>
      <w:pPr>
        <w:ind w:left="8239" w:hanging="746"/>
      </w:pPr>
      <w:rPr>
        <w:rFonts w:hint="default"/>
        <w:lang w:val="ru-RU" w:eastAsia="en-US" w:bidi="ar-SA"/>
      </w:rPr>
    </w:lvl>
  </w:abstractNum>
  <w:abstractNum w:abstractNumId="3">
    <w:nsid w:val="75DE2803"/>
    <w:multiLevelType w:val="hybridMultilevel"/>
    <w:tmpl w:val="6DF4BC42"/>
    <w:lvl w:ilvl="0" w:tplc="4816D3A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6975310"/>
    <w:multiLevelType w:val="multilevel"/>
    <w:tmpl w:val="A9EAFE40"/>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6C29B7"/>
    <w:multiLevelType w:val="hybridMultilevel"/>
    <w:tmpl w:val="C1F2FE46"/>
    <w:lvl w:ilvl="0" w:tplc="C5B2B9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476D25"/>
    <w:multiLevelType w:val="multilevel"/>
    <w:tmpl w:val="F80692E2"/>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A"/>
    <w:rsid w:val="00030BCE"/>
    <w:rsid w:val="0005272C"/>
    <w:rsid w:val="00065828"/>
    <w:rsid w:val="00071D9C"/>
    <w:rsid w:val="000C0A43"/>
    <w:rsid w:val="000C75EE"/>
    <w:rsid w:val="000E6345"/>
    <w:rsid w:val="00112467"/>
    <w:rsid w:val="00133030"/>
    <w:rsid w:val="001365A3"/>
    <w:rsid w:val="00137321"/>
    <w:rsid w:val="00146A31"/>
    <w:rsid w:val="00153734"/>
    <w:rsid w:val="001575F1"/>
    <w:rsid w:val="001A0142"/>
    <w:rsid w:val="001B1512"/>
    <w:rsid w:val="001B742F"/>
    <w:rsid w:val="001D1E06"/>
    <w:rsid w:val="001E6D61"/>
    <w:rsid w:val="001F4D67"/>
    <w:rsid w:val="0021084C"/>
    <w:rsid w:val="00216B41"/>
    <w:rsid w:val="00217C34"/>
    <w:rsid w:val="00221A9D"/>
    <w:rsid w:val="00230B87"/>
    <w:rsid w:val="00237A10"/>
    <w:rsid w:val="00286DC2"/>
    <w:rsid w:val="002C307F"/>
    <w:rsid w:val="002D4D2B"/>
    <w:rsid w:val="00301C54"/>
    <w:rsid w:val="0035264D"/>
    <w:rsid w:val="00366D04"/>
    <w:rsid w:val="00373286"/>
    <w:rsid w:val="00386D0C"/>
    <w:rsid w:val="003874E2"/>
    <w:rsid w:val="0039550C"/>
    <w:rsid w:val="003960E6"/>
    <w:rsid w:val="003C2335"/>
    <w:rsid w:val="003D5066"/>
    <w:rsid w:val="00446A02"/>
    <w:rsid w:val="0045103C"/>
    <w:rsid w:val="00452CC9"/>
    <w:rsid w:val="00462E9C"/>
    <w:rsid w:val="00476E08"/>
    <w:rsid w:val="00476E3A"/>
    <w:rsid w:val="00477A35"/>
    <w:rsid w:val="004B5761"/>
    <w:rsid w:val="004C4D11"/>
    <w:rsid w:val="004F0C8A"/>
    <w:rsid w:val="00523712"/>
    <w:rsid w:val="005663E0"/>
    <w:rsid w:val="005718E6"/>
    <w:rsid w:val="005B57C4"/>
    <w:rsid w:val="005C5CA3"/>
    <w:rsid w:val="005E5082"/>
    <w:rsid w:val="00621AE9"/>
    <w:rsid w:val="006372A5"/>
    <w:rsid w:val="00651299"/>
    <w:rsid w:val="00676489"/>
    <w:rsid w:val="006F5EF7"/>
    <w:rsid w:val="00702EBF"/>
    <w:rsid w:val="007120BE"/>
    <w:rsid w:val="00756B08"/>
    <w:rsid w:val="0076468D"/>
    <w:rsid w:val="00776A80"/>
    <w:rsid w:val="007B00BF"/>
    <w:rsid w:val="007B7EE2"/>
    <w:rsid w:val="007C2C59"/>
    <w:rsid w:val="007E2547"/>
    <w:rsid w:val="007F53C5"/>
    <w:rsid w:val="00816532"/>
    <w:rsid w:val="00836CE5"/>
    <w:rsid w:val="0086130D"/>
    <w:rsid w:val="00875D22"/>
    <w:rsid w:val="00892D52"/>
    <w:rsid w:val="008A003D"/>
    <w:rsid w:val="008C7E48"/>
    <w:rsid w:val="008F2785"/>
    <w:rsid w:val="0093452D"/>
    <w:rsid w:val="00943157"/>
    <w:rsid w:val="00A02956"/>
    <w:rsid w:val="00A31206"/>
    <w:rsid w:val="00A52E6B"/>
    <w:rsid w:val="00AA6AEC"/>
    <w:rsid w:val="00AB0C15"/>
    <w:rsid w:val="00AB4D06"/>
    <w:rsid w:val="00AC017E"/>
    <w:rsid w:val="00AE2F0F"/>
    <w:rsid w:val="00AF0FE9"/>
    <w:rsid w:val="00B119EB"/>
    <w:rsid w:val="00B4302A"/>
    <w:rsid w:val="00BA2C8F"/>
    <w:rsid w:val="00BD7710"/>
    <w:rsid w:val="00BE6768"/>
    <w:rsid w:val="00C00B0E"/>
    <w:rsid w:val="00C075DA"/>
    <w:rsid w:val="00C32614"/>
    <w:rsid w:val="00CB4517"/>
    <w:rsid w:val="00CC0F6A"/>
    <w:rsid w:val="00CC2E0B"/>
    <w:rsid w:val="00D010F6"/>
    <w:rsid w:val="00D122EE"/>
    <w:rsid w:val="00D23290"/>
    <w:rsid w:val="00D31257"/>
    <w:rsid w:val="00D70CED"/>
    <w:rsid w:val="00D71822"/>
    <w:rsid w:val="00D81E0A"/>
    <w:rsid w:val="00D83BA5"/>
    <w:rsid w:val="00D93DD4"/>
    <w:rsid w:val="00D967F0"/>
    <w:rsid w:val="00DA0BD3"/>
    <w:rsid w:val="00DA71BB"/>
    <w:rsid w:val="00DC2F70"/>
    <w:rsid w:val="00DC4B4C"/>
    <w:rsid w:val="00E00359"/>
    <w:rsid w:val="00E239A1"/>
    <w:rsid w:val="00EC436A"/>
    <w:rsid w:val="00ED4E1C"/>
    <w:rsid w:val="00F16344"/>
    <w:rsid w:val="00F16D5F"/>
    <w:rsid w:val="00F461E2"/>
    <w:rsid w:val="00F54159"/>
    <w:rsid w:val="00F8562C"/>
    <w:rsid w:val="00FB0167"/>
    <w:rsid w:val="00FD0B8B"/>
    <w:rsid w:val="00FD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E"/>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1B1512"/>
    <w:rPr>
      <w:rFonts w:eastAsia="Times New Roman"/>
      <w:sz w:val="22"/>
      <w:szCs w:val="22"/>
    </w:rPr>
  </w:style>
  <w:style w:type="paragraph" w:customStyle="1" w:styleId="1">
    <w:name w:val="Основной текст1"/>
    <w:basedOn w:val="a"/>
    <w:link w:val="a3"/>
    <w:rsid w:val="001B1512"/>
    <w:pPr>
      <w:widowControl w:val="0"/>
      <w:spacing w:after="240" w:line="240" w:lineRule="auto"/>
      <w:ind w:firstLine="320"/>
      <w:jc w:val="left"/>
    </w:pPr>
    <w:rPr>
      <w:color w:val="auto"/>
      <w:sz w:val="22"/>
      <w:lang w:eastAsia="en-US"/>
    </w:rPr>
  </w:style>
  <w:style w:type="character" w:customStyle="1" w:styleId="a4">
    <w:name w:val="Другое_"/>
    <w:basedOn w:val="a0"/>
    <w:link w:val="a5"/>
    <w:locked/>
    <w:rsid w:val="001B1512"/>
    <w:rPr>
      <w:rFonts w:eastAsia="Times New Roman"/>
      <w:sz w:val="22"/>
      <w:szCs w:val="22"/>
    </w:rPr>
  </w:style>
  <w:style w:type="paragraph" w:customStyle="1" w:styleId="a5">
    <w:name w:val="Другое"/>
    <w:basedOn w:val="a"/>
    <w:link w:val="a4"/>
    <w:rsid w:val="001B1512"/>
    <w:pPr>
      <w:widowControl w:val="0"/>
      <w:spacing w:after="0" w:line="240" w:lineRule="auto"/>
      <w:ind w:firstLine="0"/>
      <w:jc w:val="left"/>
    </w:pPr>
    <w:rPr>
      <w:color w:val="auto"/>
      <w:sz w:val="22"/>
      <w:lang w:eastAsia="en-US"/>
    </w:rPr>
  </w:style>
  <w:style w:type="character" w:customStyle="1" w:styleId="a6">
    <w:name w:val="Подпись к таблице_"/>
    <w:basedOn w:val="a0"/>
    <w:link w:val="a7"/>
    <w:locked/>
    <w:rsid w:val="001B1512"/>
    <w:rPr>
      <w:rFonts w:eastAsia="Times New Roman"/>
      <w:sz w:val="22"/>
      <w:szCs w:val="22"/>
    </w:rPr>
  </w:style>
  <w:style w:type="paragraph" w:customStyle="1" w:styleId="a7">
    <w:name w:val="Подпись к таблице"/>
    <w:basedOn w:val="a"/>
    <w:link w:val="a6"/>
    <w:rsid w:val="001B1512"/>
    <w:pPr>
      <w:widowControl w:val="0"/>
      <w:spacing w:after="0" w:line="240" w:lineRule="auto"/>
      <w:ind w:firstLine="0"/>
      <w:jc w:val="left"/>
    </w:pPr>
    <w:rPr>
      <w:color w:val="auto"/>
      <w:sz w:val="22"/>
      <w:lang w:eastAsia="en-US"/>
    </w:rPr>
  </w:style>
  <w:style w:type="paragraph" w:customStyle="1" w:styleId="2">
    <w:name w:val="Основной текст2"/>
    <w:basedOn w:val="a"/>
    <w:rsid w:val="001B1512"/>
    <w:pPr>
      <w:widowControl w:val="0"/>
      <w:shd w:val="clear" w:color="auto" w:fill="FFFFFF"/>
      <w:spacing w:before="420" w:after="120" w:line="0" w:lineRule="atLeast"/>
      <w:ind w:firstLine="0"/>
      <w:jc w:val="center"/>
    </w:pPr>
    <w:rPr>
      <w:color w:val="auto"/>
      <w:spacing w:val="7"/>
      <w:sz w:val="20"/>
      <w:szCs w:val="20"/>
    </w:rPr>
  </w:style>
  <w:style w:type="paragraph" w:styleId="a8">
    <w:name w:val="Balloon Text"/>
    <w:basedOn w:val="a"/>
    <w:link w:val="a9"/>
    <w:uiPriority w:val="99"/>
    <w:semiHidden/>
    <w:unhideWhenUsed/>
    <w:rsid w:val="00286D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86DC2"/>
    <w:rPr>
      <w:rFonts w:ascii="Segoe UI" w:eastAsia="Times New Roman" w:hAnsi="Segoe UI" w:cs="Segoe UI"/>
      <w:color w:val="000000"/>
      <w:sz w:val="18"/>
      <w:szCs w:val="18"/>
      <w:lang w:eastAsia="ru-RU"/>
    </w:rPr>
  </w:style>
  <w:style w:type="paragraph" w:styleId="aa">
    <w:name w:val="List Paragraph"/>
    <w:basedOn w:val="a"/>
    <w:uiPriority w:val="1"/>
    <w:qFormat/>
    <w:rsid w:val="00FD0B8B"/>
    <w:pPr>
      <w:ind w:left="720"/>
      <w:contextualSpacing/>
    </w:pPr>
  </w:style>
  <w:style w:type="paragraph" w:customStyle="1" w:styleId="ConsPlusNormal">
    <w:name w:val="ConsPlusNormal"/>
    <w:rsid w:val="00BD7710"/>
    <w:pPr>
      <w:widowControl w:val="0"/>
      <w:ind w:firstLine="720"/>
      <w:jc w:val="left"/>
    </w:pPr>
    <w:rPr>
      <w:rFonts w:ascii="Arial" w:eastAsia="Times New Roman" w:hAnsi="Arial"/>
      <w:sz w:val="20"/>
      <w:szCs w:val="20"/>
      <w:lang w:eastAsia="ru-RU"/>
    </w:rPr>
  </w:style>
  <w:style w:type="paragraph" w:styleId="ab">
    <w:name w:val="Body Text Indent"/>
    <w:basedOn w:val="a"/>
    <w:link w:val="ac"/>
    <w:rsid w:val="00BD7710"/>
    <w:pPr>
      <w:spacing w:after="0" w:line="360" w:lineRule="auto"/>
      <w:ind w:firstLine="720"/>
      <w:jc w:val="center"/>
    </w:pPr>
    <w:rPr>
      <w:color w:val="auto"/>
      <w:szCs w:val="20"/>
    </w:rPr>
  </w:style>
  <w:style w:type="character" w:customStyle="1" w:styleId="ac">
    <w:name w:val="Основной текст с отступом Знак"/>
    <w:basedOn w:val="a0"/>
    <w:link w:val="ab"/>
    <w:rsid w:val="00BD7710"/>
    <w:rPr>
      <w:rFonts w:eastAsia="Times New Roman"/>
      <w:sz w:val="28"/>
      <w:szCs w:val="20"/>
      <w:lang w:eastAsia="ru-RU"/>
    </w:rPr>
  </w:style>
  <w:style w:type="paragraph" w:styleId="20">
    <w:name w:val="Body Text 2"/>
    <w:basedOn w:val="a"/>
    <w:link w:val="21"/>
    <w:uiPriority w:val="99"/>
    <w:semiHidden/>
    <w:unhideWhenUsed/>
    <w:rsid w:val="003D5066"/>
    <w:pPr>
      <w:spacing w:after="120" w:line="480" w:lineRule="auto"/>
    </w:pPr>
  </w:style>
  <w:style w:type="character" w:customStyle="1" w:styleId="21">
    <w:name w:val="Основной текст 2 Знак"/>
    <w:basedOn w:val="a0"/>
    <w:link w:val="20"/>
    <w:uiPriority w:val="99"/>
    <w:semiHidden/>
    <w:rsid w:val="003D5066"/>
    <w:rPr>
      <w:rFonts w:eastAsia="Times New Roman"/>
      <w:color w:val="000000"/>
      <w:sz w:val="28"/>
      <w:szCs w:val="22"/>
      <w:lang w:eastAsia="ru-RU"/>
    </w:rPr>
  </w:style>
  <w:style w:type="paragraph" w:customStyle="1" w:styleId="10">
    <w:name w:val="Обычный1"/>
    <w:rsid w:val="000C75EE"/>
    <w:pPr>
      <w:widowControl w:val="0"/>
      <w:snapToGrid w:val="0"/>
      <w:spacing w:line="480" w:lineRule="auto"/>
      <w:ind w:firstLine="700"/>
    </w:pPr>
    <w:rPr>
      <w:rFonts w:eastAsia="Times New Roman"/>
      <w:szCs w:val="20"/>
      <w:lang w:eastAsia="ru-RU"/>
    </w:rPr>
  </w:style>
  <w:style w:type="paragraph" w:styleId="ad">
    <w:name w:val="header"/>
    <w:basedOn w:val="a"/>
    <w:link w:val="ae"/>
    <w:uiPriority w:val="99"/>
    <w:rsid w:val="00C075DA"/>
    <w:pPr>
      <w:tabs>
        <w:tab w:val="center" w:pos="4677"/>
        <w:tab w:val="right" w:pos="9355"/>
      </w:tabs>
      <w:spacing w:after="0" w:line="240" w:lineRule="auto"/>
      <w:ind w:firstLine="0"/>
      <w:jc w:val="left"/>
    </w:pPr>
    <w:rPr>
      <w:color w:val="auto"/>
      <w:sz w:val="24"/>
      <w:szCs w:val="24"/>
    </w:rPr>
  </w:style>
  <w:style w:type="character" w:customStyle="1" w:styleId="ae">
    <w:name w:val="Верхний колонтитул Знак"/>
    <w:basedOn w:val="a0"/>
    <w:link w:val="ad"/>
    <w:uiPriority w:val="99"/>
    <w:rsid w:val="00C075DA"/>
    <w:rPr>
      <w:rFonts w:eastAsia="Times New Roman"/>
      <w:lang w:eastAsia="ru-RU"/>
    </w:rPr>
  </w:style>
  <w:style w:type="paragraph" w:customStyle="1" w:styleId="ConsNormal">
    <w:name w:val="ConsNormal"/>
    <w:rsid w:val="00C075DA"/>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ody Text"/>
    <w:basedOn w:val="a"/>
    <w:link w:val="af0"/>
    <w:uiPriority w:val="99"/>
    <w:semiHidden/>
    <w:unhideWhenUsed/>
    <w:rsid w:val="00F16344"/>
    <w:pPr>
      <w:spacing w:after="120"/>
    </w:pPr>
  </w:style>
  <w:style w:type="character" w:customStyle="1" w:styleId="af0">
    <w:name w:val="Основной текст Знак"/>
    <w:basedOn w:val="a0"/>
    <w:link w:val="af"/>
    <w:uiPriority w:val="99"/>
    <w:semiHidden/>
    <w:rsid w:val="00F16344"/>
    <w:rPr>
      <w:rFonts w:eastAsia="Times New Roman"/>
      <w:color w:val="000000"/>
      <w:sz w:val="28"/>
      <w:szCs w:val="22"/>
      <w:lang w:eastAsia="ru-RU"/>
    </w:rPr>
  </w:style>
  <w:style w:type="paragraph" w:customStyle="1" w:styleId="s1">
    <w:name w:val="s_1"/>
    <w:basedOn w:val="a"/>
    <w:rsid w:val="00153734"/>
    <w:pPr>
      <w:spacing w:before="100" w:beforeAutospacing="1" w:after="100" w:afterAutospacing="1" w:line="240" w:lineRule="auto"/>
      <w:ind w:firstLine="0"/>
      <w:jc w:val="left"/>
    </w:pPr>
    <w:rPr>
      <w:color w:val="auto"/>
      <w:sz w:val="24"/>
      <w:szCs w:val="24"/>
    </w:rPr>
  </w:style>
  <w:style w:type="character" w:styleId="af1">
    <w:name w:val="Hyperlink"/>
    <w:basedOn w:val="a0"/>
    <w:uiPriority w:val="99"/>
    <w:semiHidden/>
    <w:unhideWhenUsed/>
    <w:rsid w:val="00153734"/>
    <w:rPr>
      <w:color w:val="0000FF"/>
      <w:u w:val="single"/>
    </w:rPr>
  </w:style>
  <w:style w:type="paragraph" w:styleId="af2">
    <w:name w:val="No Spacing"/>
    <w:uiPriority w:val="1"/>
    <w:qFormat/>
    <w:rsid w:val="003C2335"/>
    <w:pPr>
      <w:ind w:firstLine="710"/>
    </w:pPr>
    <w:rPr>
      <w:rFonts w:eastAsia="Times New Roman"/>
      <w:color w:val="000000"/>
      <w:sz w:val="28"/>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E"/>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1B1512"/>
    <w:rPr>
      <w:rFonts w:eastAsia="Times New Roman"/>
      <w:sz w:val="22"/>
      <w:szCs w:val="22"/>
    </w:rPr>
  </w:style>
  <w:style w:type="paragraph" w:customStyle="1" w:styleId="1">
    <w:name w:val="Основной текст1"/>
    <w:basedOn w:val="a"/>
    <w:link w:val="a3"/>
    <w:rsid w:val="001B1512"/>
    <w:pPr>
      <w:widowControl w:val="0"/>
      <w:spacing w:after="240" w:line="240" w:lineRule="auto"/>
      <w:ind w:firstLine="320"/>
      <w:jc w:val="left"/>
    </w:pPr>
    <w:rPr>
      <w:color w:val="auto"/>
      <w:sz w:val="22"/>
      <w:lang w:eastAsia="en-US"/>
    </w:rPr>
  </w:style>
  <w:style w:type="character" w:customStyle="1" w:styleId="a4">
    <w:name w:val="Другое_"/>
    <w:basedOn w:val="a0"/>
    <w:link w:val="a5"/>
    <w:locked/>
    <w:rsid w:val="001B1512"/>
    <w:rPr>
      <w:rFonts w:eastAsia="Times New Roman"/>
      <w:sz w:val="22"/>
      <w:szCs w:val="22"/>
    </w:rPr>
  </w:style>
  <w:style w:type="paragraph" w:customStyle="1" w:styleId="a5">
    <w:name w:val="Другое"/>
    <w:basedOn w:val="a"/>
    <w:link w:val="a4"/>
    <w:rsid w:val="001B1512"/>
    <w:pPr>
      <w:widowControl w:val="0"/>
      <w:spacing w:after="0" w:line="240" w:lineRule="auto"/>
      <w:ind w:firstLine="0"/>
      <w:jc w:val="left"/>
    </w:pPr>
    <w:rPr>
      <w:color w:val="auto"/>
      <w:sz w:val="22"/>
      <w:lang w:eastAsia="en-US"/>
    </w:rPr>
  </w:style>
  <w:style w:type="character" w:customStyle="1" w:styleId="a6">
    <w:name w:val="Подпись к таблице_"/>
    <w:basedOn w:val="a0"/>
    <w:link w:val="a7"/>
    <w:locked/>
    <w:rsid w:val="001B1512"/>
    <w:rPr>
      <w:rFonts w:eastAsia="Times New Roman"/>
      <w:sz w:val="22"/>
      <w:szCs w:val="22"/>
    </w:rPr>
  </w:style>
  <w:style w:type="paragraph" w:customStyle="1" w:styleId="a7">
    <w:name w:val="Подпись к таблице"/>
    <w:basedOn w:val="a"/>
    <w:link w:val="a6"/>
    <w:rsid w:val="001B1512"/>
    <w:pPr>
      <w:widowControl w:val="0"/>
      <w:spacing w:after="0" w:line="240" w:lineRule="auto"/>
      <w:ind w:firstLine="0"/>
      <w:jc w:val="left"/>
    </w:pPr>
    <w:rPr>
      <w:color w:val="auto"/>
      <w:sz w:val="22"/>
      <w:lang w:eastAsia="en-US"/>
    </w:rPr>
  </w:style>
  <w:style w:type="paragraph" w:customStyle="1" w:styleId="2">
    <w:name w:val="Основной текст2"/>
    <w:basedOn w:val="a"/>
    <w:rsid w:val="001B1512"/>
    <w:pPr>
      <w:widowControl w:val="0"/>
      <w:shd w:val="clear" w:color="auto" w:fill="FFFFFF"/>
      <w:spacing w:before="420" w:after="120" w:line="0" w:lineRule="atLeast"/>
      <w:ind w:firstLine="0"/>
      <w:jc w:val="center"/>
    </w:pPr>
    <w:rPr>
      <w:color w:val="auto"/>
      <w:spacing w:val="7"/>
      <w:sz w:val="20"/>
      <w:szCs w:val="20"/>
    </w:rPr>
  </w:style>
  <w:style w:type="paragraph" w:styleId="a8">
    <w:name w:val="Balloon Text"/>
    <w:basedOn w:val="a"/>
    <w:link w:val="a9"/>
    <w:uiPriority w:val="99"/>
    <w:semiHidden/>
    <w:unhideWhenUsed/>
    <w:rsid w:val="00286D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86DC2"/>
    <w:rPr>
      <w:rFonts w:ascii="Segoe UI" w:eastAsia="Times New Roman" w:hAnsi="Segoe UI" w:cs="Segoe UI"/>
      <w:color w:val="000000"/>
      <w:sz w:val="18"/>
      <w:szCs w:val="18"/>
      <w:lang w:eastAsia="ru-RU"/>
    </w:rPr>
  </w:style>
  <w:style w:type="paragraph" w:styleId="aa">
    <w:name w:val="List Paragraph"/>
    <w:basedOn w:val="a"/>
    <w:uiPriority w:val="1"/>
    <w:qFormat/>
    <w:rsid w:val="00FD0B8B"/>
    <w:pPr>
      <w:ind w:left="720"/>
      <w:contextualSpacing/>
    </w:pPr>
  </w:style>
  <w:style w:type="paragraph" w:customStyle="1" w:styleId="ConsPlusNormal">
    <w:name w:val="ConsPlusNormal"/>
    <w:rsid w:val="00BD7710"/>
    <w:pPr>
      <w:widowControl w:val="0"/>
      <w:ind w:firstLine="720"/>
      <w:jc w:val="left"/>
    </w:pPr>
    <w:rPr>
      <w:rFonts w:ascii="Arial" w:eastAsia="Times New Roman" w:hAnsi="Arial"/>
      <w:sz w:val="20"/>
      <w:szCs w:val="20"/>
      <w:lang w:eastAsia="ru-RU"/>
    </w:rPr>
  </w:style>
  <w:style w:type="paragraph" w:styleId="ab">
    <w:name w:val="Body Text Indent"/>
    <w:basedOn w:val="a"/>
    <w:link w:val="ac"/>
    <w:rsid w:val="00BD7710"/>
    <w:pPr>
      <w:spacing w:after="0" w:line="360" w:lineRule="auto"/>
      <w:ind w:firstLine="720"/>
      <w:jc w:val="center"/>
    </w:pPr>
    <w:rPr>
      <w:color w:val="auto"/>
      <w:szCs w:val="20"/>
    </w:rPr>
  </w:style>
  <w:style w:type="character" w:customStyle="1" w:styleId="ac">
    <w:name w:val="Основной текст с отступом Знак"/>
    <w:basedOn w:val="a0"/>
    <w:link w:val="ab"/>
    <w:rsid w:val="00BD7710"/>
    <w:rPr>
      <w:rFonts w:eastAsia="Times New Roman"/>
      <w:sz w:val="28"/>
      <w:szCs w:val="20"/>
      <w:lang w:eastAsia="ru-RU"/>
    </w:rPr>
  </w:style>
  <w:style w:type="paragraph" w:styleId="20">
    <w:name w:val="Body Text 2"/>
    <w:basedOn w:val="a"/>
    <w:link w:val="21"/>
    <w:uiPriority w:val="99"/>
    <w:semiHidden/>
    <w:unhideWhenUsed/>
    <w:rsid w:val="003D5066"/>
    <w:pPr>
      <w:spacing w:after="120" w:line="480" w:lineRule="auto"/>
    </w:pPr>
  </w:style>
  <w:style w:type="character" w:customStyle="1" w:styleId="21">
    <w:name w:val="Основной текст 2 Знак"/>
    <w:basedOn w:val="a0"/>
    <w:link w:val="20"/>
    <w:uiPriority w:val="99"/>
    <w:semiHidden/>
    <w:rsid w:val="003D5066"/>
    <w:rPr>
      <w:rFonts w:eastAsia="Times New Roman"/>
      <w:color w:val="000000"/>
      <w:sz w:val="28"/>
      <w:szCs w:val="22"/>
      <w:lang w:eastAsia="ru-RU"/>
    </w:rPr>
  </w:style>
  <w:style w:type="paragraph" w:customStyle="1" w:styleId="10">
    <w:name w:val="Обычный1"/>
    <w:rsid w:val="000C75EE"/>
    <w:pPr>
      <w:widowControl w:val="0"/>
      <w:snapToGrid w:val="0"/>
      <w:spacing w:line="480" w:lineRule="auto"/>
      <w:ind w:firstLine="700"/>
    </w:pPr>
    <w:rPr>
      <w:rFonts w:eastAsia="Times New Roman"/>
      <w:szCs w:val="20"/>
      <w:lang w:eastAsia="ru-RU"/>
    </w:rPr>
  </w:style>
  <w:style w:type="paragraph" w:styleId="ad">
    <w:name w:val="header"/>
    <w:basedOn w:val="a"/>
    <w:link w:val="ae"/>
    <w:uiPriority w:val="99"/>
    <w:rsid w:val="00C075DA"/>
    <w:pPr>
      <w:tabs>
        <w:tab w:val="center" w:pos="4677"/>
        <w:tab w:val="right" w:pos="9355"/>
      </w:tabs>
      <w:spacing w:after="0" w:line="240" w:lineRule="auto"/>
      <w:ind w:firstLine="0"/>
      <w:jc w:val="left"/>
    </w:pPr>
    <w:rPr>
      <w:color w:val="auto"/>
      <w:sz w:val="24"/>
      <w:szCs w:val="24"/>
    </w:rPr>
  </w:style>
  <w:style w:type="character" w:customStyle="1" w:styleId="ae">
    <w:name w:val="Верхний колонтитул Знак"/>
    <w:basedOn w:val="a0"/>
    <w:link w:val="ad"/>
    <w:uiPriority w:val="99"/>
    <w:rsid w:val="00C075DA"/>
    <w:rPr>
      <w:rFonts w:eastAsia="Times New Roman"/>
      <w:lang w:eastAsia="ru-RU"/>
    </w:rPr>
  </w:style>
  <w:style w:type="paragraph" w:customStyle="1" w:styleId="ConsNormal">
    <w:name w:val="ConsNormal"/>
    <w:rsid w:val="00C075DA"/>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ody Text"/>
    <w:basedOn w:val="a"/>
    <w:link w:val="af0"/>
    <w:uiPriority w:val="99"/>
    <w:semiHidden/>
    <w:unhideWhenUsed/>
    <w:rsid w:val="00F16344"/>
    <w:pPr>
      <w:spacing w:after="120"/>
    </w:pPr>
  </w:style>
  <w:style w:type="character" w:customStyle="1" w:styleId="af0">
    <w:name w:val="Основной текст Знак"/>
    <w:basedOn w:val="a0"/>
    <w:link w:val="af"/>
    <w:uiPriority w:val="99"/>
    <w:semiHidden/>
    <w:rsid w:val="00F16344"/>
    <w:rPr>
      <w:rFonts w:eastAsia="Times New Roman"/>
      <w:color w:val="000000"/>
      <w:sz w:val="28"/>
      <w:szCs w:val="22"/>
      <w:lang w:eastAsia="ru-RU"/>
    </w:rPr>
  </w:style>
  <w:style w:type="paragraph" w:customStyle="1" w:styleId="s1">
    <w:name w:val="s_1"/>
    <w:basedOn w:val="a"/>
    <w:rsid w:val="00153734"/>
    <w:pPr>
      <w:spacing w:before="100" w:beforeAutospacing="1" w:after="100" w:afterAutospacing="1" w:line="240" w:lineRule="auto"/>
      <w:ind w:firstLine="0"/>
      <w:jc w:val="left"/>
    </w:pPr>
    <w:rPr>
      <w:color w:val="auto"/>
      <w:sz w:val="24"/>
      <w:szCs w:val="24"/>
    </w:rPr>
  </w:style>
  <w:style w:type="character" w:styleId="af1">
    <w:name w:val="Hyperlink"/>
    <w:basedOn w:val="a0"/>
    <w:uiPriority w:val="99"/>
    <w:semiHidden/>
    <w:unhideWhenUsed/>
    <w:rsid w:val="00153734"/>
    <w:rPr>
      <w:color w:val="0000FF"/>
      <w:u w:val="single"/>
    </w:rPr>
  </w:style>
  <w:style w:type="paragraph" w:styleId="af2">
    <w:name w:val="No Spacing"/>
    <w:uiPriority w:val="1"/>
    <w:qFormat/>
    <w:rsid w:val="003C2335"/>
    <w:pPr>
      <w:ind w:firstLine="710"/>
    </w:pPr>
    <w:rPr>
      <w:rFonts w:eastAsia="Times New Roman"/>
      <w:color w:val="000000"/>
      <w:sz w:val="28"/>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225">
      <w:bodyDiv w:val="1"/>
      <w:marLeft w:val="0"/>
      <w:marRight w:val="0"/>
      <w:marTop w:val="0"/>
      <w:marBottom w:val="0"/>
      <w:divBdr>
        <w:top w:val="none" w:sz="0" w:space="0" w:color="auto"/>
        <w:left w:val="none" w:sz="0" w:space="0" w:color="auto"/>
        <w:bottom w:val="none" w:sz="0" w:space="0" w:color="auto"/>
        <w:right w:val="none" w:sz="0" w:space="0" w:color="auto"/>
      </w:divBdr>
    </w:div>
    <w:div w:id="1952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31C4-8F6E-49A8-905D-382BABDE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35</Pages>
  <Words>9074</Words>
  <Characters>51724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Люся</cp:lastModifiedBy>
  <cp:revision>18</cp:revision>
  <cp:lastPrinted>2023-08-07T05:45:00Z</cp:lastPrinted>
  <dcterms:created xsi:type="dcterms:W3CDTF">2023-08-02T13:45:00Z</dcterms:created>
  <dcterms:modified xsi:type="dcterms:W3CDTF">2023-08-17T12:37:00Z</dcterms:modified>
</cp:coreProperties>
</file>