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76" w:rsidRPr="00EB7976" w:rsidRDefault="00EB7976" w:rsidP="004531C7">
      <w:pPr>
        <w:spacing w:line="276" w:lineRule="auto"/>
        <w:ind w:firstLine="425"/>
        <w:jc w:val="right"/>
      </w:pPr>
    </w:p>
    <w:p w:rsidR="00311358" w:rsidRDefault="00311358" w:rsidP="00311358">
      <w:pPr>
        <w:ind w:firstLine="426"/>
        <w:jc w:val="center"/>
        <w:rPr>
          <w:b/>
          <w:highlight w:val="yellow"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40011A" w:rsidRDefault="0040011A" w:rsidP="00311358">
      <w:pPr>
        <w:tabs>
          <w:tab w:val="left" w:pos="1155"/>
        </w:tabs>
        <w:jc w:val="center"/>
        <w:rPr>
          <w:b/>
        </w:rPr>
      </w:pPr>
    </w:p>
    <w:p w:rsidR="0040011A" w:rsidRDefault="0040011A" w:rsidP="00311358">
      <w:pPr>
        <w:tabs>
          <w:tab w:val="left" w:pos="1155"/>
        </w:tabs>
        <w:jc w:val="center"/>
        <w:rPr>
          <w:b/>
        </w:rPr>
      </w:pPr>
    </w:p>
    <w:p w:rsidR="0040011A" w:rsidRDefault="0040011A" w:rsidP="00311358">
      <w:pPr>
        <w:tabs>
          <w:tab w:val="left" w:pos="1155"/>
        </w:tabs>
        <w:jc w:val="center"/>
        <w:rPr>
          <w:b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2B07C9" w:rsidRDefault="002B07C9" w:rsidP="002B07C9">
      <w:pPr>
        <w:tabs>
          <w:tab w:val="left" w:pos="1155"/>
        </w:tabs>
        <w:jc w:val="center"/>
        <w:rPr>
          <w:b/>
        </w:rPr>
      </w:pPr>
      <w:r>
        <w:rPr>
          <w:b/>
        </w:rPr>
        <w:t>Расчет предельного объема муниципального долга</w:t>
      </w:r>
      <w:r w:rsidR="004531C7">
        <w:rPr>
          <w:b/>
        </w:rPr>
        <w:t xml:space="preserve"> по</w:t>
      </w:r>
      <w:r w:rsidR="0035101C">
        <w:rPr>
          <w:b/>
        </w:rPr>
        <w:t xml:space="preserve"> МО  Старицкий район</w:t>
      </w:r>
      <w:bookmarkStart w:id="0" w:name="_GoBack"/>
      <w:bookmarkEnd w:id="0"/>
      <w:r w:rsidR="004531C7">
        <w:rPr>
          <w:b/>
        </w:rPr>
        <w:t xml:space="preserve"> Тверской области</w:t>
      </w:r>
    </w:p>
    <w:p w:rsidR="002B07C9" w:rsidRDefault="002B07C9" w:rsidP="002B07C9"/>
    <w:p w:rsidR="002B07C9" w:rsidRDefault="002B07C9" w:rsidP="002B07C9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 w:rsidR="00634357">
        <w:rPr>
          <w:b/>
          <w:u w:val="single"/>
        </w:rPr>
        <w:t>2022</w:t>
      </w:r>
      <w:r>
        <w:rPr>
          <w:u w:val="single"/>
        </w:rPr>
        <w:t xml:space="preserve"> год равен:</w:t>
      </w:r>
    </w:p>
    <w:p w:rsidR="002B07C9" w:rsidRDefault="002B07C9" w:rsidP="002B07C9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r>
        <w:t xml:space="preserve">(налоговые + неналоговые доходы) – </w:t>
      </w:r>
      <w:r w:rsidR="0097167D">
        <w:t xml:space="preserve">доходы по доп. нормативу 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r>
        <w:t xml:space="preserve"> Налоговые</w:t>
      </w:r>
      <w:r w:rsidR="003F63BF">
        <w:t xml:space="preserve"> и неналоговые доходы =219 237 700</w:t>
      </w:r>
      <w:r>
        <w:t xml:space="preserve"> рублей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r>
        <w:t>Контингент по КБК 182101020100100000110 =186</w:t>
      </w:r>
      <w:r w:rsidR="003F63BF">
        <w:t xml:space="preserve"> </w:t>
      </w:r>
      <w:r>
        <w:t>779</w:t>
      </w:r>
      <w:r w:rsidR="003F63BF">
        <w:t xml:space="preserve"> </w:t>
      </w:r>
      <w:r>
        <w:t>000 рублей</w:t>
      </w:r>
    </w:p>
    <w:p w:rsidR="00BF7653" w:rsidRDefault="00BF7653" w:rsidP="00BF7653">
      <w:pPr>
        <w:tabs>
          <w:tab w:val="left" w:pos="2283"/>
        </w:tabs>
        <w:ind w:firstLine="567"/>
        <w:jc w:val="both"/>
      </w:pPr>
      <w:r>
        <w:t xml:space="preserve">                           КБК 18210102020010000110 =1</w:t>
      </w:r>
      <w:r w:rsidR="003F63BF">
        <w:t xml:space="preserve"> </w:t>
      </w:r>
      <w:r>
        <w:t>087</w:t>
      </w:r>
      <w:r w:rsidR="003F63BF">
        <w:t xml:space="preserve"> </w:t>
      </w:r>
      <w:r>
        <w:t>000 рублей</w:t>
      </w:r>
    </w:p>
    <w:p w:rsidR="00BF7653" w:rsidRDefault="00BF7653" w:rsidP="00BF7653">
      <w:pPr>
        <w:tabs>
          <w:tab w:val="left" w:pos="2283"/>
        </w:tabs>
        <w:ind w:firstLine="567"/>
        <w:jc w:val="both"/>
      </w:pPr>
      <w:r>
        <w:t xml:space="preserve">                           КБК  18210102030010000110 =3</w:t>
      </w:r>
      <w:r w:rsidR="003F63BF">
        <w:t xml:space="preserve"> </w:t>
      </w:r>
      <w:r>
        <w:t>038</w:t>
      </w:r>
      <w:r w:rsidR="003F63BF">
        <w:t xml:space="preserve"> </w:t>
      </w:r>
      <w:r>
        <w:t>000 рублей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jc w:val="both"/>
      </w:pPr>
      <w:r>
        <w:t xml:space="preserve">        Итого:    ________________________________________________</w:t>
      </w:r>
    </w:p>
    <w:p w:rsidR="00BF7653" w:rsidRDefault="00BF7653" w:rsidP="00BF7653">
      <w:pPr>
        <w:tabs>
          <w:tab w:val="left" w:pos="5469"/>
        </w:tabs>
        <w:ind w:firstLine="567"/>
        <w:jc w:val="both"/>
      </w:pPr>
      <w:r>
        <w:tab/>
        <w:t>190</w:t>
      </w:r>
      <w:r w:rsidR="003F63BF">
        <w:t xml:space="preserve"> </w:t>
      </w:r>
      <w:r>
        <w:t>904</w:t>
      </w:r>
      <w:r w:rsidR="003F63BF">
        <w:t xml:space="preserve"> </w:t>
      </w:r>
      <w:r>
        <w:t>000 рублей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proofErr w:type="gramStart"/>
      <w:r>
        <w:t>(190</w:t>
      </w:r>
      <w:r w:rsidR="003F63BF">
        <w:t xml:space="preserve"> </w:t>
      </w:r>
      <w:r>
        <w:t>904</w:t>
      </w:r>
      <w:r w:rsidR="003F63BF">
        <w:t xml:space="preserve"> </w:t>
      </w:r>
      <w:r>
        <w:t>000:100х65% (доп. норматив) = 124</w:t>
      </w:r>
      <w:r w:rsidR="003F63BF">
        <w:t xml:space="preserve"> </w:t>
      </w:r>
      <w:r>
        <w:t>087</w:t>
      </w:r>
      <w:r w:rsidR="003F63BF">
        <w:t xml:space="preserve"> </w:t>
      </w:r>
      <w:r>
        <w:t>600 рублей</w:t>
      </w:r>
      <w:r w:rsidR="003F63BF">
        <w:t xml:space="preserve"> (доп. нор.65%)</w:t>
      </w:r>
      <w:proofErr w:type="gramEnd"/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r>
        <w:t>Контингент          КБК 18210102080010000110 =197</w:t>
      </w:r>
      <w:r w:rsidR="003F63BF">
        <w:t xml:space="preserve"> </w:t>
      </w:r>
      <w:r>
        <w:t>000 рублей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proofErr w:type="gramStart"/>
      <w:r>
        <w:t>(197</w:t>
      </w:r>
      <w:r w:rsidR="003F63BF">
        <w:t xml:space="preserve"> </w:t>
      </w:r>
      <w:r>
        <w:t>000:87х56,59 (доп. норматив) = 128</w:t>
      </w:r>
      <w:r w:rsidR="003F63BF">
        <w:t xml:space="preserve"> </w:t>
      </w:r>
      <w:r>
        <w:t>140,6 рублей</w:t>
      </w:r>
      <w:proofErr w:type="gramEnd"/>
    </w:p>
    <w:p w:rsidR="00BF7653" w:rsidRDefault="00BF7653" w:rsidP="00BF7653">
      <w:pPr>
        <w:ind w:firstLine="567"/>
        <w:jc w:val="both"/>
      </w:pPr>
    </w:p>
    <w:p w:rsidR="00BF7653" w:rsidRDefault="003F63BF" w:rsidP="00BF7653">
      <w:pPr>
        <w:ind w:firstLine="567"/>
        <w:jc w:val="both"/>
      </w:pPr>
      <w:r w:rsidRPr="003F63BF">
        <w:rPr>
          <w:b/>
        </w:rPr>
        <w:t>Итого доходов по доп. нормативу</w:t>
      </w:r>
      <w:r>
        <w:t xml:space="preserve"> (124 087 600 +128 140,6)=124 215 740,6 рублей</w:t>
      </w:r>
    </w:p>
    <w:p w:rsidR="00BF7653" w:rsidRDefault="003F63BF" w:rsidP="00BF7653">
      <w:pPr>
        <w:ind w:firstLine="567"/>
        <w:jc w:val="both"/>
      </w:pPr>
      <w:r>
        <w:t>(219 237 700– 124 215 740,6</w:t>
      </w:r>
      <w:proofErr w:type="gramStart"/>
      <w:r>
        <w:t xml:space="preserve"> </w:t>
      </w:r>
      <w:r w:rsidR="0097167D">
        <w:t>)</w:t>
      </w:r>
      <w:proofErr w:type="gramEnd"/>
      <w:r w:rsidR="0097167D">
        <w:t xml:space="preserve"> =</w:t>
      </w:r>
      <w:r>
        <w:t xml:space="preserve"> 95 021 959,4</w:t>
      </w:r>
      <w:r w:rsidR="0097167D">
        <w:t xml:space="preserve">рублей или </w:t>
      </w:r>
      <w:r>
        <w:rPr>
          <w:b/>
        </w:rPr>
        <w:t>95 021,9</w:t>
      </w:r>
      <w:r w:rsidR="00CE0FC5">
        <w:t>тыс. рублей</w:t>
      </w:r>
    </w:p>
    <w:p w:rsidR="00BF7653" w:rsidRDefault="00BF7653" w:rsidP="00BF7653">
      <w:pPr>
        <w:ind w:firstLine="567"/>
        <w:jc w:val="both"/>
      </w:pPr>
    </w:p>
    <w:p w:rsidR="00634357" w:rsidRDefault="00634357" w:rsidP="002B07C9">
      <w:pPr>
        <w:ind w:firstLine="567"/>
        <w:jc w:val="both"/>
      </w:pPr>
    </w:p>
    <w:p w:rsidR="00205DED" w:rsidRDefault="00205DED">
      <w:pPr>
        <w:rPr>
          <w:u w:val="single"/>
        </w:rPr>
      </w:pPr>
    </w:p>
    <w:p w:rsidR="0040011A" w:rsidRDefault="0040011A"/>
    <w:sectPr w:rsidR="0040011A" w:rsidSect="0018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00" w:rsidRDefault="008B1300" w:rsidP="003F63BF">
      <w:r>
        <w:separator/>
      </w:r>
    </w:p>
  </w:endnote>
  <w:endnote w:type="continuationSeparator" w:id="0">
    <w:p w:rsidR="008B1300" w:rsidRDefault="008B1300" w:rsidP="003F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00" w:rsidRDefault="008B1300" w:rsidP="003F63BF">
      <w:r>
        <w:separator/>
      </w:r>
    </w:p>
  </w:footnote>
  <w:footnote w:type="continuationSeparator" w:id="0">
    <w:p w:rsidR="008B1300" w:rsidRDefault="008B1300" w:rsidP="003F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358"/>
    <w:rsid w:val="00071B1D"/>
    <w:rsid w:val="00182540"/>
    <w:rsid w:val="00197E20"/>
    <w:rsid w:val="002016DE"/>
    <w:rsid w:val="00205DED"/>
    <w:rsid w:val="002B07C9"/>
    <w:rsid w:val="00301600"/>
    <w:rsid w:val="00311358"/>
    <w:rsid w:val="0035101C"/>
    <w:rsid w:val="003812A7"/>
    <w:rsid w:val="00392EAC"/>
    <w:rsid w:val="00392F27"/>
    <w:rsid w:val="003A4407"/>
    <w:rsid w:val="003F63BF"/>
    <w:rsid w:val="0040011A"/>
    <w:rsid w:val="004531C7"/>
    <w:rsid w:val="00463675"/>
    <w:rsid w:val="004838B5"/>
    <w:rsid w:val="004B7B86"/>
    <w:rsid w:val="005059D6"/>
    <w:rsid w:val="00634357"/>
    <w:rsid w:val="00895039"/>
    <w:rsid w:val="008B1300"/>
    <w:rsid w:val="00954496"/>
    <w:rsid w:val="0097167D"/>
    <w:rsid w:val="00A54DDC"/>
    <w:rsid w:val="00AB44EC"/>
    <w:rsid w:val="00AD7B2A"/>
    <w:rsid w:val="00B63308"/>
    <w:rsid w:val="00BC5761"/>
    <w:rsid w:val="00BD5AFC"/>
    <w:rsid w:val="00BF7653"/>
    <w:rsid w:val="00CE0FC5"/>
    <w:rsid w:val="00D8656F"/>
    <w:rsid w:val="00DE2702"/>
    <w:rsid w:val="00E80116"/>
    <w:rsid w:val="00E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13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13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4D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F6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доходов</cp:lastModifiedBy>
  <cp:revision>49</cp:revision>
  <cp:lastPrinted>2019-11-15T10:23:00Z</cp:lastPrinted>
  <dcterms:created xsi:type="dcterms:W3CDTF">2019-11-13T06:49:00Z</dcterms:created>
  <dcterms:modified xsi:type="dcterms:W3CDTF">2023-06-01T08:51:00Z</dcterms:modified>
</cp:coreProperties>
</file>