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Pr="002E717C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8E5D7E" w:rsidP="00676489">
      <w:pPr>
        <w:spacing w:after="0" w:line="240" w:lineRule="auto"/>
        <w:ind w:right="-143" w:firstLine="0"/>
      </w:pPr>
      <w:r>
        <w:t>01.02.2023</w:t>
      </w:r>
      <w:r w:rsidR="00D122EE" w:rsidRPr="002D7178">
        <w:t xml:space="preserve">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</w:t>
      </w:r>
      <w:r>
        <w:rPr>
          <w:b/>
        </w:rPr>
        <w:t xml:space="preserve">             </w:t>
      </w:r>
      <w:r w:rsidR="00D122EE" w:rsidRPr="002D7178">
        <w:rPr>
          <w:b/>
        </w:rPr>
        <w:t xml:space="preserve">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 № </w:t>
      </w:r>
      <w:r>
        <w:t xml:space="preserve"> 83</w:t>
      </w:r>
    </w:p>
    <w:p w:rsidR="00D122EE" w:rsidRDefault="00D122EE" w:rsidP="00676489">
      <w:pPr>
        <w:spacing w:after="0" w:line="240" w:lineRule="auto"/>
        <w:ind w:right="-1" w:firstLine="0"/>
      </w:pPr>
    </w:p>
    <w:p w:rsidR="00676489" w:rsidRDefault="00676489" w:rsidP="00676489">
      <w:pPr>
        <w:spacing w:after="0" w:line="240" w:lineRule="auto"/>
        <w:ind w:right="-1" w:firstLine="0"/>
      </w:pPr>
    </w:p>
    <w:p w:rsidR="00AA76CF" w:rsidRPr="00AA76CF" w:rsidRDefault="00AA76CF" w:rsidP="00AA76CF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AA76CF">
        <w:rPr>
          <w:b/>
          <w:sz w:val="24"/>
          <w:szCs w:val="24"/>
        </w:rPr>
        <w:t xml:space="preserve">О создании приемочной комиссии </w:t>
      </w:r>
      <w:proofErr w:type="gramStart"/>
      <w:r w:rsidRPr="00AA76CF">
        <w:rPr>
          <w:b/>
          <w:sz w:val="24"/>
          <w:szCs w:val="24"/>
        </w:rPr>
        <w:t>для</w:t>
      </w:r>
      <w:proofErr w:type="gramEnd"/>
      <w:r w:rsidRPr="00AA76CF">
        <w:rPr>
          <w:b/>
          <w:sz w:val="24"/>
          <w:szCs w:val="24"/>
        </w:rPr>
        <w:t xml:space="preserve"> </w:t>
      </w:r>
    </w:p>
    <w:p w:rsidR="00FD2878" w:rsidRDefault="00AA76CF" w:rsidP="00AA76CF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AA76CF">
        <w:rPr>
          <w:b/>
          <w:sz w:val="24"/>
          <w:szCs w:val="24"/>
        </w:rPr>
        <w:t xml:space="preserve">приемки поставленных товаров, </w:t>
      </w:r>
      <w:r>
        <w:rPr>
          <w:b/>
          <w:sz w:val="24"/>
          <w:szCs w:val="24"/>
        </w:rPr>
        <w:t>в</w:t>
      </w:r>
      <w:r w:rsidRPr="00AA76CF">
        <w:rPr>
          <w:b/>
          <w:sz w:val="24"/>
          <w:szCs w:val="24"/>
        </w:rPr>
        <w:t>ыполненных работ, оказанных услуг, результатов отдельного этапа исполнения контракта</w:t>
      </w:r>
      <w:r w:rsidR="0009332B">
        <w:rPr>
          <w:b/>
          <w:sz w:val="24"/>
          <w:szCs w:val="24"/>
        </w:rPr>
        <w:t xml:space="preserve"> для муниципальных нужд </w:t>
      </w:r>
      <w:r>
        <w:rPr>
          <w:b/>
          <w:sz w:val="24"/>
          <w:szCs w:val="24"/>
        </w:rPr>
        <w:t xml:space="preserve">Администрации </w:t>
      </w:r>
      <w:r w:rsidR="0062397D" w:rsidRPr="0062397D">
        <w:rPr>
          <w:b/>
          <w:sz w:val="24"/>
          <w:szCs w:val="24"/>
        </w:rPr>
        <w:t>Старицк</w:t>
      </w:r>
      <w:r w:rsidR="0009332B">
        <w:rPr>
          <w:b/>
          <w:sz w:val="24"/>
          <w:szCs w:val="24"/>
        </w:rPr>
        <w:t>ого</w:t>
      </w:r>
      <w:r w:rsidR="0062397D" w:rsidRPr="0062397D">
        <w:rPr>
          <w:b/>
          <w:sz w:val="24"/>
          <w:szCs w:val="24"/>
        </w:rPr>
        <w:t xml:space="preserve"> муниципальн</w:t>
      </w:r>
      <w:r w:rsidR="0009332B">
        <w:rPr>
          <w:b/>
          <w:sz w:val="24"/>
          <w:szCs w:val="24"/>
        </w:rPr>
        <w:t>ого</w:t>
      </w:r>
      <w:r w:rsidR="0062397D" w:rsidRPr="0062397D">
        <w:rPr>
          <w:b/>
          <w:sz w:val="24"/>
          <w:szCs w:val="24"/>
        </w:rPr>
        <w:t xml:space="preserve"> округ</w:t>
      </w:r>
      <w:r w:rsidR="0009332B">
        <w:rPr>
          <w:b/>
          <w:sz w:val="24"/>
          <w:szCs w:val="24"/>
        </w:rPr>
        <w:t>а</w:t>
      </w:r>
      <w:r w:rsidR="0062397D" w:rsidRPr="0062397D">
        <w:rPr>
          <w:b/>
          <w:sz w:val="24"/>
          <w:szCs w:val="24"/>
        </w:rPr>
        <w:t xml:space="preserve"> Тверской области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816532" w:rsidRDefault="00E433A5" w:rsidP="00E00359">
      <w:pPr>
        <w:spacing w:after="0" w:line="240" w:lineRule="auto"/>
        <w:ind w:right="-1" w:firstLine="709"/>
        <w:rPr>
          <w:sz w:val="24"/>
          <w:szCs w:val="24"/>
        </w:rPr>
      </w:pPr>
      <w:r w:rsidRPr="00E433A5">
        <w:rPr>
          <w:sz w:val="24"/>
          <w:szCs w:val="24"/>
        </w:rPr>
        <w:t xml:space="preserve">В соответствии с частью 6 статьи 94 Федерального закона от 05.04.2013 № 44-ФЗ </w:t>
      </w:r>
      <w:r w:rsidR="0000487A">
        <w:rPr>
          <w:sz w:val="24"/>
          <w:szCs w:val="24"/>
        </w:rPr>
        <w:t>«</w:t>
      </w:r>
      <w:r w:rsidRPr="00E433A5">
        <w:rPr>
          <w:sz w:val="24"/>
          <w:szCs w:val="24"/>
        </w:rPr>
        <w:t xml:space="preserve">О контрактной системе в сфере закупок товаров, работ, услуг для обеспечения </w:t>
      </w:r>
      <w:proofErr w:type="gramStart"/>
      <w:r w:rsidRPr="00E433A5">
        <w:rPr>
          <w:sz w:val="24"/>
          <w:szCs w:val="24"/>
        </w:rPr>
        <w:t>государственных и муниципальных нужд</w:t>
      </w:r>
      <w:r w:rsidR="0000487A">
        <w:rPr>
          <w:sz w:val="24"/>
          <w:szCs w:val="24"/>
        </w:rPr>
        <w:t>»</w:t>
      </w:r>
      <w:r w:rsidR="00BD7137">
        <w:rPr>
          <w:sz w:val="24"/>
          <w:szCs w:val="24"/>
        </w:rPr>
        <w:t>,</w:t>
      </w:r>
      <w:r w:rsidRPr="00E433A5">
        <w:rPr>
          <w:sz w:val="24"/>
          <w:szCs w:val="24"/>
        </w:rPr>
        <w:t xml:space="preserve"> </w:t>
      </w:r>
      <w:r w:rsidR="00B53BA9">
        <w:rPr>
          <w:sz w:val="24"/>
          <w:szCs w:val="24"/>
        </w:rPr>
        <w:t xml:space="preserve">с </w:t>
      </w:r>
      <w:r w:rsidR="00B53BA9" w:rsidRPr="00DF32DF">
        <w:rPr>
          <w:sz w:val="24"/>
          <w:szCs w:val="24"/>
        </w:rPr>
        <w:t>законом Тверской области от 05.05.2022 №17-ЗО «О преобразовании муниципальных образований, входящих в состав территории муниципального образования Тверской области Старицкий муниципальный район, путём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</w:t>
      </w:r>
      <w:r w:rsidR="00B53BA9">
        <w:rPr>
          <w:sz w:val="24"/>
          <w:szCs w:val="24"/>
        </w:rPr>
        <w:t xml:space="preserve"> </w:t>
      </w:r>
      <w:r w:rsidRPr="00E433A5">
        <w:rPr>
          <w:sz w:val="24"/>
          <w:szCs w:val="24"/>
        </w:rPr>
        <w:t>и в целях осуществления приемки поставленных товаров, выполненных работ или оказанных</w:t>
      </w:r>
      <w:proofErr w:type="gramEnd"/>
      <w:r w:rsidRPr="00E433A5">
        <w:rPr>
          <w:sz w:val="24"/>
          <w:szCs w:val="24"/>
        </w:rPr>
        <w:t xml:space="preserve"> услуг, результатов отдельных этапов исполнения контрактов при осуществлении закупок товаров (работ, услуг) для </w:t>
      </w:r>
      <w:r>
        <w:rPr>
          <w:sz w:val="24"/>
          <w:szCs w:val="24"/>
        </w:rPr>
        <w:t>обеспечения муниципальных нужд А</w:t>
      </w:r>
      <w:r w:rsidRPr="00E433A5">
        <w:rPr>
          <w:sz w:val="24"/>
          <w:szCs w:val="24"/>
        </w:rPr>
        <w:t xml:space="preserve">дминистрации Старицкого </w:t>
      </w:r>
      <w:r>
        <w:rPr>
          <w:sz w:val="24"/>
          <w:szCs w:val="24"/>
        </w:rPr>
        <w:t>муниципального округа</w:t>
      </w:r>
      <w:r w:rsidRPr="00E433A5">
        <w:rPr>
          <w:sz w:val="24"/>
          <w:szCs w:val="24"/>
        </w:rPr>
        <w:t xml:space="preserve"> Тверской области</w:t>
      </w:r>
      <w:r w:rsidR="00297896" w:rsidRPr="00DF32DF">
        <w:rPr>
          <w:sz w:val="24"/>
          <w:szCs w:val="24"/>
        </w:rPr>
        <w:t>,</w:t>
      </w:r>
      <w:proofErr w:type="gramStart"/>
      <w:r w:rsidR="00297896" w:rsidRPr="00DF32DF">
        <w:rPr>
          <w:sz w:val="24"/>
          <w:szCs w:val="24"/>
        </w:rPr>
        <w:t xml:space="preserve"> </w:t>
      </w:r>
      <w:r w:rsidR="005D5E9A" w:rsidRPr="00DF32DF">
        <w:rPr>
          <w:sz w:val="24"/>
          <w:szCs w:val="24"/>
        </w:rPr>
        <w:t>,</w:t>
      </w:r>
      <w:proofErr w:type="gramEnd"/>
    </w:p>
    <w:p w:rsidR="001A1036" w:rsidRPr="00816532" w:rsidRDefault="001A1036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816532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16532">
        <w:rPr>
          <w:b/>
          <w:sz w:val="24"/>
          <w:szCs w:val="24"/>
        </w:rPr>
        <w:t>Администрация Старицкого муниципального округа Тверской области ПОСТАНОВ</w:t>
      </w:r>
      <w:r>
        <w:rPr>
          <w:b/>
          <w:sz w:val="24"/>
          <w:szCs w:val="24"/>
        </w:rPr>
        <w:t>ЛЯЕТ</w:t>
      </w:r>
      <w:r w:rsidRPr="00816532">
        <w:rPr>
          <w:b/>
          <w:sz w:val="24"/>
          <w:szCs w:val="24"/>
        </w:rPr>
        <w:t>:</w:t>
      </w:r>
    </w:p>
    <w:p w:rsidR="00D422EC" w:rsidRDefault="00D422EC" w:rsidP="00E00359">
      <w:pPr>
        <w:spacing w:line="240" w:lineRule="auto"/>
        <w:jc w:val="center"/>
        <w:rPr>
          <w:b/>
          <w:sz w:val="24"/>
          <w:szCs w:val="24"/>
        </w:rPr>
      </w:pPr>
    </w:p>
    <w:p w:rsidR="00E406FC" w:rsidRDefault="00E406FC" w:rsidP="00F126B5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C174F3">
        <w:rPr>
          <w:rFonts w:ascii="Times New Roman" w:hAnsi="Times New Roman" w:cs="Times New Roman"/>
          <w:sz w:val="24"/>
          <w:szCs w:val="24"/>
        </w:rPr>
        <w:t>Создать приемочную комиссию для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</w:t>
      </w:r>
      <w:r w:rsidRPr="00C174F3">
        <w:rPr>
          <w:rFonts w:ascii="Times New Roman" w:hAnsi="Times New Roman" w:cs="Times New Roman"/>
          <w:sz w:val="24"/>
          <w:szCs w:val="24"/>
        </w:rPr>
        <w:t xml:space="preserve"> приемки поставленных товаров, выполненных работ или оказанных услуг, результатов отдельных этапов исполнения контрактов при осуществлении закупок товаров (работ, услуг) </w:t>
      </w:r>
      <w:r w:rsidR="0000487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174F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обеспечения муниципальных нужд А</w:t>
      </w:r>
      <w:r w:rsidRPr="00C174F3"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174F3">
        <w:rPr>
          <w:rFonts w:ascii="Times New Roman" w:hAnsi="Times New Roman" w:cs="Times New Roman"/>
          <w:sz w:val="24"/>
          <w:szCs w:val="24"/>
        </w:rPr>
        <w:t xml:space="preserve"> Тверской области (далее – Приемочная комиссия) в следующем составе:</w:t>
      </w:r>
    </w:p>
    <w:p w:rsidR="0000487A" w:rsidRDefault="0000487A" w:rsidP="0000487A">
      <w:pPr>
        <w:pStyle w:val="a5"/>
        <w:tabs>
          <w:tab w:val="left" w:pos="709"/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00487A" w:rsidRDefault="0000487A" w:rsidP="0000487A">
      <w:pPr>
        <w:pStyle w:val="a5"/>
        <w:tabs>
          <w:tab w:val="left" w:pos="709"/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00487A" w:rsidRDefault="0000487A" w:rsidP="0000487A">
      <w:pPr>
        <w:pStyle w:val="a5"/>
        <w:tabs>
          <w:tab w:val="left" w:pos="709"/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E406FC" w:rsidRDefault="00E406FC" w:rsidP="00F126B5">
      <w:pPr>
        <w:pStyle w:val="a5"/>
        <w:tabs>
          <w:tab w:val="left" w:pos="993"/>
        </w:tabs>
        <w:ind w:left="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E406FC" w:rsidTr="00B1699D">
        <w:tc>
          <w:tcPr>
            <w:tcW w:w="4077" w:type="dxa"/>
          </w:tcPr>
          <w:p w:rsidR="00E406FC" w:rsidRDefault="00E406FC" w:rsidP="0066437F">
            <w:pPr>
              <w:pStyle w:val="a5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 Алексей Юрьевич</w:t>
            </w:r>
          </w:p>
        </w:tc>
        <w:tc>
          <w:tcPr>
            <w:tcW w:w="5387" w:type="dxa"/>
          </w:tcPr>
          <w:p w:rsidR="00E406FC" w:rsidRDefault="00E406FC" w:rsidP="00F126B5">
            <w:pPr>
              <w:pStyle w:val="a5"/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</w:t>
            </w:r>
            <w:r w:rsidRPr="00D013B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Старицкого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Тверской области, </w:t>
            </w:r>
            <w:r w:rsidRPr="008C288B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приемочной комиссии</w:t>
            </w:r>
            <w:r w:rsidR="00DD0839" w:rsidRPr="00DD083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DD0839" w:rsidRPr="00DD0839" w:rsidRDefault="00DD0839" w:rsidP="00F126B5">
            <w:pPr>
              <w:pStyle w:val="a5"/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06FC" w:rsidTr="00B1699D">
        <w:tc>
          <w:tcPr>
            <w:tcW w:w="4077" w:type="dxa"/>
          </w:tcPr>
          <w:p w:rsidR="00E406FC" w:rsidRDefault="00E406FC" w:rsidP="0066437F">
            <w:pPr>
              <w:pStyle w:val="a5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 </w:t>
            </w:r>
          </w:p>
        </w:tc>
        <w:tc>
          <w:tcPr>
            <w:tcW w:w="5387" w:type="dxa"/>
          </w:tcPr>
          <w:p w:rsidR="00E406FC" w:rsidRPr="00DD0839" w:rsidRDefault="00E406FC" w:rsidP="00F126B5">
            <w:pPr>
              <w:pStyle w:val="a5"/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13B2">
              <w:rPr>
                <w:rFonts w:ascii="Times New Roman" w:hAnsi="Times New Roman" w:cs="Times New Roman"/>
                <w:sz w:val="24"/>
                <w:szCs w:val="24"/>
              </w:rPr>
              <w:t>правляющий делами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Старицкого </w:t>
            </w:r>
            <w:r w:rsidRPr="00E406FC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Тверской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7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88B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председателя приемочной комиссии</w:t>
            </w:r>
            <w:r w:rsidR="00DD0839" w:rsidRPr="00DD083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</w:tc>
      </w:tr>
      <w:tr w:rsidR="00E406FC" w:rsidTr="00B1699D">
        <w:tc>
          <w:tcPr>
            <w:tcW w:w="4077" w:type="dxa"/>
          </w:tcPr>
          <w:p w:rsidR="00E406FC" w:rsidRDefault="00E406FC" w:rsidP="0066437F">
            <w:pPr>
              <w:pStyle w:val="a5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3A9">
              <w:rPr>
                <w:rFonts w:ascii="Times New Roman" w:hAnsi="Times New Roman" w:cs="Times New Roman"/>
                <w:sz w:val="24"/>
                <w:szCs w:val="24"/>
              </w:rPr>
              <w:t>Афанасьева Ольга Николаевна</w:t>
            </w:r>
          </w:p>
        </w:tc>
        <w:tc>
          <w:tcPr>
            <w:tcW w:w="5387" w:type="dxa"/>
          </w:tcPr>
          <w:p w:rsidR="00E406FC" w:rsidRDefault="00E406FC" w:rsidP="00F126B5">
            <w:pPr>
              <w:pStyle w:val="a5"/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8763A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="00DD0839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Pr="008763A9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  <w:r w:rsidR="00DD0839">
              <w:rPr>
                <w:rFonts w:ascii="Times New Roman" w:hAnsi="Times New Roman" w:cs="Times New Roman"/>
                <w:sz w:val="24"/>
                <w:szCs w:val="24"/>
              </w:rPr>
              <w:t>ства и дорожного хозяйства</w:t>
            </w:r>
            <w:r w:rsidRPr="00876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8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288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Старицкого </w:t>
            </w:r>
            <w:r w:rsidRPr="00E406FC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Тверской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06FC" w:rsidRPr="00DD0839" w:rsidRDefault="00E406FC" w:rsidP="00F126B5">
            <w:pPr>
              <w:pStyle w:val="a5"/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88B">
              <w:rPr>
                <w:rFonts w:ascii="Times New Roman" w:hAnsi="Times New Roman" w:cs="Times New Roman"/>
                <w:i/>
                <w:sz w:val="24"/>
                <w:szCs w:val="24"/>
              </w:rPr>
              <w:t>секретарь приемочной комиссии</w:t>
            </w:r>
            <w:r w:rsidR="00DD08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</w:p>
        </w:tc>
      </w:tr>
      <w:tr w:rsidR="00E406FC" w:rsidTr="00B1699D">
        <w:tc>
          <w:tcPr>
            <w:tcW w:w="4077" w:type="dxa"/>
          </w:tcPr>
          <w:p w:rsidR="00E406FC" w:rsidRDefault="00E406FC" w:rsidP="0066437F">
            <w:pPr>
              <w:pStyle w:val="a5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3A9">
              <w:rPr>
                <w:rFonts w:ascii="Times New Roman" w:hAnsi="Times New Roman" w:cs="Times New Roman"/>
                <w:sz w:val="24"/>
                <w:szCs w:val="24"/>
              </w:rPr>
              <w:t>Школьникова</w:t>
            </w:r>
            <w:proofErr w:type="spellEnd"/>
            <w:r w:rsidRPr="008763A9">
              <w:rPr>
                <w:rFonts w:ascii="Times New Roman" w:hAnsi="Times New Roman" w:cs="Times New Roman"/>
                <w:sz w:val="24"/>
                <w:szCs w:val="24"/>
              </w:rPr>
              <w:t xml:space="preserve"> Лариса Ивановна </w:t>
            </w:r>
          </w:p>
        </w:tc>
        <w:tc>
          <w:tcPr>
            <w:tcW w:w="5387" w:type="dxa"/>
          </w:tcPr>
          <w:p w:rsidR="00E406FC" w:rsidRPr="001504AB" w:rsidRDefault="00E246DC" w:rsidP="00F126B5">
            <w:pPr>
              <w:pStyle w:val="a5"/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DD0839" w:rsidRPr="00DD083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DD0839" w:rsidRPr="00DD0839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и дорожного хозяйства Администрации Старицкого муниципального округа Тверской области</w:t>
            </w:r>
            <w:r w:rsidR="00E406FC" w:rsidRPr="001504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06FC" w:rsidRPr="00E246DC" w:rsidRDefault="00E406FC" w:rsidP="00F126B5">
            <w:pPr>
              <w:pStyle w:val="a5"/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4AB">
              <w:rPr>
                <w:rFonts w:ascii="Times New Roman" w:hAnsi="Times New Roman" w:cs="Times New Roman"/>
                <w:i/>
                <w:sz w:val="24"/>
                <w:szCs w:val="24"/>
              </w:rPr>
              <w:t>член приемочной комиссии</w:t>
            </w:r>
            <w:r w:rsidR="00E246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</w:p>
        </w:tc>
      </w:tr>
      <w:tr w:rsidR="00E406FC" w:rsidTr="00B1699D">
        <w:tc>
          <w:tcPr>
            <w:tcW w:w="4077" w:type="dxa"/>
          </w:tcPr>
          <w:p w:rsidR="00E406FC" w:rsidRDefault="00E406FC" w:rsidP="0066437F">
            <w:pPr>
              <w:pStyle w:val="a5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5387" w:type="dxa"/>
          </w:tcPr>
          <w:p w:rsidR="00E406FC" w:rsidRDefault="00E246DC" w:rsidP="00F126B5">
            <w:pPr>
              <w:pStyle w:val="a5"/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E406FC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бухгалтерского учёта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тчётности А</w:t>
            </w:r>
            <w:r w:rsidR="00E406FC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Старицкого </w:t>
            </w:r>
            <w:r w:rsidRPr="00E246DC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Тверской области</w:t>
            </w:r>
            <w:r w:rsidR="00E406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06FC" w:rsidRPr="00D462B6" w:rsidRDefault="00E406FC" w:rsidP="00F126B5">
            <w:pPr>
              <w:pStyle w:val="a5"/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член приемочной комиссии</w:t>
            </w:r>
            <w:r w:rsidR="00E246D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E406FC" w:rsidRDefault="00E406FC" w:rsidP="00F126B5">
      <w:pPr>
        <w:pStyle w:val="a5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6FC" w:rsidRDefault="00B53BA9" w:rsidP="00F126B5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Утвердить Положение о работе п</w:t>
      </w:r>
      <w:r w:rsidR="00E406FC" w:rsidRPr="00E406FC">
        <w:rPr>
          <w:sz w:val="24"/>
          <w:szCs w:val="24"/>
        </w:rPr>
        <w:t xml:space="preserve">риемочной комиссии для обеспечения приемки поставленных товаров, выполненных работ или оказанных услуг, результатов отдельных этапов исполнения контрактов при осуществлении закупок товаров (работ, услуг) для </w:t>
      </w:r>
      <w:r w:rsidR="004E0E10">
        <w:rPr>
          <w:sz w:val="24"/>
          <w:szCs w:val="24"/>
        </w:rPr>
        <w:t>обеспечения муниципальных нужд А</w:t>
      </w:r>
      <w:r w:rsidR="00E406FC" w:rsidRPr="00E406FC">
        <w:rPr>
          <w:sz w:val="24"/>
          <w:szCs w:val="24"/>
        </w:rPr>
        <w:t xml:space="preserve">дминистрации Старицкого </w:t>
      </w:r>
      <w:r w:rsidR="004E0E10">
        <w:rPr>
          <w:sz w:val="24"/>
          <w:szCs w:val="24"/>
        </w:rPr>
        <w:t>муниципального округа</w:t>
      </w:r>
      <w:r w:rsidR="00E406FC" w:rsidRPr="00E406FC">
        <w:rPr>
          <w:sz w:val="24"/>
          <w:szCs w:val="24"/>
        </w:rPr>
        <w:t xml:space="preserve"> Тверской области (Приложение №1).</w:t>
      </w:r>
    </w:p>
    <w:p w:rsidR="000F36EF" w:rsidRPr="000F36EF" w:rsidRDefault="000220FC" w:rsidP="00F126B5">
      <w:pPr>
        <w:pStyle w:val="a6"/>
        <w:widowControl w:val="0"/>
        <w:numPr>
          <w:ilvl w:val="0"/>
          <w:numId w:val="7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rPr>
          <w:sz w:val="24"/>
          <w:szCs w:val="24"/>
        </w:rPr>
      </w:pPr>
      <w:r w:rsidRPr="000F36EF">
        <w:rPr>
          <w:sz w:val="24"/>
          <w:szCs w:val="24"/>
        </w:rPr>
        <w:t xml:space="preserve">Считать утратившим силу </w:t>
      </w:r>
      <w:r w:rsidR="00B53BA9">
        <w:rPr>
          <w:sz w:val="24"/>
          <w:szCs w:val="24"/>
        </w:rPr>
        <w:t>п</w:t>
      </w:r>
      <w:r w:rsidR="009B2091" w:rsidRPr="000F36EF">
        <w:rPr>
          <w:sz w:val="24"/>
          <w:szCs w:val="24"/>
        </w:rPr>
        <w:t>остановление администрации Старицк</w:t>
      </w:r>
      <w:r w:rsidR="008B0026" w:rsidRPr="000F36EF">
        <w:rPr>
          <w:sz w:val="24"/>
          <w:szCs w:val="24"/>
        </w:rPr>
        <w:t xml:space="preserve">ого района </w:t>
      </w:r>
      <w:r w:rsidR="000F36EF" w:rsidRPr="000F36EF">
        <w:rPr>
          <w:sz w:val="24"/>
          <w:szCs w:val="24"/>
        </w:rPr>
        <w:t>Т</w:t>
      </w:r>
      <w:r w:rsidRPr="000F36EF">
        <w:rPr>
          <w:sz w:val="24"/>
          <w:szCs w:val="24"/>
        </w:rPr>
        <w:t>верской области от 01</w:t>
      </w:r>
      <w:r w:rsidR="008B0026" w:rsidRPr="000F36EF">
        <w:rPr>
          <w:sz w:val="24"/>
          <w:szCs w:val="24"/>
        </w:rPr>
        <w:t>.0</w:t>
      </w:r>
      <w:r w:rsidRPr="000F36EF">
        <w:rPr>
          <w:sz w:val="24"/>
          <w:szCs w:val="24"/>
        </w:rPr>
        <w:t>6</w:t>
      </w:r>
      <w:r w:rsidR="008B0026" w:rsidRPr="000F36EF">
        <w:rPr>
          <w:sz w:val="24"/>
          <w:szCs w:val="24"/>
        </w:rPr>
        <w:t>.2022</w:t>
      </w:r>
      <w:r w:rsidR="009B2091" w:rsidRPr="000F36EF">
        <w:rPr>
          <w:sz w:val="24"/>
          <w:szCs w:val="24"/>
        </w:rPr>
        <w:t xml:space="preserve"> №</w:t>
      </w:r>
      <w:r w:rsidRPr="000F36EF">
        <w:rPr>
          <w:sz w:val="24"/>
          <w:szCs w:val="24"/>
        </w:rPr>
        <w:t>315</w:t>
      </w:r>
      <w:r w:rsidR="009B2091" w:rsidRPr="000F36EF">
        <w:rPr>
          <w:sz w:val="24"/>
          <w:szCs w:val="24"/>
        </w:rPr>
        <w:t xml:space="preserve"> «</w:t>
      </w:r>
      <w:r w:rsidR="008B0026" w:rsidRPr="000F36EF">
        <w:rPr>
          <w:sz w:val="24"/>
          <w:szCs w:val="24"/>
        </w:rPr>
        <w:t xml:space="preserve">О создании </w:t>
      </w:r>
      <w:r w:rsidRPr="000F36EF">
        <w:rPr>
          <w:sz w:val="24"/>
          <w:szCs w:val="24"/>
        </w:rPr>
        <w:t>приемочной к</w:t>
      </w:r>
      <w:r w:rsidR="008B0026" w:rsidRPr="000F36EF">
        <w:rPr>
          <w:sz w:val="24"/>
          <w:szCs w:val="24"/>
        </w:rPr>
        <w:t xml:space="preserve">омиссии </w:t>
      </w:r>
      <w:r w:rsidRPr="000F36EF">
        <w:rPr>
          <w:sz w:val="24"/>
          <w:szCs w:val="24"/>
        </w:rPr>
        <w:t>для приемки поставленных товаров, выполненных работ, оказанных услуг, результатов отдель</w:t>
      </w:r>
      <w:r w:rsidR="000F36EF" w:rsidRPr="000F36EF">
        <w:rPr>
          <w:sz w:val="24"/>
          <w:szCs w:val="24"/>
        </w:rPr>
        <w:t xml:space="preserve">ного этапа исполнения контракта». </w:t>
      </w:r>
    </w:p>
    <w:p w:rsidR="003610DA" w:rsidRPr="000F36EF" w:rsidRDefault="003610DA" w:rsidP="00F126B5">
      <w:pPr>
        <w:widowControl w:val="0"/>
        <w:numPr>
          <w:ilvl w:val="0"/>
          <w:numId w:val="7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rPr>
          <w:sz w:val="24"/>
          <w:szCs w:val="24"/>
        </w:rPr>
      </w:pPr>
      <w:proofErr w:type="gramStart"/>
      <w:r w:rsidRPr="000F36EF">
        <w:rPr>
          <w:sz w:val="24"/>
          <w:szCs w:val="24"/>
        </w:rPr>
        <w:t>Контроль за</w:t>
      </w:r>
      <w:proofErr w:type="gramEnd"/>
      <w:r w:rsidRPr="000F36EF">
        <w:rPr>
          <w:sz w:val="24"/>
          <w:szCs w:val="24"/>
        </w:rPr>
        <w:t xml:space="preserve"> исполнением настоящего постанов</w:t>
      </w:r>
      <w:r w:rsidR="00A0402F" w:rsidRPr="000F36EF">
        <w:rPr>
          <w:sz w:val="24"/>
          <w:szCs w:val="24"/>
        </w:rPr>
        <w:t>ления возложить на заместителя Главы А</w:t>
      </w:r>
      <w:r w:rsidRPr="000F36EF">
        <w:rPr>
          <w:sz w:val="24"/>
          <w:szCs w:val="24"/>
        </w:rPr>
        <w:t xml:space="preserve">дминистрации Старицкого муниципального округа Тверской области </w:t>
      </w:r>
      <w:proofErr w:type="spellStart"/>
      <w:r w:rsidRPr="000F36EF">
        <w:rPr>
          <w:sz w:val="24"/>
          <w:szCs w:val="24"/>
        </w:rPr>
        <w:t>Лупик</w:t>
      </w:r>
      <w:proofErr w:type="spellEnd"/>
      <w:r w:rsidRPr="000F36EF">
        <w:rPr>
          <w:sz w:val="24"/>
          <w:szCs w:val="24"/>
        </w:rPr>
        <w:t xml:space="preserve"> О.Г.</w:t>
      </w:r>
    </w:p>
    <w:p w:rsidR="00FE03B3" w:rsidRPr="0071393E" w:rsidRDefault="00FE03B3" w:rsidP="00F126B5">
      <w:pPr>
        <w:pStyle w:val="a6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Настоящее </w:t>
      </w:r>
      <w:r w:rsidRPr="00F951D2">
        <w:rPr>
          <w:sz w:val="24"/>
          <w:szCs w:val="24"/>
        </w:rPr>
        <w:t>постановление вступает в силу со дня подписания и подлежит размещению в информационно-телекоммуникационной сети</w:t>
      </w:r>
      <w:r w:rsidR="008529FE">
        <w:rPr>
          <w:sz w:val="24"/>
          <w:szCs w:val="24"/>
        </w:rPr>
        <w:t xml:space="preserve"> Интернет на официальном сайте А</w:t>
      </w:r>
      <w:r w:rsidRPr="00F951D2">
        <w:rPr>
          <w:sz w:val="24"/>
          <w:szCs w:val="24"/>
        </w:rPr>
        <w:t xml:space="preserve">дминистрации Старицкого </w:t>
      </w:r>
      <w:r>
        <w:rPr>
          <w:sz w:val="24"/>
          <w:szCs w:val="24"/>
        </w:rPr>
        <w:t>муниципального округа</w:t>
      </w:r>
      <w:r w:rsidRPr="00F951D2">
        <w:rPr>
          <w:sz w:val="24"/>
          <w:szCs w:val="24"/>
        </w:rPr>
        <w:t xml:space="preserve"> Тверской области.</w:t>
      </w:r>
    </w:p>
    <w:p w:rsidR="00816532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9E3F79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Старицкого муниципального округа                                                               С.Ю. Журавлёв</w:t>
      </w:r>
    </w:p>
    <w:p w:rsidR="009E3F79" w:rsidRPr="007D2226" w:rsidRDefault="009E3F79" w:rsidP="004050B3">
      <w:pPr>
        <w:spacing w:after="0" w:line="240" w:lineRule="auto"/>
        <w:ind w:firstLine="851"/>
        <w:jc w:val="right"/>
        <w:rPr>
          <w:bCs/>
          <w:sz w:val="24"/>
          <w:szCs w:val="24"/>
        </w:rPr>
      </w:pPr>
      <w:r>
        <w:rPr>
          <w:sz w:val="24"/>
          <w:szCs w:val="24"/>
        </w:rPr>
        <w:br w:type="page"/>
      </w:r>
      <w:r w:rsidRPr="007D2226">
        <w:rPr>
          <w:bCs/>
          <w:sz w:val="24"/>
          <w:szCs w:val="24"/>
        </w:rPr>
        <w:lastRenderedPageBreak/>
        <w:t>Приложение</w:t>
      </w:r>
      <w:r>
        <w:rPr>
          <w:bCs/>
          <w:sz w:val="24"/>
          <w:szCs w:val="24"/>
        </w:rPr>
        <w:t xml:space="preserve"> </w:t>
      </w:r>
      <w:r w:rsidR="001B5E0A">
        <w:rPr>
          <w:bCs/>
          <w:sz w:val="24"/>
          <w:szCs w:val="24"/>
        </w:rPr>
        <w:t>№1</w:t>
      </w:r>
    </w:p>
    <w:p w:rsidR="003804C4" w:rsidRDefault="009E3F79" w:rsidP="009E3F79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E15DA1">
        <w:rPr>
          <w:rFonts w:ascii="Times New Roman" w:hAnsi="Times New Roman" w:cs="Times New Roman"/>
          <w:sz w:val="22"/>
          <w:szCs w:val="22"/>
        </w:rPr>
        <w:t xml:space="preserve">к  постановлению </w:t>
      </w:r>
      <w:r w:rsidR="003804C4">
        <w:rPr>
          <w:rFonts w:ascii="Times New Roman" w:hAnsi="Times New Roman" w:cs="Times New Roman"/>
          <w:sz w:val="22"/>
          <w:szCs w:val="22"/>
        </w:rPr>
        <w:t>А</w:t>
      </w:r>
      <w:r w:rsidRPr="00E15DA1">
        <w:rPr>
          <w:rFonts w:ascii="Times New Roman" w:hAnsi="Times New Roman" w:cs="Times New Roman"/>
          <w:sz w:val="22"/>
          <w:szCs w:val="22"/>
        </w:rPr>
        <w:t xml:space="preserve">дминистрации </w:t>
      </w:r>
    </w:p>
    <w:p w:rsidR="009E3F79" w:rsidRPr="00E15DA1" w:rsidRDefault="009E3F79" w:rsidP="009E3F79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E15DA1">
        <w:rPr>
          <w:rFonts w:ascii="Times New Roman" w:hAnsi="Times New Roman" w:cs="Times New Roman"/>
          <w:sz w:val="22"/>
          <w:szCs w:val="22"/>
        </w:rPr>
        <w:t xml:space="preserve">Старицкого </w:t>
      </w:r>
      <w:r w:rsidR="004050B3">
        <w:rPr>
          <w:rFonts w:ascii="Times New Roman" w:hAnsi="Times New Roman" w:cs="Times New Roman"/>
          <w:sz w:val="22"/>
          <w:szCs w:val="22"/>
        </w:rPr>
        <w:t>муниципального округа</w:t>
      </w:r>
    </w:p>
    <w:p w:rsidR="009E3F79" w:rsidRDefault="009E3F79" w:rsidP="009E3F79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E15DA1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E5D7E">
        <w:rPr>
          <w:rFonts w:ascii="Times New Roman" w:hAnsi="Times New Roman" w:cs="Times New Roman"/>
          <w:sz w:val="22"/>
          <w:szCs w:val="22"/>
        </w:rPr>
        <w:t xml:space="preserve">01.02. </w:t>
      </w:r>
      <w:r>
        <w:rPr>
          <w:rFonts w:ascii="Times New Roman" w:hAnsi="Times New Roman" w:cs="Times New Roman"/>
          <w:sz w:val="22"/>
          <w:szCs w:val="22"/>
        </w:rPr>
        <w:t xml:space="preserve">  202</w:t>
      </w:r>
      <w:r w:rsidR="001B5E0A">
        <w:rPr>
          <w:rFonts w:ascii="Times New Roman" w:hAnsi="Times New Roman" w:cs="Times New Roman"/>
          <w:sz w:val="22"/>
          <w:szCs w:val="22"/>
        </w:rPr>
        <w:t>3</w:t>
      </w:r>
      <w:r w:rsidRPr="00E15DA1">
        <w:rPr>
          <w:rFonts w:ascii="Times New Roman" w:hAnsi="Times New Roman" w:cs="Times New Roman"/>
          <w:sz w:val="22"/>
          <w:szCs w:val="22"/>
        </w:rPr>
        <w:t xml:space="preserve"> г. №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E5D7E">
        <w:rPr>
          <w:rFonts w:ascii="Times New Roman" w:hAnsi="Times New Roman" w:cs="Times New Roman"/>
          <w:sz w:val="22"/>
          <w:szCs w:val="22"/>
        </w:rPr>
        <w:t>83</w:t>
      </w:r>
    </w:p>
    <w:p w:rsidR="001B5E0A" w:rsidRPr="00E15DA1" w:rsidRDefault="001B5E0A" w:rsidP="009E3F79">
      <w:pPr>
        <w:pStyle w:val="a5"/>
        <w:jc w:val="right"/>
        <w:rPr>
          <w:rFonts w:ascii="Times New Roman" w:hAnsi="Times New Roman" w:cs="Times New Roman"/>
          <w:sz w:val="22"/>
          <w:szCs w:val="22"/>
          <w:u w:val="single"/>
        </w:rPr>
      </w:pPr>
    </w:p>
    <w:p w:rsidR="009E3F79" w:rsidRDefault="009E3F79" w:rsidP="009E3F79">
      <w:pPr>
        <w:rPr>
          <w:sz w:val="24"/>
          <w:szCs w:val="24"/>
        </w:rPr>
      </w:pPr>
    </w:p>
    <w:p w:rsidR="00B86562" w:rsidRPr="00B86562" w:rsidRDefault="009F4F0F" w:rsidP="00B8656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 CYR" w:hAnsi="Times New Roman CYR" w:cs="Times New Roman CYR"/>
          <w:color w:val="auto"/>
          <w:sz w:val="24"/>
          <w:szCs w:val="24"/>
        </w:rPr>
      </w:pPr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Положение </w:t>
      </w:r>
    </w:p>
    <w:p w:rsidR="00B86562" w:rsidRPr="00B86562" w:rsidRDefault="00B86562" w:rsidP="00B8656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 CYR" w:hAnsi="Times New Roman CYR" w:cs="Times New Roman CYR"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 xml:space="preserve">о работе приемочной комиссии для обеспечения приемки поставленных товаров, выполненных работ или оказанных услуг, результатов отдельных этапов исполнения контрактов при осуществлении закупок товаров (работ, услуг) для </w:t>
      </w:r>
      <w:r w:rsidR="009F4F0F">
        <w:rPr>
          <w:rFonts w:ascii="Times New Roman CYR" w:hAnsi="Times New Roman CYR" w:cs="Times New Roman CYR"/>
          <w:color w:val="auto"/>
          <w:sz w:val="24"/>
          <w:szCs w:val="24"/>
        </w:rPr>
        <w:t>обеспечения муниципальных нужд А</w:t>
      </w: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 xml:space="preserve">дминистрации Старицкого </w:t>
      </w:r>
      <w:r w:rsidR="009F4F0F">
        <w:rPr>
          <w:rFonts w:ascii="Times New Roman CYR" w:hAnsi="Times New Roman CYR" w:cs="Times New Roman CYR"/>
          <w:color w:val="auto"/>
          <w:sz w:val="24"/>
          <w:szCs w:val="24"/>
        </w:rPr>
        <w:t>муниципального округа</w:t>
      </w: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 xml:space="preserve"> Тверской области</w:t>
      </w:r>
    </w:p>
    <w:p w:rsidR="00B86562" w:rsidRPr="00B86562" w:rsidRDefault="00B86562" w:rsidP="00B8656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 CYR" w:hAnsi="Times New Roman CYR" w:cs="Times New Roman CYR"/>
          <w:color w:val="auto"/>
          <w:sz w:val="24"/>
          <w:szCs w:val="24"/>
        </w:rPr>
      </w:pPr>
    </w:p>
    <w:p w:rsidR="00B86562" w:rsidRPr="00B86562" w:rsidRDefault="00B86562" w:rsidP="00B86562">
      <w:pPr>
        <w:widowControl w:val="0"/>
        <w:autoSpaceDE w:val="0"/>
        <w:autoSpaceDN w:val="0"/>
        <w:adjustRightInd w:val="0"/>
        <w:spacing w:before="108" w:after="0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1" w:name="sub_100"/>
      <w:r w:rsidRPr="00B86562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1. Общие положения</w:t>
      </w:r>
    </w:p>
    <w:p w:rsidR="00B86562" w:rsidRPr="00B53BA9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  <w:bookmarkStart w:id="2" w:name="sub_101"/>
      <w:bookmarkEnd w:id="1"/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 xml:space="preserve">1.1. </w:t>
      </w:r>
      <w:proofErr w:type="gramStart"/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 xml:space="preserve">Настоящее Положение о работе приемочной комиссии для обеспечения приемки поставленных товаров, выполненных работ или оказанных услуг, результатов отдельных этапов исполнения контрактов при осуществлении закупок товаров (работ, услуг) для обеспечения муниципальных нужд </w:t>
      </w:r>
      <w:r w:rsidR="00F126B5" w:rsidRPr="00B53BA9">
        <w:rPr>
          <w:rFonts w:ascii="Times New Roman CYR" w:hAnsi="Times New Roman CYR" w:cs="Times New Roman CYR"/>
          <w:color w:val="auto"/>
          <w:sz w:val="24"/>
          <w:szCs w:val="24"/>
        </w:rPr>
        <w:t>А</w:t>
      </w:r>
      <w:r w:rsidRPr="00B53BA9">
        <w:rPr>
          <w:rFonts w:ascii="Times New Roman CYR" w:hAnsi="Times New Roman CYR" w:cs="Times New Roman CYR"/>
          <w:color w:val="auto"/>
          <w:sz w:val="24"/>
          <w:szCs w:val="24"/>
        </w:rPr>
        <w:t xml:space="preserve">дминистрации Старицкого </w:t>
      </w:r>
      <w:r w:rsidR="00F126B5" w:rsidRPr="00B53BA9">
        <w:rPr>
          <w:rFonts w:ascii="Times New Roman CYR" w:hAnsi="Times New Roman CYR" w:cs="Times New Roman CYR"/>
          <w:color w:val="auto"/>
          <w:sz w:val="24"/>
          <w:szCs w:val="24"/>
        </w:rPr>
        <w:t>муниципального округа</w:t>
      </w:r>
      <w:r w:rsidRPr="00B53BA9">
        <w:rPr>
          <w:rFonts w:ascii="Times New Roman CYR" w:hAnsi="Times New Roman CYR" w:cs="Times New Roman CYR"/>
          <w:color w:val="auto"/>
          <w:sz w:val="24"/>
          <w:szCs w:val="24"/>
        </w:rPr>
        <w:t xml:space="preserve"> Тверской области (далее – Положение) разработано в соответствии с положениями </w:t>
      </w:r>
      <w:hyperlink r:id="rId8" w:history="1">
        <w:r w:rsidRPr="00B53BA9">
          <w:rPr>
            <w:rFonts w:ascii="Times New Roman CYR" w:hAnsi="Times New Roman CYR"/>
            <w:color w:val="auto"/>
            <w:sz w:val="24"/>
            <w:szCs w:val="24"/>
          </w:rPr>
          <w:t>части 6 статьи 94</w:t>
        </w:r>
      </w:hyperlink>
      <w:r w:rsidRPr="00B53BA9">
        <w:rPr>
          <w:rFonts w:ascii="Times New Roman CYR" w:hAnsi="Times New Roman CYR" w:cs="Times New Roman CYR"/>
          <w:color w:val="auto"/>
          <w:sz w:val="24"/>
          <w:szCs w:val="24"/>
        </w:rPr>
        <w:t xml:space="preserve"> Феде</w:t>
      </w:r>
      <w:r w:rsidR="00B53BA9" w:rsidRPr="00B53BA9">
        <w:rPr>
          <w:rFonts w:ascii="Times New Roman CYR" w:hAnsi="Times New Roman CYR" w:cs="Times New Roman CYR"/>
          <w:color w:val="auto"/>
          <w:sz w:val="24"/>
          <w:szCs w:val="24"/>
        </w:rPr>
        <w:t>рального закона от 05.04.2013 №</w:t>
      </w:r>
      <w:r w:rsidRPr="00B53BA9">
        <w:rPr>
          <w:rFonts w:ascii="Times New Roman CYR" w:hAnsi="Times New Roman CYR" w:cs="Times New Roman CYR"/>
          <w:color w:val="auto"/>
          <w:sz w:val="24"/>
          <w:szCs w:val="24"/>
        </w:rPr>
        <w:t xml:space="preserve">44-ФЗ </w:t>
      </w:r>
      <w:r w:rsidR="0000487A">
        <w:rPr>
          <w:rFonts w:ascii="Times New Roman CYR" w:hAnsi="Times New Roman CYR" w:cs="Times New Roman CYR"/>
          <w:color w:val="auto"/>
          <w:sz w:val="24"/>
          <w:szCs w:val="24"/>
        </w:rPr>
        <w:t>«</w:t>
      </w:r>
      <w:r w:rsidRPr="00B53BA9">
        <w:rPr>
          <w:rFonts w:ascii="Times New Roman CYR" w:hAnsi="Times New Roman CYR" w:cs="Times New Roman CYR"/>
          <w:color w:val="auto"/>
          <w:sz w:val="24"/>
          <w:szCs w:val="24"/>
        </w:rPr>
        <w:t>О контрактной системе в сфере закупок товаров</w:t>
      </w:r>
      <w:proofErr w:type="gramEnd"/>
      <w:r w:rsidRPr="00B53BA9">
        <w:rPr>
          <w:rFonts w:ascii="Times New Roman CYR" w:hAnsi="Times New Roman CYR" w:cs="Times New Roman CYR"/>
          <w:color w:val="auto"/>
          <w:sz w:val="24"/>
          <w:szCs w:val="24"/>
        </w:rPr>
        <w:t xml:space="preserve">, </w:t>
      </w:r>
      <w:proofErr w:type="gramStart"/>
      <w:r w:rsidRPr="00B53BA9">
        <w:rPr>
          <w:rFonts w:ascii="Times New Roman CYR" w:hAnsi="Times New Roman CYR" w:cs="Times New Roman CYR"/>
          <w:color w:val="auto"/>
          <w:sz w:val="24"/>
          <w:szCs w:val="24"/>
        </w:rPr>
        <w:t>работ, услуг для обеспечения государственных и муниципальных нужд</w:t>
      </w:r>
      <w:r w:rsidR="0000487A">
        <w:rPr>
          <w:rFonts w:ascii="Times New Roman CYR" w:hAnsi="Times New Roman CYR" w:cs="Times New Roman CYR"/>
          <w:color w:val="auto"/>
          <w:sz w:val="24"/>
          <w:szCs w:val="24"/>
        </w:rPr>
        <w:t>»</w:t>
      </w:r>
      <w:r w:rsidRPr="00B53BA9">
        <w:rPr>
          <w:rFonts w:ascii="Times New Roman CYR" w:hAnsi="Times New Roman CYR" w:cs="Times New Roman CYR"/>
          <w:color w:val="auto"/>
          <w:sz w:val="24"/>
          <w:szCs w:val="24"/>
        </w:rPr>
        <w:t xml:space="preserve"> (далее - Федеральный закон </w:t>
      </w:r>
      <w:r w:rsidR="0000487A">
        <w:rPr>
          <w:rFonts w:ascii="Times New Roman CYR" w:hAnsi="Times New Roman CYR" w:cs="Times New Roman CYR"/>
          <w:color w:val="auto"/>
          <w:sz w:val="24"/>
          <w:szCs w:val="24"/>
        </w:rPr>
        <w:t xml:space="preserve">№ </w:t>
      </w:r>
      <w:r w:rsidRPr="00B53BA9">
        <w:rPr>
          <w:rFonts w:ascii="Times New Roman CYR" w:hAnsi="Times New Roman CYR" w:cs="Times New Roman CYR"/>
          <w:color w:val="auto"/>
          <w:sz w:val="24"/>
          <w:szCs w:val="24"/>
        </w:rPr>
        <w:t xml:space="preserve">44-ФЗ) и определяет цель создания Приемочной комиссии, решение поставленных перед Приемочной комиссией задач, порядок и организацию работы Приемочной комиссии, функции Приемочной комиссии при приемке поставленных товаров, выполненных работ, оказанных услуг, результатов отдельного этапа исполнения контракта при осуществлении закупок товаров (работ, услуг) для обеспечения нужд </w:t>
      </w:r>
      <w:r w:rsidR="00C10064" w:rsidRPr="00B53BA9">
        <w:rPr>
          <w:rFonts w:ascii="Times New Roman CYR" w:hAnsi="Times New Roman CYR" w:cs="Times New Roman CYR"/>
          <w:color w:val="auto"/>
          <w:sz w:val="24"/>
          <w:szCs w:val="24"/>
        </w:rPr>
        <w:t>А</w:t>
      </w:r>
      <w:r w:rsidRPr="00B53BA9">
        <w:rPr>
          <w:rFonts w:ascii="Times New Roman CYR" w:hAnsi="Times New Roman CYR" w:cs="Times New Roman CYR"/>
          <w:color w:val="auto"/>
          <w:sz w:val="24"/>
          <w:szCs w:val="24"/>
        </w:rPr>
        <w:t xml:space="preserve">дминистрации Старицкого </w:t>
      </w:r>
      <w:r w:rsidR="00C10064" w:rsidRPr="00B53BA9">
        <w:rPr>
          <w:rFonts w:ascii="Times New Roman CYR" w:hAnsi="Times New Roman CYR" w:cs="Times New Roman CYR"/>
          <w:color w:val="auto"/>
          <w:sz w:val="24"/>
          <w:szCs w:val="24"/>
        </w:rPr>
        <w:t>муниципального округа</w:t>
      </w:r>
      <w:r w:rsidRPr="00B53BA9">
        <w:rPr>
          <w:rFonts w:ascii="Times New Roman CYR" w:hAnsi="Times New Roman CYR" w:cs="Times New Roman CYR"/>
          <w:color w:val="auto"/>
          <w:sz w:val="24"/>
          <w:szCs w:val="24"/>
        </w:rPr>
        <w:t xml:space="preserve"> Тверской</w:t>
      </w:r>
      <w:proofErr w:type="gramEnd"/>
      <w:r w:rsidRPr="00B53BA9">
        <w:rPr>
          <w:rFonts w:ascii="Times New Roman CYR" w:hAnsi="Times New Roman CYR" w:cs="Times New Roman CYR"/>
          <w:color w:val="auto"/>
          <w:sz w:val="24"/>
          <w:szCs w:val="24"/>
        </w:rPr>
        <w:t xml:space="preserve"> области (далее - Заказчик). </w:t>
      </w:r>
    </w:p>
    <w:p w:rsidR="00B86562" w:rsidRPr="00B53BA9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  <w:r w:rsidRPr="00B53BA9">
        <w:rPr>
          <w:rFonts w:ascii="Times New Roman CYR" w:hAnsi="Times New Roman CYR" w:cs="Times New Roman CYR"/>
          <w:color w:val="auto"/>
          <w:sz w:val="24"/>
          <w:szCs w:val="24"/>
        </w:rPr>
        <w:t>1.2. Настоящее Положение распространяет свое действие в части исполнения контрактов, заключенных в результате проведения электронных процедур и подразумевающих электронный документ о приёмке.</w:t>
      </w: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  <w:bookmarkStart w:id="3" w:name="sub_102"/>
      <w:bookmarkEnd w:id="2"/>
      <w:r w:rsidRPr="00B53BA9">
        <w:rPr>
          <w:rFonts w:ascii="Times New Roman CYR" w:hAnsi="Times New Roman CYR" w:cs="Times New Roman CYR"/>
          <w:color w:val="auto"/>
          <w:sz w:val="24"/>
          <w:szCs w:val="24"/>
        </w:rPr>
        <w:t xml:space="preserve">1.3. </w:t>
      </w:r>
      <w:proofErr w:type="gramStart"/>
      <w:r w:rsidRPr="00B53BA9">
        <w:rPr>
          <w:rFonts w:ascii="Times New Roman CYR" w:hAnsi="Times New Roman CYR" w:cs="Times New Roman CYR"/>
          <w:color w:val="auto"/>
          <w:sz w:val="24"/>
          <w:szCs w:val="24"/>
        </w:rPr>
        <w:t xml:space="preserve">Приемочная комиссия в своей деятельности руководствуется </w:t>
      </w:r>
      <w:hyperlink r:id="rId9" w:history="1">
        <w:r w:rsidRPr="00B53BA9">
          <w:rPr>
            <w:rFonts w:ascii="Times New Roman CYR" w:hAnsi="Times New Roman CYR"/>
            <w:color w:val="auto"/>
            <w:sz w:val="24"/>
            <w:szCs w:val="24"/>
          </w:rPr>
          <w:t>Гражданским кодексом</w:t>
        </w:r>
      </w:hyperlink>
      <w:r w:rsidRPr="00B53BA9">
        <w:rPr>
          <w:rFonts w:ascii="Times New Roman CYR" w:hAnsi="Times New Roman CYR" w:cs="Times New Roman CYR"/>
          <w:color w:val="auto"/>
          <w:sz w:val="24"/>
          <w:szCs w:val="24"/>
        </w:rPr>
        <w:t xml:space="preserve"> Российской Федерации, </w:t>
      </w:r>
      <w:hyperlink r:id="rId10" w:history="1">
        <w:r w:rsidRPr="00B53BA9">
          <w:rPr>
            <w:rFonts w:ascii="Times New Roman CYR" w:hAnsi="Times New Roman CYR"/>
            <w:color w:val="auto"/>
            <w:sz w:val="24"/>
            <w:szCs w:val="24"/>
          </w:rPr>
          <w:t>Бюджетным кодексом</w:t>
        </w:r>
      </w:hyperlink>
      <w:r w:rsidRPr="00B53BA9">
        <w:rPr>
          <w:rFonts w:ascii="Times New Roman CYR" w:hAnsi="Times New Roman CYR" w:cs="Times New Roman CYR"/>
          <w:color w:val="auto"/>
          <w:sz w:val="24"/>
          <w:szCs w:val="24"/>
        </w:rPr>
        <w:t xml:space="preserve"> Российской Федерации, </w:t>
      </w:r>
      <w:hyperlink r:id="rId11" w:history="1">
        <w:r w:rsidRPr="00B53BA9">
          <w:rPr>
            <w:rFonts w:ascii="Times New Roman CYR" w:hAnsi="Times New Roman CYR"/>
            <w:color w:val="auto"/>
            <w:sz w:val="24"/>
            <w:szCs w:val="24"/>
          </w:rPr>
          <w:t>Федеральным законом</w:t>
        </w:r>
      </w:hyperlink>
      <w:r w:rsidR="00B53BA9" w:rsidRPr="00B53BA9">
        <w:rPr>
          <w:rFonts w:ascii="Times New Roman CYR" w:hAnsi="Times New Roman CYR" w:cs="Times New Roman CYR"/>
          <w:color w:val="auto"/>
          <w:sz w:val="24"/>
          <w:szCs w:val="24"/>
        </w:rPr>
        <w:t xml:space="preserve"> </w:t>
      </w:r>
      <w:r w:rsidR="0000487A">
        <w:rPr>
          <w:rFonts w:ascii="Times New Roman CYR" w:hAnsi="Times New Roman CYR" w:cs="Times New Roman CYR"/>
          <w:color w:val="auto"/>
          <w:sz w:val="24"/>
          <w:szCs w:val="24"/>
        </w:rPr>
        <w:t xml:space="preserve">№ </w:t>
      </w:r>
      <w:r w:rsidRPr="00B53BA9">
        <w:rPr>
          <w:rFonts w:ascii="Times New Roman CYR" w:hAnsi="Times New Roman CYR" w:cs="Times New Roman CYR"/>
          <w:color w:val="auto"/>
          <w:sz w:val="24"/>
          <w:szCs w:val="24"/>
        </w:rPr>
        <w:t xml:space="preserve">44-ФЗ, иными федеральными законами, нормативными правовыми актами о контрактной системе в сфере закупок, другими нормативными правовыми актами Президента Российской Федерации, Правительства Российской Федерации, федеральных органов исполнительной власти, регулирующими </w:t>
      </w: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соответствующую сферу деятельности по поставке товара, выполнению работы, оказанию услуги, а также определяющими порядок оборота и</w:t>
      </w:r>
      <w:proofErr w:type="gramEnd"/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 xml:space="preserve"> требования к поставляемым товарам, выполняемым работам, оказываемым услугам, и настоящим Положением.</w:t>
      </w:r>
    </w:p>
    <w:bookmarkEnd w:id="3"/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before="108" w:after="0" w:line="240" w:lineRule="auto"/>
        <w:ind w:firstLine="567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4" w:name="sub_200"/>
      <w:r w:rsidRPr="00B86562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2. Цели и задачи приемочной комиссии</w:t>
      </w: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  <w:bookmarkStart w:id="5" w:name="sub_201"/>
      <w:bookmarkEnd w:id="4"/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2.1. Основными целями деятельности Приемочной комиссии являются:</w:t>
      </w:r>
    </w:p>
    <w:bookmarkEnd w:id="5"/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- обеспечение приемки поставленных товаров, выполненных работ, оказанных услуг, результатов отдельного этапа исполнения контракта, включая проведение экспертизы результатов предусмотренных контрактом силами Заказчика;</w:t>
      </w: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- предотвращение коррупции и других злоупотреблений при приемке поставленных товаров, выполненных работ, оказанных услуг, результатов отдельных этапов исполнения контракта.</w:t>
      </w:r>
    </w:p>
    <w:p w:rsidR="00B86562" w:rsidRPr="00B86562" w:rsidRDefault="00B53BA9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  <w:bookmarkStart w:id="6" w:name="sub_202"/>
      <w:r>
        <w:rPr>
          <w:rFonts w:ascii="Times New Roman CYR" w:hAnsi="Times New Roman CYR" w:cs="Times New Roman CYR"/>
          <w:color w:val="auto"/>
          <w:sz w:val="24"/>
          <w:szCs w:val="24"/>
        </w:rPr>
        <w:t>2.2. Основными задачами П</w:t>
      </w:r>
      <w:r w:rsidR="00B86562" w:rsidRPr="00B86562">
        <w:rPr>
          <w:rFonts w:ascii="Times New Roman CYR" w:hAnsi="Times New Roman CYR" w:cs="Times New Roman CYR"/>
          <w:color w:val="auto"/>
          <w:sz w:val="24"/>
          <w:szCs w:val="24"/>
        </w:rPr>
        <w:t>риемочной комиссии являются:</w:t>
      </w:r>
    </w:p>
    <w:bookmarkEnd w:id="6"/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- установление соответствия поставленных товаров, выполненных работ, оказанных услуг, результатов отдельных этапов исполнения контракта условиям и требованиям заключенного контракта;</w:t>
      </w: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 xml:space="preserve">- проведение экспертизы результатов, предусмотренных контрактом, если </w:t>
      </w: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lastRenderedPageBreak/>
        <w:t>Заказчиком будет принято решение о проведении экспертизы своими силами;</w:t>
      </w: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- принятие решения о надлежащем исполнении обязательств по контракту либо о неисполнении/ненадлежащем исполнении обязательств по контракту;</w:t>
      </w: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- подготовка отчетных материалов о работе Приемочной комиссии.</w:t>
      </w: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before="108" w:after="0" w:line="240" w:lineRule="auto"/>
        <w:ind w:firstLine="567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7" w:name="sub_400"/>
      <w:bookmarkStart w:id="8" w:name="sub_300"/>
      <w:r w:rsidRPr="00B86562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3. Порядок формирования приемочной комиссии</w:t>
      </w:r>
    </w:p>
    <w:p w:rsidR="00B86562" w:rsidRPr="00B86562" w:rsidRDefault="00B86562" w:rsidP="00C1006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  <w:bookmarkStart w:id="9" w:name="sub_401"/>
      <w:bookmarkEnd w:id="7"/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3.1. Приемочная комиссия действует на постоянной основе для организации приемки поставленных товаров, выполненных работ, оказанных услуг, результатов отдельных этапов для муниципальных нужд Заказчика в рамках исполнения контрактов.</w:t>
      </w:r>
    </w:p>
    <w:p w:rsidR="00B86562" w:rsidRPr="00B86562" w:rsidRDefault="00B86562" w:rsidP="00C10064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  <w:bookmarkStart w:id="10" w:name="sub_402"/>
      <w:bookmarkEnd w:id="9"/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3.2. В состав Приемочной комиссии входят не менее пяти человек, включая председателя Приемочной комиссии (далее – Председатель), заместителя председателя приемочной комиссии (далее – Заместитель председателя), секретаря приемочной комиссии (далее – Секретарь) и других членов Приемочной комиссии.</w:t>
      </w:r>
    </w:p>
    <w:p w:rsidR="00B86562" w:rsidRPr="00B86562" w:rsidRDefault="00B86562" w:rsidP="00C10064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  <w:bookmarkStart w:id="11" w:name="sub_403"/>
      <w:bookmarkEnd w:id="10"/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3.3. В отсутствии Председателя его обязанности и функции осуществляет Заместитель председателя.</w:t>
      </w:r>
    </w:p>
    <w:p w:rsidR="00B86562" w:rsidRPr="00B86562" w:rsidRDefault="00B86562" w:rsidP="00C10064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3.4. Секретарь является членом Приемочной комиссии, в его отсутствие функции и обязанности осуществляет любой Член Приемочной комиссии, уполномоченный на выполнение таких функций Председателем.</w:t>
      </w:r>
    </w:p>
    <w:p w:rsidR="00B86562" w:rsidRPr="00B86562" w:rsidRDefault="00B86562" w:rsidP="00C10064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3.5. Члены Приемочной комиссии осуществляют свои полномочия лично, передача полномочий члена Приемочной комиссии другим лицам не допускается.</w:t>
      </w:r>
    </w:p>
    <w:p w:rsidR="00B86562" w:rsidRPr="00B86562" w:rsidRDefault="00B86562" w:rsidP="00C10064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3.6. Замена члена Приемочной комиссии осуществляется по решению Заказчика.</w:t>
      </w:r>
    </w:p>
    <w:p w:rsidR="00B86562" w:rsidRPr="00B86562" w:rsidRDefault="00B86562" w:rsidP="00C10064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3.7. Членами Приемочной комиссии не могут быть лица, лично заинтересованные в результатах исполнения контракта или отдельного этапа исполнения контракта. К таким лицам относятся:</w:t>
      </w:r>
    </w:p>
    <w:p w:rsidR="00B86562" w:rsidRPr="00B86562" w:rsidRDefault="00B86562" w:rsidP="00C10064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 xml:space="preserve">-  лица, подавшие заявку на участие в определении поставщика; </w:t>
      </w:r>
    </w:p>
    <w:p w:rsidR="00B86562" w:rsidRPr="00B86562" w:rsidRDefault="00B86562" w:rsidP="00C10064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- лица, на которых способны оказывать влияние сотрудники поставщика (исполнителя, подрядчика) или их органы управления;</w:t>
      </w:r>
    </w:p>
    <w:p w:rsidR="00B86562" w:rsidRPr="00B86562" w:rsidRDefault="00B86562" w:rsidP="00C10064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  <w:proofErr w:type="gramStart"/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-  лица, являющиеся сотрудниками, собственниками, членами органов управления, кредиторами поставщика (исполнителя, подрядчика);</w:t>
      </w:r>
      <w:proofErr w:type="gramEnd"/>
    </w:p>
    <w:p w:rsidR="00B86562" w:rsidRPr="00B86562" w:rsidRDefault="00B86562" w:rsidP="00C10064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- лица, состоящие в браке с руководителем поставщика (подрядчика, исполнителя) либо являющиеся его близкими родственниками, усыновителями, усыновленными.</w:t>
      </w:r>
    </w:p>
    <w:p w:rsidR="00B86562" w:rsidRPr="00B86562" w:rsidRDefault="00B86562" w:rsidP="00C10064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3.8. В случае выявления в составе Приемочной комиссии указанных лиц Заказчик незамедлительно заменяет их другими лицами, которые соответствуют требованиям, предъявляемым к членам Приемочной комиссии.</w:t>
      </w:r>
    </w:p>
    <w:p w:rsidR="00B86562" w:rsidRPr="00B86562" w:rsidRDefault="00B86562" w:rsidP="00C10064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3.9. Член Приемочной комиссии, обнаруживший в процессе работы Приемочной комиссии свою личную заинтересованность в результатах исполнения контракта, должен незамедлительно сделать заявление об этом Председателю комиссии, который в таком случае обязан донести до руководителя Заказчика информацию о необходимости замены члена Приемочной комиссии.</w:t>
      </w:r>
    </w:p>
    <w:p w:rsidR="00B86562" w:rsidRPr="00B86562" w:rsidRDefault="00B86562" w:rsidP="00C10064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3.10. Личная заинтересованность заключается в возможности получения членом Приемочной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bookmarkEnd w:id="11"/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before="108" w:after="108" w:line="240" w:lineRule="auto"/>
        <w:ind w:firstLine="567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B86562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4. Функции приемочной комиссии</w:t>
      </w: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  <w:bookmarkStart w:id="12" w:name="sub_301"/>
      <w:bookmarkEnd w:id="8"/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4.1. Основными функциями Приемочной комиссии являются:</w:t>
      </w: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  <w:bookmarkStart w:id="13" w:name="sub_311"/>
      <w:bookmarkEnd w:id="12"/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4.1.1. Проведение экспертизы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контракта.</w:t>
      </w: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  <w:bookmarkStart w:id="14" w:name="sub_312"/>
      <w:bookmarkEnd w:id="13"/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4.1.2. Проведение анализа документов, подтверждающих факт поставки товаров, выполнения работ и оказания услуг, на предмет соответствия указанных товаров, работ, услуг количеству и качеству, ассортименту, сроку годности, утвержденным образцам и формам изготовления, а также иным требованиям, предусмотренным контрактом.</w:t>
      </w: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  <w:bookmarkStart w:id="15" w:name="sub_313"/>
      <w:bookmarkEnd w:id="14"/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 xml:space="preserve">4.1.3. </w:t>
      </w:r>
      <w:proofErr w:type="gramStart"/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 xml:space="preserve">Проведение анализа представленных поставщиком (подрядчиком, исполнителем) отчетных документов и материалов, включая товарно-транспортные </w:t>
      </w: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lastRenderedPageBreak/>
        <w:t>документы, товарные накладные, документы изготовителя, инструкции по применению товара, паспорт на товар, сертификаты соответствия, доверенности, акты выполненных работ и оказанных услуг на предмет их соответствия требованиям законодательства Российской Федерации и контракта, а также устанавливает наличие предусмотренного условиями контракта количества экземпляров и копий отчетных документов и материалов.</w:t>
      </w:r>
      <w:proofErr w:type="gramEnd"/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  <w:bookmarkStart w:id="16" w:name="sub_314"/>
      <w:bookmarkEnd w:id="15"/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4.1.4. Направление запросов поставщику (подрядчику, исполнителю) об отсутствии недостающих отчетных документов и материалов, а также получает разъяснения по предоставленным документам и материалам.</w:t>
      </w: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  <w:bookmarkStart w:id="17" w:name="sub_316"/>
      <w:bookmarkEnd w:id="16"/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4.1.5. Подготовка заключения по результатам приемки поставленного товара, выполненной работы, оказанной услуги, результатов отдельных этапов исполнения контракта, с учётом проведённой экспертизы силами Заказчика результатов предусмотренных контрактом.</w:t>
      </w: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  <w:bookmarkStart w:id="18" w:name="sub_317"/>
      <w:bookmarkEnd w:id="17"/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4.1.6. Подписание документа о приемке либо подготовка мотивированного отказа от подписания такого документа.</w:t>
      </w:r>
    </w:p>
    <w:bookmarkEnd w:id="18"/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color w:val="auto"/>
          <w:sz w:val="24"/>
          <w:szCs w:val="24"/>
        </w:rPr>
      </w:pPr>
      <w:r w:rsidRPr="00B86562">
        <w:rPr>
          <w:b/>
          <w:color w:val="auto"/>
          <w:sz w:val="24"/>
          <w:szCs w:val="24"/>
        </w:rPr>
        <w:t>5. Порядок деятельности Приемочной комиссии</w:t>
      </w: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b/>
          <w:color w:val="auto"/>
          <w:sz w:val="24"/>
          <w:szCs w:val="24"/>
        </w:rPr>
      </w:pPr>
      <w:r w:rsidRPr="00B86562">
        <w:rPr>
          <w:b/>
          <w:color w:val="auto"/>
          <w:sz w:val="24"/>
          <w:szCs w:val="24"/>
        </w:rPr>
        <w:t>5.1. Председатель Приемочной комиссии:</w:t>
      </w: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color w:val="auto"/>
          <w:sz w:val="24"/>
          <w:szCs w:val="24"/>
        </w:rPr>
      </w:pPr>
      <w:r w:rsidRPr="00B86562">
        <w:rPr>
          <w:color w:val="auto"/>
          <w:sz w:val="24"/>
          <w:szCs w:val="24"/>
        </w:rPr>
        <w:t>5.1.1. Осуществляет общее руководство работой Приемочной комиссии, организует и планирует деятельность Приемочной комиссии, председательствует на заседаниях Приемочной комиссии, контролирует выполнение принятых решений и обеспечивает выполнение настоящего Положения.</w:t>
      </w: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color w:val="auto"/>
          <w:sz w:val="24"/>
          <w:szCs w:val="24"/>
        </w:rPr>
      </w:pPr>
      <w:r w:rsidRPr="00B86562">
        <w:rPr>
          <w:color w:val="auto"/>
          <w:sz w:val="24"/>
          <w:szCs w:val="24"/>
        </w:rPr>
        <w:t>5.1.2. Определяет время и место проведения заседаний Приемочной комиссии и уведомляет членов Приемочной комиссии о месте, дате и времени проведения заседания.</w:t>
      </w: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color w:val="auto"/>
          <w:sz w:val="24"/>
          <w:szCs w:val="24"/>
        </w:rPr>
      </w:pPr>
      <w:r w:rsidRPr="00B86562">
        <w:rPr>
          <w:color w:val="auto"/>
          <w:sz w:val="24"/>
          <w:szCs w:val="24"/>
        </w:rPr>
        <w:t>5.1.3. Объявляет заседание правомочным или выносит решение о его переносе из-за отсутствия необходимого количества членов Приемочной комиссии.</w:t>
      </w: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color w:val="auto"/>
          <w:sz w:val="24"/>
          <w:szCs w:val="24"/>
        </w:rPr>
      </w:pPr>
      <w:r w:rsidRPr="00B86562">
        <w:rPr>
          <w:color w:val="auto"/>
          <w:sz w:val="24"/>
          <w:szCs w:val="24"/>
        </w:rPr>
        <w:t>5.1.4. Открывает и ведет заседание Приемочной комиссии.</w:t>
      </w: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color w:val="auto"/>
          <w:sz w:val="24"/>
          <w:szCs w:val="24"/>
        </w:rPr>
      </w:pPr>
      <w:r w:rsidRPr="00B86562">
        <w:rPr>
          <w:color w:val="auto"/>
          <w:sz w:val="24"/>
          <w:szCs w:val="24"/>
        </w:rPr>
        <w:t>5.1.5. Объявляет состав Приемочной комиссии.</w:t>
      </w: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color w:val="auto"/>
          <w:sz w:val="24"/>
          <w:szCs w:val="24"/>
        </w:rPr>
      </w:pPr>
      <w:r w:rsidRPr="00B86562">
        <w:rPr>
          <w:color w:val="auto"/>
          <w:sz w:val="24"/>
          <w:szCs w:val="24"/>
        </w:rPr>
        <w:t>5.1.6. Вносит предложения об исключении из состава членов Приемочной комиссии, нарушающих свои обязанности.</w:t>
      </w: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color w:val="auto"/>
          <w:sz w:val="24"/>
          <w:szCs w:val="24"/>
        </w:rPr>
      </w:pPr>
      <w:r w:rsidRPr="00B86562">
        <w:rPr>
          <w:color w:val="auto"/>
          <w:sz w:val="24"/>
          <w:szCs w:val="24"/>
        </w:rPr>
        <w:t xml:space="preserve">5.1.7. Подписывает документ о приемке результата отдельного этапа исполнения контракта, либо товара, работы, услуги. </w:t>
      </w: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color w:val="auto"/>
          <w:sz w:val="24"/>
          <w:szCs w:val="24"/>
        </w:rPr>
      </w:pPr>
      <w:r w:rsidRPr="00B86562">
        <w:rPr>
          <w:color w:val="auto"/>
          <w:sz w:val="24"/>
          <w:szCs w:val="24"/>
        </w:rPr>
        <w:t xml:space="preserve">5.1.8. Контролирует размещение документа о приемке. </w:t>
      </w: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color w:val="auto"/>
          <w:sz w:val="24"/>
          <w:szCs w:val="24"/>
        </w:rPr>
      </w:pPr>
      <w:r w:rsidRPr="00B86562">
        <w:rPr>
          <w:color w:val="auto"/>
          <w:sz w:val="24"/>
          <w:szCs w:val="24"/>
        </w:rPr>
        <w:t>5.1.9. Несет ответственность за своевременную приемку товаров, работ, услуг, а также за соответствие принятых товаров, работ, услуг условиям контракта.</w:t>
      </w: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color w:val="auto"/>
          <w:sz w:val="24"/>
          <w:szCs w:val="24"/>
        </w:rPr>
      </w:pPr>
      <w:r w:rsidRPr="00B86562">
        <w:rPr>
          <w:color w:val="auto"/>
          <w:sz w:val="24"/>
          <w:szCs w:val="24"/>
        </w:rPr>
        <w:t>5.1.10. Осуществляет иные действия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 Заказчика и настоящим Положением.</w:t>
      </w: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b/>
          <w:color w:val="auto"/>
          <w:sz w:val="24"/>
          <w:szCs w:val="24"/>
        </w:rPr>
      </w:pPr>
      <w:r w:rsidRPr="00B86562">
        <w:rPr>
          <w:b/>
          <w:color w:val="auto"/>
          <w:sz w:val="24"/>
          <w:szCs w:val="24"/>
        </w:rPr>
        <w:t>5.2. Заместитель председателя Приемочной комиссии:</w:t>
      </w: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color w:val="auto"/>
          <w:sz w:val="24"/>
          <w:szCs w:val="24"/>
        </w:rPr>
      </w:pPr>
      <w:r w:rsidRPr="00B86562">
        <w:rPr>
          <w:color w:val="auto"/>
          <w:sz w:val="24"/>
          <w:szCs w:val="24"/>
        </w:rPr>
        <w:t>5.2.1. Осуществляет функции Председателя Приемочной комиссии и его обязанности в случае отсутствия Председателя.</w:t>
      </w: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b/>
          <w:color w:val="auto"/>
          <w:sz w:val="24"/>
          <w:szCs w:val="24"/>
        </w:rPr>
      </w:pPr>
      <w:r w:rsidRPr="00B86562">
        <w:rPr>
          <w:b/>
          <w:color w:val="auto"/>
          <w:sz w:val="24"/>
          <w:szCs w:val="24"/>
        </w:rPr>
        <w:t>5.3. Секретарь Приемочной комиссии:</w:t>
      </w: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color w:val="auto"/>
          <w:sz w:val="24"/>
          <w:szCs w:val="24"/>
        </w:rPr>
      </w:pPr>
      <w:r w:rsidRPr="00B86562">
        <w:rPr>
          <w:color w:val="auto"/>
          <w:sz w:val="24"/>
          <w:szCs w:val="24"/>
        </w:rPr>
        <w:t>5.3.1. Осуществляет подготовку документов к заседанию Приемочной комиссии.</w:t>
      </w: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color w:val="auto"/>
          <w:sz w:val="24"/>
          <w:szCs w:val="24"/>
        </w:rPr>
      </w:pPr>
      <w:r w:rsidRPr="00B86562">
        <w:rPr>
          <w:color w:val="auto"/>
          <w:sz w:val="24"/>
          <w:szCs w:val="24"/>
        </w:rPr>
        <w:t>5.3.2. Своевременно передает необходимую информацию всем членам Приемочной комиссии.</w:t>
      </w: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color w:val="auto"/>
          <w:sz w:val="24"/>
          <w:szCs w:val="24"/>
        </w:rPr>
      </w:pPr>
      <w:r w:rsidRPr="00B86562">
        <w:rPr>
          <w:color w:val="auto"/>
          <w:sz w:val="24"/>
          <w:szCs w:val="24"/>
        </w:rPr>
        <w:t>5.3.3. По поручению Председателя Приемочной комиссии подготавливает запросы поставщикам (подрядчикам, исполнителям) о недостающих или несоответствующих документах и материалах, а также получает разъяснения по представленным материалам, документам.</w:t>
      </w: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color w:val="auto"/>
          <w:sz w:val="24"/>
          <w:szCs w:val="24"/>
        </w:rPr>
      </w:pPr>
      <w:r w:rsidRPr="00B86562">
        <w:rPr>
          <w:color w:val="auto"/>
          <w:sz w:val="24"/>
          <w:szCs w:val="24"/>
        </w:rPr>
        <w:t>5.3.4. Выполняет по поручению Председателя иные необходимые организационные мероприятия, обеспечивающие деятельность Приемочной комиссии.</w:t>
      </w: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color w:val="auto"/>
          <w:sz w:val="24"/>
          <w:szCs w:val="24"/>
        </w:rPr>
      </w:pPr>
      <w:r w:rsidRPr="00B86562">
        <w:rPr>
          <w:color w:val="auto"/>
          <w:sz w:val="24"/>
          <w:szCs w:val="24"/>
        </w:rPr>
        <w:t>5.3.5. Оформляет результат приемки поставленных товаров, выполненных работ, оказанных услуг, результатов отдельного этапа исполнения контракта Протоколом, с подписанием всеми членами Приемочной комиссии.</w:t>
      </w: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b/>
          <w:color w:val="auto"/>
          <w:sz w:val="24"/>
          <w:szCs w:val="24"/>
        </w:rPr>
      </w:pPr>
      <w:r w:rsidRPr="00B86562">
        <w:rPr>
          <w:b/>
          <w:color w:val="auto"/>
          <w:sz w:val="24"/>
          <w:szCs w:val="24"/>
        </w:rPr>
        <w:t>5.4. Члены Приемочной комиссии:</w:t>
      </w: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color w:val="auto"/>
          <w:sz w:val="24"/>
          <w:szCs w:val="24"/>
        </w:rPr>
      </w:pPr>
      <w:r w:rsidRPr="00B86562">
        <w:rPr>
          <w:color w:val="auto"/>
          <w:sz w:val="24"/>
          <w:szCs w:val="24"/>
        </w:rPr>
        <w:lastRenderedPageBreak/>
        <w:t>5.4.1. Осуществляют проверку товаров, работ, услуг, результатов отдельных этапов исполнения контракта на предмет их соответствия условиям контракта и предусмотренной им нормативной и технической документации.</w:t>
      </w: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color w:val="auto"/>
          <w:sz w:val="24"/>
          <w:szCs w:val="24"/>
        </w:rPr>
      </w:pPr>
      <w:r w:rsidRPr="00B86562">
        <w:rPr>
          <w:color w:val="auto"/>
          <w:sz w:val="24"/>
          <w:szCs w:val="24"/>
        </w:rPr>
        <w:t>5.4.2. Осуществляют проверку оформления представленной отчетной документации, комплектность и количество экземпляров представленной документации.</w:t>
      </w: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color w:val="auto"/>
          <w:sz w:val="24"/>
          <w:szCs w:val="24"/>
        </w:rPr>
      </w:pPr>
      <w:r w:rsidRPr="00B86562">
        <w:rPr>
          <w:color w:val="auto"/>
          <w:sz w:val="24"/>
          <w:szCs w:val="24"/>
        </w:rPr>
        <w:t>5.4.3. Принимают решение по результатам приемки поставленных товаров, выполненных работ, оказанных услуг, результатов отдельных этапов исполнения контракта.</w:t>
      </w: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color w:val="auto"/>
          <w:sz w:val="24"/>
          <w:szCs w:val="24"/>
        </w:rPr>
      </w:pPr>
      <w:r w:rsidRPr="00B86562">
        <w:rPr>
          <w:color w:val="auto"/>
          <w:sz w:val="24"/>
          <w:szCs w:val="24"/>
        </w:rPr>
        <w:t>5.4.4. Осуществляют иные действия для всесторонней оценки (проверки) соответствия товаров, работ, услуг, результатов отдельных этапов исполнения контракта условиям муниципального контракта и требованиям законодательства Российской Федерации. В случае выявления несоответствий или недостатков товаров, работ, услуг, результатов отдельных этапов исполнения контракта препятствующих приемке принимают решение по частичной приемке или полном отказе от приемки.</w:t>
      </w: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color w:val="auto"/>
          <w:sz w:val="24"/>
          <w:szCs w:val="24"/>
        </w:rPr>
      </w:pPr>
      <w:r w:rsidRPr="00B86562">
        <w:rPr>
          <w:color w:val="auto"/>
          <w:sz w:val="24"/>
          <w:szCs w:val="24"/>
        </w:rPr>
        <w:t>5.4.5. Незамедлительно сообщают Заказчику о фактах препятствующих работе Приемочной комиссии.</w:t>
      </w: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before="108" w:after="108" w:line="240" w:lineRule="auto"/>
        <w:ind w:firstLine="567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19" w:name="sub_500"/>
      <w:r w:rsidRPr="00B86562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6. Порядок приемки товаров, работ, услуг, результатов отдельного этапа исполнения контракта Приемочной комиссией.</w:t>
      </w:r>
    </w:p>
    <w:bookmarkEnd w:id="19"/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  <w:bookmarkStart w:id="20" w:name="sub_501"/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 xml:space="preserve">6.1. Приемочная комиссия правомочна осуществлять свои функции, если </w:t>
      </w:r>
      <w:r w:rsidR="0000487A">
        <w:rPr>
          <w:rFonts w:ascii="Times New Roman CYR" w:hAnsi="Times New Roman CYR" w:cs="Times New Roman CYR"/>
          <w:color w:val="auto"/>
          <w:sz w:val="24"/>
          <w:szCs w:val="24"/>
        </w:rPr>
        <w:t xml:space="preserve">                                 </w:t>
      </w: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в заседании участву</w:t>
      </w:r>
      <w:r w:rsidR="00204B49">
        <w:rPr>
          <w:rFonts w:ascii="Times New Roman CYR" w:hAnsi="Times New Roman CYR" w:cs="Times New Roman CYR"/>
          <w:color w:val="auto"/>
          <w:sz w:val="24"/>
          <w:szCs w:val="24"/>
        </w:rPr>
        <w:t>ю</w:t>
      </w: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 xml:space="preserve">т </w:t>
      </w:r>
      <w:r w:rsidR="00204B49">
        <w:rPr>
          <w:rFonts w:ascii="Times New Roman CYR" w:hAnsi="Times New Roman CYR" w:cs="Times New Roman CYR"/>
          <w:color w:val="auto"/>
          <w:sz w:val="24"/>
          <w:szCs w:val="24"/>
        </w:rPr>
        <w:t>все пять</w:t>
      </w: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 xml:space="preserve"> членов</w:t>
      </w:r>
      <w:r w:rsidR="00204B49">
        <w:rPr>
          <w:rFonts w:ascii="Times New Roman CYR" w:hAnsi="Times New Roman CYR" w:cs="Times New Roman CYR"/>
          <w:color w:val="auto"/>
          <w:sz w:val="24"/>
          <w:szCs w:val="24"/>
        </w:rPr>
        <w:t xml:space="preserve"> Комиссии</w:t>
      </w: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.</w:t>
      </w: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6.2. При голосовании каждый член Приемочной комиссии имеет один голос. Голосование осуществляется открыто.</w:t>
      </w: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6.3. Работа Приемочной комиссии осуществляется на ее заседаниях, которые проводятся по мере необходимости с учетом требований настоящего Положения.</w:t>
      </w: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6.</w:t>
      </w:r>
      <w:r w:rsidR="00034A8B">
        <w:rPr>
          <w:rFonts w:ascii="Times New Roman CYR" w:hAnsi="Times New Roman CYR" w:cs="Times New Roman CYR"/>
          <w:color w:val="auto"/>
          <w:sz w:val="24"/>
          <w:szCs w:val="24"/>
        </w:rPr>
        <w:t>4</w:t>
      </w: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. Приемка поставленного товара, выполненной работы или оказанной услуги, результатов отдельных этапов исполнения контракта осуществляется в порядке и в сроки, которые установлены контрактом.</w:t>
      </w:r>
    </w:p>
    <w:p w:rsidR="00B86562" w:rsidRPr="00B86562" w:rsidRDefault="00034A8B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  <w:r>
        <w:rPr>
          <w:rFonts w:ascii="Times New Roman CYR" w:hAnsi="Times New Roman CYR" w:cs="Times New Roman CYR"/>
          <w:color w:val="auto"/>
          <w:sz w:val="24"/>
          <w:szCs w:val="24"/>
        </w:rPr>
        <w:t>6.5</w:t>
      </w:r>
      <w:r w:rsidR="00B86562" w:rsidRPr="00B86562">
        <w:rPr>
          <w:rFonts w:ascii="Times New Roman CYR" w:hAnsi="Times New Roman CYR" w:cs="Times New Roman CYR"/>
          <w:color w:val="auto"/>
          <w:sz w:val="24"/>
          <w:szCs w:val="24"/>
        </w:rPr>
        <w:t>.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проводит экспертизу.</w:t>
      </w: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  <w:bookmarkStart w:id="21" w:name="sub_502"/>
      <w:bookmarkEnd w:id="20"/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6.</w:t>
      </w:r>
      <w:r w:rsidR="00034A8B">
        <w:rPr>
          <w:rFonts w:ascii="Times New Roman CYR" w:hAnsi="Times New Roman CYR" w:cs="Times New Roman CYR"/>
          <w:color w:val="auto"/>
          <w:sz w:val="24"/>
          <w:szCs w:val="24"/>
        </w:rPr>
        <w:t>6</w:t>
      </w: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 xml:space="preserve">. Экспертиза </w:t>
      </w:r>
      <w:proofErr w:type="gramStart"/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результатов, предусмотренных контрактом проводится</w:t>
      </w:r>
      <w:proofErr w:type="gramEnd"/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 xml:space="preserve"> силами Заказчика.</w:t>
      </w: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  <w:bookmarkStart w:id="22" w:name="sub_503"/>
      <w:bookmarkEnd w:id="21"/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6.</w:t>
      </w:r>
      <w:r w:rsidR="00034A8B">
        <w:rPr>
          <w:rFonts w:ascii="Times New Roman CYR" w:hAnsi="Times New Roman CYR" w:cs="Times New Roman CYR"/>
          <w:color w:val="auto"/>
          <w:sz w:val="24"/>
          <w:szCs w:val="24"/>
        </w:rPr>
        <w:t>7</w:t>
      </w: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. При проведении Заказчиком экспертизы своими силами Приемочная комиссия осуществляет проверку товаров, работ, услуг, результатов отдельных этапов исполнения контракта на соответствие условиям контракта по количеству (объему), ассортименту, комплектности, качеству и иным показателям, установленным контрактом.</w:t>
      </w: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6.</w:t>
      </w:r>
      <w:r w:rsidR="00034A8B">
        <w:rPr>
          <w:rFonts w:ascii="Times New Roman CYR" w:hAnsi="Times New Roman CYR" w:cs="Times New Roman CYR"/>
          <w:color w:val="auto"/>
          <w:sz w:val="24"/>
          <w:szCs w:val="24"/>
        </w:rPr>
        <w:t>8</w:t>
      </w: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. Результат экспертизы отражается в Протоколе указанном пунктом 6.1</w:t>
      </w:r>
      <w:r w:rsidR="00EB638A">
        <w:rPr>
          <w:rFonts w:ascii="Times New Roman CYR" w:hAnsi="Times New Roman CYR" w:cs="Times New Roman CYR"/>
          <w:color w:val="auto"/>
          <w:sz w:val="24"/>
          <w:szCs w:val="24"/>
        </w:rPr>
        <w:t>3</w:t>
      </w: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.</w:t>
      </w: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  <w:bookmarkStart w:id="23" w:name="sub_506"/>
      <w:bookmarkEnd w:id="22"/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6.</w:t>
      </w:r>
      <w:r w:rsidR="00034A8B">
        <w:rPr>
          <w:rFonts w:ascii="Times New Roman CYR" w:hAnsi="Times New Roman CYR" w:cs="Times New Roman CYR"/>
          <w:color w:val="auto"/>
          <w:sz w:val="24"/>
          <w:szCs w:val="24"/>
        </w:rPr>
        <w:t>9</w:t>
      </w: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. Заказчик не позднее одного рабочего дня, следующего за датой поступления от поставщика (подрядчика, исполнителя) подписанного и размещённого со своей стороны в ЕИС Документа о приемке поставленных товаров, выполненных работ или оказанных услуг, результатов отдельных этапов исполнения контракта, обязан уведомить членов приемочной комиссии о начале работы Приемочной комиссии.</w:t>
      </w: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  <w:bookmarkStart w:id="24" w:name="sub_508"/>
      <w:bookmarkEnd w:id="23"/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6.1</w:t>
      </w:r>
      <w:r w:rsidR="00F40129">
        <w:rPr>
          <w:rFonts w:ascii="Times New Roman CYR" w:hAnsi="Times New Roman CYR" w:cs="Times New Roman CYR"/>
          <w:color w:val="auto"/>
          <w:sz w:val="24"/>
          <w:szCs w:val="24"/>
        </w:rPr>
        <w:t>0</w:t>
      </w: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. В ходе приемки приемочная комиссия:</w:t>
      </w: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  <w:bookmarkStart w:id="25" w:name="sub_581"/>
      <w:bookmarkEnd w:id="24"/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6.1</w:t>
      </w:r>
      <w:r w:rsidR="006A3EEF">
        <w:rPr>
          <w:rFonts w:ascii="Times New Roman CYR" w:hAnsi="Times New Roman CYR" w:cs="Times New Roman CYR"/>
          <w:color w:val="auto"/>
          <w:sz w:val="24"/>
          <w:szCs w:val="24"/>
        </w:rPr>
        <w:t>0</w:t>
      </w: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.1. Организует проведение приемки товаров, работ или услуг, результатов отдельных этапов исполнения контракта.</w:t>
      </w: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6.1</w:t>
      </w:r>
      <w:r w:rsidR="006A3EEF">
        <w:rPr>
          <w:rFonts w:ascii="Times New Roman CYR" w:hAnsi="Times New Roman CYR" w:cs="Times New Roman CYR"/>
          <w:color w:val="auto"/>
          <w:sz w:val="24"/>
          <w:szCs w:val="24"/>
        </w:rPr>
        <w:t>0</w:t>
      </w: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.2. Проверяет в документе о приемке размещённые со стороны поставщика (подрядчика, исполнителя) сведения на предмет соответствия информации предусмотренной подпунктами а</w:t>
      </w:r>
      <w:proofErr w:type="gramStart"/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)-</w:t>
      </w:r>
      <w:proofErr w:type="gramEnd"/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ж) пункта 1 части 13 статьи 94 Федерального закона №44-ФЗ.</w:t>
      </w: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  <w:bookmarkStart w:id="26" w:name="sub_582"/>
      <w:bookmarkEnd w:id="25"/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6.1</w:t>
      </w:r>
      <w:r w:rsidR="006A3EEF">
        <w:rPr>
          <w:rFonts w:ascii="Times New Roman CYR" w:hAnsi="Times New Roman CYR" w:cs="Times New Roman CYR"/>
          <w:color w:val="auto"/>
          <w:sz w:val="24"/>
          <w:szCs w:val="24"/>
        </w:rPr>
        <w:t>0</w:t>
      </w: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 xml:space="preserve">.3. Проверяет соответствие поставленного товара, выполненной работы, оказанной услуги, результатов отдельных этапов исполнения контракта условиям контракта, технического задания и сведениям, указанным в транспортных и </w:t>
      </w: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lastRenderedPageBreak/>
        <w:t>сопроводительных документах.</w:t>
      </w: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  <w:bookmarkStart w:id="27" w:name="sub_583"/>
      <w:bookmarkEnd w:id="26"/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6.1</w:t>
      </w:r>
      <w:r w:rsidR="006A3EEF">
        <w:rPr>
          <w:rFonts w:ascii="Times New Roman CYR" w:hAnsi="Times New Roman CYR" w:cs="Times New Roman CYR"/>
          <w:color w:val="auto"/>
          <w:sz w:val="24"/>
          <w:szCs w:val="24"/>
        </w:rPr>
        <w:t>0</w:t>
      </w: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.4. Проводит анализ отчетной документации и материалов, предоставленных поставщиком (подрядчиком, исполнителем), на предмет соответствия их оформления требованиям законодательства Российской Федерации и условиям контракта, проверяет комплектность и количество экземпляров представленной документации.</w:t>
      </w: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  <w:bookmarkStart w:id="28" w:name="sub_584"/>
      <w:bookmarkEnd w:id="27"/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6.1</w:t>
      </w:r>
      <w:r w:rsidR="006A3EEF">
        <w:rPr>
          <w:rFonts w:ascii="Times New Roman CYR" w:hAnsi="Times New Roman CYR" w:cs="Times New Roman CYR"/>
          <w:color w:val="auto"/>
          <w:sz w:val="24"/>
          <w:szCs w:val="24"/>
        </w:rPr>
        <w:t>0</w:t>
      </w: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.5. При необходимости запрашивает у поставщика (подрядчика, исполнителя) недостающие документы и материалы, а также получает разъяснения по представленным документам и материалам.</w:t>
      </w: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  <w:bookmarkStart w:id="29" w:name="sub_587"/>
      <w:bookmarkEnd w:id="28"/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6.1</w:t>
      </w:r>
      <w:r w:rsidR="006A3EEF">
        <w:rPr>
          <w:rFonts w:ascii="Times New Roman CYR" w:hAnsi="Times New Roman CYR" w:cs="Times New Roman CYR"/>
          <w:color w:val="auto"/>
          <w:sz w:val="24"/>
          <w:szCs w:val="24"/>
        </w:rPr>
        <w:t>0</w:t>
      </w: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.6. Осуществляет иные действия для всесторонней оценки (проверки) соответствия товаров, работ, услуг, результатов отдельных этапов исполнения контракта условиям контракта и требованиям законодательства Российской Федерации.</w:t>
      </w: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  <w:bookmarkStart w:id="30" w:name="sub_510"/>
      <w:bookmarkEnd w:id="29"/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6.1</w:t>
      </w:r>
      <w:r w:rsidR="006A3EEF">
        <w:rPr>
          <w:rFonts w:ascii="Times New Roman CYR" w:hAnsi="Times New Roman CYR" w:cs="Times New Roman CYR"/>
          <w:color w:val="auto"/>
          <w:sz w:val="24"/>
          <w:szCs w:val="24"/>
        </w:rPr>
        <w:t>1</w:t>
      </w: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. По итогам проведения приемки товаров, работ, услуг, результатов отдельных этапов исполнения контракта Приемочной комиссией принимается одно из следующих решений:</w:t>
      </w:r>
    </w:p>
    <w:bookmarkEnd w:id="30"/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- товары поставлены, работы выполнены, услуги оказаны полностью в соответствии с условиями контракта и (или) предусмотренной им нормативной и технической документации, подлежат приемке;</w:t>
      </w: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- по итогам приемки товаров, работ, услуг, выявлены замечания по поставке товаров, выполнению работ, оказанию услуг, которые поставщику (подрядчику, исполнителю) следует устранить в согласованные сроки;</w:t>
      </w: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 xml:space="preserve">- товары не поставлены, работы не выполнены, услуги не оказаны либо товары поставлены, работы выполнены, услуги оказаны с существенными нарушениями условий контракта и (или) предусмотренной им нормативной и технической документации, </w:t>
      </w:r>
      <w:r w:rsidR="0000487A">
        <w:rPr>
          <w:rFonts w:ascii="Times New Roman CYR" w:hAnsi="Times New Roman CYR" w:cs="Times New Roman CYR"/>
          <w:color w:val="auto"/>
          <w:sz w:val="24"/>
          <w:szCs w:val="24"/>
        </w:rPr>
        <w:t xml:space="preserve">                              </w:t>
      </w: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не подлежат приемке.</w:t>
      </w: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  <w:bookmarkStart w:id="31" w:name="sub_511"/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6.1</w:t>
      </w:r>
      <w:r w:rsidR="006A3EEF">
        <w:rPr>
          <w:rFonts w:ascii="Times New Roman CYR" w:hAnsi="Times New Roman CYR" w:cs="Times New Roman CYR"/>
          <w:color w:val="auto"/>
          <w:sz w:val="24"/>
          <w:szCs w:val="24"/>
        </w:rPr>
        <w:t>2</w:t>
      </w: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 xml:space="preserve">. </w:t>
      </w:r>
      <w:proofErr w:type="gramStart"/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Приемочная комиссия вправе не отказывать в приемке результатов отдельных этапов исполнения контракта, поставленных товаров, выполненных работ или оказанных услуг в случае выявления несоответствия этих результатов либо этих товаров, работ, услуг условиям контракта, если выявленное несоответствие не препятствует приемке этих результатов либо этих товаров, работ, услуг и устранено поставщиком (подрядчиком, исполнителем) в установленный Заказчиком срок.</w:t>
      </w:r>
      <w:proofErr w:type="gramEnd"/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  <w:bookmarkStart w:id="32" w:name="sub_512"/>
      <w:bookmarkEnd w:id="31"/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6.1</w:t>
      </w:r>
      <w:r w:rsidR="006A3EEF">
        <w:rPr>
          <w:rFonts w:ascii="Times New Roman CYR" w:hAnsi="Times New Roman CYR" w:cs="Times New Roman CYR"/>
          <w:color w:val="auto"/>
          <w:sz w:val="24"/>
          <w:szCs w:val="24"/>
        </w:rPr>
        <w:t>3</w:t>
      </w: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 xml:space="preserve">. Решение Приемочной комиссии оформляется протоколом, который подписывается всеми членами приемочной комиссии и размещается в единой информационной системе (далее – ЕИС). </w:t>
      </w: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6.1</w:t>
      </w:r>
      <w:r w:rsidR="00EB638A">
        <w:rPr>
          <w:rFonts w:ascii="Times New Roman CYR" w:hAnsi="Times New Roman CYR" w:cs="Times New Roman CYR"/>
          <w:color w:val="auto"/>
          <w:sz w:val="24"/>
          <w:szCs w:val="24"/>
        </w:rPr>
        <w:t>4</w:t>
      </w: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 xml:space="preserve">. Члены Приемочной комиссии должны удостоверять своей подписью только те факты, которые были установлены с их участием. Запись в документах о приемке </w:t>
      </w:r>
      <w:proofErr w:type="gramStart"/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данных</w:t>
      </w:r>
      <w:proofErr w:type="gramEnd"/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 xml:space="preserve"> не установленных непосредственно членами Приемочной комиссии не допускается.</w:t>
      </w: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  <w:bookmarkStart w:id="33" w:name="sub_513"/>
      <w:bookmarkEnd w:id="32"/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6.1</w:t>
      </w:r>
      <w:r w:rsidR="00EB638A">
        <w:rPr>
          <w:rFonts w:ascii="Times New Roman CYR" w:hAnsi="Times New Roman CYR" w:cs="Times New Roman CYR"/>
          <w:color w:val="auto"/>
          <w:sz w:val="24"/>
          <w:szCs w:val="24"/>
        </w:rPr>
        <w:t>5</w:t>
      </w: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. Члены Приемочной комиссии</w:t>
      </w:r>
      <w:r w:rsidR="00EB638A">
        <w:rPr>
          <w:rFonts w:ascii="Times New Roman CYR" w:hAnsi="Times New Roman CYR" w:cs="Times New Roman CYR"/>
          <w:color w:val="auto"/>
          <w:sz w:val="24"/>
          <w:szCs w:val="24"/>
        </w:rPr>
        <w:t xml:space="preserve"> </w:t>
      </w: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подписывают усиленными электронными подписями поступивший от Поставщика (подрядчика, исполнителя) документ о приемке или формируют с использованием ЕИС, подписывают усиленными электронными подписями мотивированный отказ от подписания документа о приемке с указанием причин такого отказа. При этом</w:t>
      </w:r>
      <w:proofErr w:type="gramStart"/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,</w:t>
      </w:r>
      <w:proofErr w:type="gramEnd"/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 xml:space="preserve"> если Приемочная комиссия включает членов, не являющихся работниками Заказчика, допускается осуществлять подписание документа о приемке, составление мотивированного отказа от подписания документа о приемке, подписание такого отказа без использования усиленных электронных подписей и ЕИС;</w:t>
      </w: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6.1</w:t>
      </w:r>
      <w:r w:rsidR="00EB638A">
        <w:rPr>
          <w:rFonts w:ascii="Times New Roman CYR" w:hAnsi="Times New Roman CYR" w:cs="Times New Roman CYR"/>
          <w:color w:val="auto"/>
          <w:sz w:val="24"/>
          <w:szCs w:val="24"/>
        </w:rPr>
        <w:t>6</w:t>
      </w: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 xml:space="preserve">. </w:t>
      </w:r>
      <w:proofErr w:type="gramStart"/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После подписания членами Приемочной комиссии в соответствии с пунктом 6.1</w:t>
      </w:r>
      <w:r w:rsidR="00A761CA">
        <w:rPr>
          <w:rFonts w:ascii="Times New Roman CYR" w:hAnsi="Times New Roman CYR" w:cs="Times New Roman CYR"/>
          <w:color w:val="auto"/>
          <w:sz w:val="24"/>
          <w:szCs w:val="24"/>
        </w:rPr>
        <w:t>5</w:t>
      </w: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 xml:space="preserve">.  настоящего Порядка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лица, имеющего право действовать от имени Заказчика, и размещает их в ЕИС. </w:t>
      </w:r>
      <w:proofErr w:type="gramEnd"/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6.1</w:t>
      </w:r>
      <w:r w:rsidR="009C1868">
        <w:rPr>
          <w:rFonts w:ascii="Times New Roman CYR" w:hAnsi="Times New Roman CYR" w:cs="Times New Roman CYR"/>
          <w:color w:val="auto"/>
          <w:sz w:val="24"/>
          <w:szCs w:val="24"/>
        </w:rPr>
        <w:t>7</w:t>
      </w: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. Если члены приемочной комиссии в соответствии с пунктом 6.1</w:t>
      </w:r>
      <w:r w:rsidR="00A761CA">
        <w:rPr>
          <w:rFonts w:ascii="Times New Roman CYR" w:hAnsi="Times New Roman CYR" w:cs="Times New Roman CYR"/>
          <w:color w:val="auto"/>
          <w:sz w:val="24"/>
          <w:szCs w:val="24"/>
        </w:rPr>
        <w:t>5</w:t>
      </w: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. настоящего Порядка не использовали усиленные электронные подписи в ЕИС, Заказчик прилагает подписанные ими документы в форме электронных образов бумажных документов;</w:t>
      </w: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  <w:bookmarkStart w:id="34" w:name="sub_514"/>
      <w:bookmarkEnd w:id="33"/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6.1</w:t>
      </w:r>
      <w:r w:rsidR="009C1868">
        <w:rPr>
          <w:rFonts w:ascii="Times New Roman CYR" w:hAnsi="Times New Roman CYR" w:cs="Times New Roman CYR"/>
          <w:color w:val="auto"/>
          <w:sz w:val="24"/>
          <w:szCs w:val="24"/>
        </w:rPr>
        <w:t>8</w:t>
      </w: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 xml:space="preserve">. </w:t>
      </w:r>
      <w:bookmarkStart w:id="35" w:name="sub_515"/>
      <w:bookmarkEnd w:id="34"/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 xml:space="preserve">Внесение исправлений в документ о приемке осуществляется путем формирования, подписания усиленными электронными подписями лиц, имеющих право действовать от имени поставщика (подрядчика, исполнителя), Заказчика, и размещения </w:t>
      </w:r>
      <w:r w:rsidR="0000487A">
        <w:rPr>
          <w:rFonts w:ascii="Times New Roman CYR" w:hAnsi="Times New Roman CYR" w:cs="Times New Roman CYR"/>
          <w:color w:val="auto"/>
          <w:sz w:val="24"/>
          <w:szCs w:val="24"/>
        </w:rPr>
        <w:t xml:space="preserve">               </w:t>
      </w: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lastRenderedPageBreak/>
        <w:t>в единой информационной системе исправленного документа о приемке.</w:t>
      </w:r>
    </w:p>
    <w:p w:rsidR="00B86562" w:rsidRPr="00B86562" w:rsidRDefault="009C1868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  <w:r>
        <w:rPr>
          <w:rFonts w:ascii="Times New Roman CYR" w:hAnsi="Times New Roman CYR" w:cs="Times New Roman CYR"/>
          <w:color w:val="auto"/>
          <w:sz w:val="24"/>
          <w:szCs w:val="24"/>
        </w:rPr>
        <w:t>6.19</w:t>
      </w:r>
      <w:r w:rsidR="00B86562" w:rsidRPr="00B86562">
        <w:rPr>
          <w:rFonts w:ascii="Times New Roman CYR" w:hAnsi="Times New Roman CYR" w:cs="Times New Roman CYR"/>
          <w:color w:val="auto"/>
          <w:sz w:val="24"/>
          <w:szCs w:val="24"/>
        </w:rPr>
        <w:t xml:space="preserve">. В случае установления Заказчиком требования об обеспечении гарантийных обязательств оформление документа о приемке (за исключением отдельного этапа исполнения контракта) поставленного товара, выполненной работы (ее результатов), оказанной услуги осуществляется после предоставления поставщиком (подрядчиком, исполнителем) такого обеспечения в соответствии с Федеральным </w:t>
      </w:r>
      <w:hyperlink r:id="rId12" w:history="1">
        <w:r w:rsidR="00B86562" w:rsidRPr="009C1868">
          <w:rPr>
            <w:rFonts w:ascii="Times New Roman CYR" w:hAnsi="Times New Roman CYR"/>
            <w:color w:val="auto"/>
            <w:sz w:val="24"/>
            <w:szCs w:val="24"/>
          </w:rPr>
          <w:t>Законом</w:t>
        </w:r>
      </w:hyperlink>
      <w:r w:rsidR="00B86562" w:rsidRPr="00B86562">
        <w:rPr>
          <w:rFonts w:ascii="Times New Roman CYR" w:hAnsi="Times New Roman CYR" w:cs="Times New Roman CYR"/>
          <w:color w:val="auto"/>
          <w:sz w:val="24"/>
          <w:szCs w:val="24"/>
        </w:rPr>
        <w:t xml:space="preserve"> №44-ФЗ</w:t>
      </w:r>
      <w:r w:rsidR="0000487A">
        <w:rPr>
          <w:rFonts w:ascii="Times New Roman CYR" w:hAnsi="Times New Roman CYR" w:cs="Times New Roman CYR"/>
          <w:color w:val="auto"/>
          <w:sz w:val="24"/>
          <w:szCs w:val="24"/>
        </w:rPr>
        <w:t xml:space="preserve">                     </w:t>
      </w:r>
      <w:r w:rsidR="00B86562" w:rsidRPr="00B86562">
        <w:rPr>
          <w:rFonts w:ascii="Times New Roman CYR" w:hAnsi="Times New Roman CYR" w:cs="Times New Roman CYR"/>
          <w:color w:val="auto"/>
          <w:sz w:val="24"/>
          <w:szCs w:val="24"/>
        </w:rPr>
        <w:t xml:space="preserve"> в порядке и в сроки, которые установлены контрактом.</w:t>
      </w:r>
    </w:p>
    <w:bookmarkEnd w:id="35"/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before="108" w:after="108" w:line="240" w:lineRule="auto"/>
        <w:ind w:firstLine="567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36" w:name="sub_700"/>
      <w:r w:rsidRPr="00B86562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7. Ответственность членов приемочной комиссии</w:t>
      </w: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  <w:bookmarkStart w:id="37" w:name="sub_701"/>
      <w:bookmarkEnd w:id="36"/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7.1. Председатель Приемочной комиссии несет персональную ответственность за своевременную приемку поставленного товара, выполненной работы или оказанной услуги, результатов отдельного этапа исполнения контракта, а также за соответствие принятого товара, работы, услуги условиям Контракта.</w:t>
      </w:r>
    </w:p>
    <w:p w:rsidR="00B86562" w:rsidRPr="00B86562" w:rsidRDefault="00B86562" w:rsidP="00C10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7.2. Члены Приемочной комиссии, виновные в нарушении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B86562" w:rsidRPr="00B86562" w:rsidRDefault="00B86562" w:rsidP="00B8656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hAnsi="Times New Roman CYR" w:cs="Times New Roman CYR"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br w:type="page"/>
      </w: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lastRenderedPageBreak/>
        <w:t>Приложение 1</w:t>
      </w:r>
    </w:p>
    <w:p w:rsidR="00B86562" w:rsidRPr="00B86562" w:rsidRDefault="00B86562" w:rsidP="00B8656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hAnsi="Times New Roman CYR" w:cs="Times New Roman CYR"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к Положению о работе приемочной комиссии</w:t>
      </w:r>
    </w:p>
    <w:p w:rsidR="00B86562" w:rsidRPr="00B86562" w:rsidRDefault="00B86562" w:rsidP="00B8656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hAnsi="Times New Roman CYR" w:cs="Times New Roman CYR"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 xml:space="preserve"> для обеспечения приемки поставленных товаров, </w:t>
      </w:r>
    </w:p>
    <w:p w:rsidR="00B86562" w:rsidRPr="00B86562" w:rsidRDefault="00B86562" w:rsidP="00B8656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hAnsi="Times New Roman CYR" w:cs="Times New Roman CYR"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 xml:space="preserve">выполненных работ или оказанных услуг, </w:t>
      </w:r>
    </w:p>
    <w:p w:rsidR="00B86562" w:rsidRPr="00B86562" w:rsidRDefault="00B86562" w:rsidP="00B8656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hAnsi="Times New Roman CYR" w:cs="Times New Roman CYR"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 xml:space="preserve">результатов отдельных этапов исполнения контрактов </w:t>
      </w:r>
    </w:p>
    <w:p w:rsidR="00B86562" w:rsidRPr="00B86562" w:rsidRDefault="00B86562" w:rsidP="00B8656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hAnsi="Times New Roman CYR" w:cs="Times New Roman CYR"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при осуществлении закупок товаров (работ, услуг)</w:t>
      </w:r>
    </w:p>
    <w:p w:rsidR="00B86562" w:rsidRPr="00B86562" w:rsidRDefault="00B86562" w:rsidP="00B8656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hAnsi="Times New Roman CYR" w:cs="Times New Roman CYR"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 xml:space="preserve"> для обеспечения муниципальных нужд администрации </w:t>
      </w:r>
    </w:p>
    <w:p w:rsidR="00B86562" w:rsidRPr="00B86562" w:rsidRDefault="00B86562" w:rsidP="00B8656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hAnsi="Times New Roman CYR" w:cs="Times New Roman CYR"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Старицкого района Тверской области</w:t>
      </w:r>
    </w:p>
    <w:p w:rsidR="00B86562" w:rsidRPr="00B86562" w:rsidRDefault="00B86562" w:rsidP="0000487A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hAnsi="Times New Roman CYR" w:cs="Times New Roman CYR"/>
          <w:color w:val="auto"/>
          <w:sz w:val="24"/>
          <w:szCs w:val="24"/>
        </w:rPr>
      </w:pPr>
    </w:p>
    <w:p w:rsidR="00B86562" w:rsidRPr="00B86562" w:rsidRDefault="00B86562" w:rsidP="00B8656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hAnsi="Times New Roman CYR" w:cs="Times New Roman CYR"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Форма</w:t>
      </w:r>
    </w:p>
    <w:p w:rsidR="00B86562" w:rsidRPr="00B86562" w:rsidRDefault="00B86562" w:rsidP="00B8656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hAnsi="Times New Roman CYR" w:cs="Times New Roman CYR"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Протокол №</w:t>
      </w:r>
    </w:p>
    <w:p w:rsidR="00B86562" w:rsidRDefault="00B86562" w:rsidP="00B8656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hAnsi="Times New Roman CYR" w:cs="Times New Roman CYR"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п</w:t>
      </w:r>
      <w:r w:rsidR="004A6835">
        <w:rPr>
          <w:rFonts w:ascii="Times New Roman CYR" w:hAnsi="Times New Roman CYR" w:cs="Times New Roman CYR"/>
          <w:color w:val="auto"/>
          <w:sz w:val="24"/>
          <w:szCs w:val="24"/>
        </w:rPr>
        <w:t>роведения Приемочной комиссией А</w:t>
      </w: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 xml:space="preserve">дминистрации Старицкого </w:t>
      </w:r>
      <w:r w:rsidR="004A6835">
        <w:rPr>
          <w:rFonts w:ascii="Times New Roman CYR" w:hAnsi="Times New Roman CYR" w:cs="Times New Roman CYR"/>
          <w:color w:val="auto"/>
          <w:sz w:val="24"/>
          <w:szCs w:val="24"/>
        </w:rPr>
        <w:t xml:space="preserve">муниципального округа </w:t>
      </w: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Тверской области приемки поставленных товаров, выполненных работ, оказанных услуг, результатов отдельных этапов исполнения контракта</w:t>
      </w:r>
    </w:p>
    <w:p w:rsidR="004A6835" w:rsidRPr="00B86562" w:rsidRDefault="004A6835" w:rsidP="00B8656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hAnsi="Times New Roman CYR" w:cs="Times New Roman CYR"/>
          <w:color w:val="auto"/>
          <w:sz w:val="24"/>
          <w:szCs w:val="24"/>
        </w:rPr>
      </w:pPr>
    </w:p>
    <w:p w:rsidR="00B86562" w:rsidRPr="00B86562" w:rsidRDefault="00B86562" w:rsidP="00B8656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hAnsi="Times New Roman CYR" w:cs="Times New Roman CYR"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по муниципальному контракту</w:t>
      </w:r>
    </w:p>
    <w:p w:rsidR="00B86562" w:rsidRPr="00B86562" w:rsidRDefault="00B86562" w:rsidP="00B8656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hAnsi="Times New Roman CYR" w:cs="Times New Roman CYR"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от «____» ____________20__г. №__________</w:t>
      </w:r>
    </w:p>
    <w:p w:rsidR="00B86562" w:rsidRPr="00B86562" w:rsidRDefault="00B86562" w:rsidP="00B8656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hAnsi="Times New Roman CYR" w:cs="Times New Roman CYR"/>
          <w:color w:val="auto"/>
          <w:sz w:val="24"/>
          <w:szCs w:val="24"/>
        </w:rPr>
      </w:pPr>
    </w:p>
    <w:p w:rsidR="00B86562" w:rsidRPr="00B86562" w:rsidRDefault="00B86562" w:rsidP="00B8656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 CYR" w:hAnsi="Times New Roman CYR" w:cs="Times New Roman CYR"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г. Старица                                         «___» _______________20___г.</w:t>
      </w:r>
    </w:p>
    <w:p w:rsidR="00B86562" w:rsidRPr="00B86562" w:rsidRDefault="00B86562" w:rsidP="00B8656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 CYR" w:hAnsi="Times New Roman CYR" w:cs="Times New Roman CYR"/>
          <w:color w:val="auto"/>
          <w:sz w:val="24"/>
          <w:szCs w:val="24"/>
        </w:rPr>
      </w:pPr>
    </w:p>
    <w:p w:rsidR="00B86562" w:rsidRPr="00B86562" w:rsidRDefault="00B86562" w:rsidP="00B8656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 CYR" w:hAnsi="Times New Roman CYR" w:cs="Times New Roman CYR"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Приемочная комиссия в составе:</w:t>
      </w:r>
    </w:p>
    <w:p w:rsidR="00B86562" w:rsidRPr="00B86562" w:rsidRDefault="00B86562" w:rsidP="00B8656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 CYR" w:hAnsi="Times New Roman CYR" w:cs="Times New Roman CYR"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___________________________           -                ___________________________</w:t>
      </w:r>
    </w:p>
    <w:p w:rsidR="00B86562" w:rsidRPr="00B86562" w:rsidRDefault="00B86562" w:rsidP="00B8656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 CYR" w:hAnsi="Times New Roman CYR" w:cs="Times New Roman CYR"/>
          <w:color w:val="auto"/>
          <w:sz w:val="18"/>
          <w:szCs w:val="18"/>
        </w:rPr>
      </w:pPr>
      <w:r w:rsidRPr="00B86562">
        <w:rPr>
          <w:rFonts w:ascii="Times New Roman CYR" w:hAnsi="Times New Roman CYR" w:cs="Times New Roman CYR"/>
          <w:color w:val="auto"/>
          <w:sz w:val="18"/>
          <w:szCs w:val="18"/>
        </w:rPr>
        <w:t>(указывается Фамилия, Имя, Отчество)                                                     (должность)</w:t>
      </w:r>
    </w:p>
    <w:p w:rsidR="00B86562" w:rsidRPr="00B86562" w:rsidRDefault="00B86562" w:rsidP="00B8656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 CYR" w:hAnsi="Times New Roman CYR" w:cs="Times New Roman CYR"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___________________________           -                ___________________________</w:t>
      </w:r>
    </w:p>
    <w:p w:rsidR="00B86562" w:rsidRPr="00B86562" w:rsidRDefault="00B86562" w:rsidP="00B8656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 CYR" w:hAnsi="Times New Roman CYR" w:cs="Times New Roman CYR"/>
          <w:color w:val="auto"/>
          <w:sz w:val="18"/>
          <w:szCs w:val="18"/>
        </w:rPr>
      </w:pPr>
      <w:r w:rsidRPr="00B86562">
        <w:rPr>
          <w:rFonts w:ascii="Times New Roman CYR" w:hAnsi="Times New Roman CYR" w:cs="Times New Roman CYR"/>
          <w:color w:val="auto"/>
          <w:sz w:val="18"/>
          <w:szCs w:val="18"/>
        </w:rPr>
        <w:t>(указывается Фамилия, Имя, Отчество)                                                     (должность)</w:t>
      </w:r>
    </w:p>
    <w:p w:rsidR="00B86562" w:rsidRPr="00B86562" w:rsidRDefault="00B86562" w:rsidP="00B8656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 CYR" w:hAnsi="Times New Roman CYR" w:cs="Times New Roman CYR"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___________________________           -                ___________________________</w:t>
      </w:r>
    </w:p>
    <w:p w:rsidR="00B86562" w:rsidRPr="00B86562" w:rsidRDefault="00B86562" w:rsidP="00B8656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 CYR" w:hAnsi="Times New Roman CYR" w:cs="Times New Roman CYR"/>
          <w:color w:val="auto"/>
          <w:sz w:val="18"/>
          <w:szCs w:val="18"/>
        </w:rPr>
      </w:pPr>
      <w:r w:rsidRPr="00B86562">
        <w:rPr>
          <w:rFonts w:ascii="Times New Roman CYR" w:hAnsi="Times New Roman CYR" w:cs="Times New Roman CYR"/>
          <w:color w:val="auto"/>
          <w:sz w:val="18"/>
          <w:szCs w:val="18"/>
        </w:rPr>
        <w:t>(указывается Фамилия, Имя, Отчество)                                                     (должность)</w:t>
      </w:r>
    </w:p>
    <w:p w:rsidR="00B86562" w:rsidRPr="00B86562" w:rsidRDefault="00B86562" w:rsidP="00B8656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 CYR" w:hAnsi="Times New Roman CYR" w:cs="Times New Roman CYR"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___________________________           -                ___________________________</w:t>
      </w:r>
    </w:p>
    <w:p w:rsidR="00B86562" w:rsidRPr="00B86562" w:rsidRDefault="00B86562" w:rsidP="00B8656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 CYR" w:hAnsi="Times New Roman CYR" w:cs="Times New Roman CYR"/>
          <w:color w:val="auto"/>
          <w:sz w:val="18"/>
          <w:szCs w:val="18"/>
        </w:rPr>
      </w:pPr>
      <w:r w:rsidRPr="00B86562">
        <w:rPr>
          <w:rFonts w:ascii="Times New Roman CYR" w:hAnsi="Times New Roman CYR" w:cs="Times New Roman CYR"/>
          <w:color w:val="auto"/>
          <w:sz w:val="18"/>
          <w:szCs w:val="18"/>
        </w:rPr>
        <w:t>(указывается Фамилия, Имя, Отчество)                                                     (должность)</w:t>
      </w:r>
    </w:p>
    <w:p w:rsidR="00B86562" w:rsidRPr="00B86562" w:rsidRDefault="00B86562" w:rsidP="00B8656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 CYR" w:hAnsi="Times New Roman CYR" w:cs="Times New Roman CYR"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___________________________           -                ___________________________</w:t>
      </w:r>
    </w:p>
    <w:p w:rsidR="00B86562" w:rsidRPr="00B86562" w:rsidRDefault="00B86562" w:rsidP="00B8656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 CYR" w:hAnsi="Times New Roman CYR" w:cs="Times New Roman CYR"/>
          <w:color w:val="auto"/>
          <w:sz w:val="18"/>
          <w:szCs w:val="18"/>
        </w:rPr>
      </w:pPr>
      <w:r w:rsidRPr="00B86562">
        <w:rPr>
          <w:rFonts w:ascii="Times New Roman CYR" w:hAnsi="Times New Roman CYR" w:cs="Times New Roman CYR"/>
          <w:color w:val="auto"/>
          <w:sz w:val="18"/>
          <w:szCs w:val="18"/>
        </w:rPr>
        <w:t>(указывается Фамилия, Имя, Отчество)                                                     (должность)</w:t>
      </w:r>
    </w:p>
    <w:p w:rsidR="00B86562" w:rsidRPr="00B86562" w:rsidRDefault="00B86562" w:rsidP="00B8656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color w:val="auto"/>
          <w:sz w:val="24"/>
          <w:szCs w:val="24"/>
        </w:rPr>
      </w:pPr>
    </w:p>
    <w:p w:rsidR="00B86562" w:rsidRPr="00B86562" w:rsidRDefault="00B86562" w:rsidP="00481D1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Настоящая комиссия, действую</w:t>
      </w:r>
      <w:r w:rsidR="004A6835">
        <w:rPr>
          <w:rFonts w:ascii="Times New Roman CYR" w:hAnsi="Times New Roman CYR" w:cs="Times New Roman CYR"/>
          <w:color w:val="auto"/>
          <w:sz w:val="24"/>
          <w:szCs w:val="24"/>
        </w:rPr>
        <w:t>щая на основании Постановления А</w:t>
      </w: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 xml:space="preserve">дминистрации Старицкого </w:t>
      </w:r>
      <w:r w:rsidR="004A6835">
        <w:rPr>
          <w:rFonts w:ascii="Times New Roman CYR" w:hAnsi="Times New Roman CYR" w:cs="Times New Roman CYR"/>
          <w:color w:val="auto"/>
          <w:sz w:val="24"/>
          <w:szCs w:val="24"/>
        </w:rPr>
        <w:t>муниципального округа</w:t>
      </w: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 xml:space="preserve"> Тверской области от «___» __________ 20__г. </w:t>
      </w:r>
      <w:r w:rsidR="0000487A">
        <w:rPr>
          <w:rFonts w:ascii="Times New Roman CYR" w:hAnsi="Times New Roman CYR" w:cs="Times New Roman CYR"/>
          <w:color w:val="auto"/>
          <w:sz w:val="24"/>
          <w:szCs w:val="24"/>
        </w:rPr>
        <w:t xml:space="preserve">                       </w:t>
      </w: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№ _____, установила следующее:</w:t>
      </w:r>
    </w:p>
    <w:p w:rsidR="00B86562" w:rsidRPr="00B86562" w:rsidRDefault="00B86562" w:rsidP="00B8656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 CYR" w:hAnsi="Times New Roman CYR" w:cs="Times New Roman CYR"/>
          <w:i/>
          <w:color w:val="auto"/>
          <w:sz w:val="24"/>
          <w:szCs w:val="24"/>
        </w:rPr>
      </w:pPr>
      <w:proofErr w:type="gramStart"/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 xml:space="preserve">Поставщиком (подрядчиком, исполнителем) _________________ </w:t>
      </w:r>
      <w:r w:rsidRPr="00B86562">
        <w:rPr>
          <w:rFonts w:ascii="Times New Roman CYR" w:hAnsi="Times New Roman CYR" w:cs="Times New Roman CYR"/>
          <w:i/>
          <w:color w:val="auto"/>
          <w:sz w:val="24"/>
          <w:szCs w:val="24"/>
        </w:rPr>
        <w:t>(поставлен товар, выполнены работы, оказаны услуги, представлен результат отдельного этапа исполнения контракта)______________________________</w:t>
      </w: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 xml:space="preserve"> на условиях муниципального контракта ________ (далее – контракт).</w:t>
      </w:r>
      <w:proofErr w:type="gramEnd"/>
    </w:p>
    <w:p w:rsidR="00B86562" w:rsidRPr="00B86562" w:rsidRDefault="00B86562" w:rsidP="00B8656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 CYR" w:hAnsi="Times New Roman CYR" w:cs="Times New Roman CYR"/>
          <w:i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Для проверки исполненных обязательств в части их соответствия условиям контракта поставщиком (подрядчиком, исполнителем), представлены следующие документы:…….</w:t>
      </w:r>
    </w:p>
    <w:p w:rsidR="00B86562" w:rsidRPr="0000487A" w:rsidRDefault="00B86562" w:rsidP="0000487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 CYR" w:hAnsi="Times New Roman CYR" w:cs="Times New Roman CYR"/>
          <w:color w:val="auto"/>
          <w:sz w:val="24"/>
          <w:szCs w:val="24"/>
        </w:rPr>
      </w:pPr>
      <w:proofErr w:type="gramStart"/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 xml:space="preserve">Объём поставленного товара (работы, услуги, результата отдельного этапа исполнения контракта) </w:t>
      </w:r>
      <w:r w:rsidRPr="00B86562">
        <w:rPr>
          <w:rFonts w:ascii="Times New Roman CYR" w:hAnsi="Times New Roman CYR" w:cs="Times New Roman CYR"/>
          <w:i/>
          <w:color w:val="auto"/>
          <w:sz w:val="24"/>
          <w:szCs w:val="24"/>
        </w:rPr>
        <w:t>соответствуют (не соответствуют)</w:t>
      </w: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 xml:space="preserve"> требованиям контракта, технического задания (спецификации).</w:t>
      </w:r>
      <w:proofErr w:type="gramEnd"/>
    </w:p>
    <w:tbl>
      <w:tblPr>
        <w:tblStyle w:val="1"/>
        <w:tblW w:w="9872" w:type="dxa"/>
        <w:tblLayout w:type="fixed"/>
        <w:tblLook w:val="04A0" w:firstRow="1" w:lastRow="0" w:firstColumn="1" w:lastColumn="0" w:noHBand="0" w:noVBand="1"/>
      </w:tblPr>
      <w:tblGrid>
        <w:gridCol w:w="675"/>
        <w:gridCol w:w="1590"/>
        <w:gridCol w:w="1387"/>
        <w:gridCol w:w="1257"/>
        <w:gridCol w:w="1720"/>
        <w:gridCol w:w="1573"/>
        <w:gridCol w:w="777"/>
        <w:gridCol w:w="893"/>
      </w:tblGrid>
      <w:tr w:rsidR="00B86562" w:rsidRPr="00B86562" w:rsidTr="00B1699D">
        <w:tc>
          <w:tcPr>
            <w:tcW w:w="675" w:type="dxa"/>
            <w:vMerge w:val="restart"/>
          </w:tcPr>
          <w:p w:rsidR="00B86562" w:rsidRPr="00B86562" w:rsidRDefault="00B86562" w:rsidP="00B86562">
            <w:pPr>
              <w:spacing w:after="0" w:line="240" w:lineRule="auto"/>
              <w:ind w:firstLine="0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B86562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B86562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п</w:t>
            </w:r>
            <w:proofErr w:type="gramEnd"/>
            <w:r w:rsidRPr="00B86562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/п</w:t>
            </w:r>
          </w:p>
        </w:tc>
        <w:tc>
          <w:tcPr>
            <w:tcW w:w="1590" w:type="dxa"/>
            <w:vMerge w:val="restart"/>
          </w:tcPr>
          <w:p w:rsidR="00B86562" w:rsidRPr="00B86562" w:rsidRDefault="00B86562" w:rsidP="00B86562">
            <w:pPr>
              <w:spacing w:after="0" w:line="240" w:lineRule="auto"/>
              <w:ind w:firstLine="0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B86562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Наименование товара, работы, услуги, этапа </w:t>
            </w:r>
          </w:p>
        </w:tc>
        <w:tc>
          <w:tcPr>
            <w:tcW w:w="1387" w:type="dxa"/>
            <w:vMerge w:val="restart"/>
          </w:tcPr>
          <w:p w:rsidR="00B86562" w:rsidRPr="00B86562" w:rsidRDefault="00B86562" w:rsidP="00B86562">
            <w:pPr>
              <w:spacing w:after="0" w:line="240" w:lineRule="auto"/>
              <w:ind w:firstLine="0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B86562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Количество/объём</w:t>
            </w:r>
          </w:p>
        </w:tc>
        <w:tc>
          <w:tcPr>
            <w:tcW w:w="1257" w:type="dxa"/>
            <w:vMerge w:val="restart"/>
          </w:tcPr>
          <w:p w:rsidR="00B86562" w:rsidRPr="00B86562" w:rsidRDefault="00B86562" w:rsidP="00B86562">
            <w:pPr>
              <w:spacing w:after="0" w:line="240" w:lineRule="auto"/>
              <w:ind w:firstLine="0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B86562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Ед. измерения.</w:t>
            </w:r>
          </w:p>
        </w:tc>
        <w:tc>
          <w:tcPr>
            <w:tcW w:w="1720" w:type="dxa"/>
            <w:vMerge w:val="restart"/>
          </w:tcPr>
          <w:p w:rsidR="00B86562" w:rsidRPr="00B86562" w:rsidRDefault="00B86562" w:rsidP="00B86562">
            <w:pPr>
              <w:spacing w:after="0" w:line="240" w:lineRule="auto"/>
              <w:ind w:firstLine="0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B86562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Срок поставки товара, работы, услуги, этапа</w:t>
            </w:r>
          </w:p>
        </w:tc>
        <w:tc>
          <w:tcPr>
            <w:tcW w:w="1573" w:type="dxa"/>
            <w:vMerge w:val="restart"/>
          </w:tcPr>
          <w:p w:rsidR="00B86562" w:rsidRPr="00B86562" w:rsidRDefault="00B86562" w:rsidP="00B86562">
            <w:pPr>
              <w:spacing w:after="0" w:line="240" w:lineRule="auto"/>
              <w:ind w:firstLine="0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B86562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Цена контракта (этапа) в том числе НДС</w:t>
            </w:r>
          </w:p>
        </w:tc>
        <w:tc>
          <w:tcPr>
            <w:tcW w:w="1670" w:type="dxa"/>
            <w:gridSpan w:val="2"/>
          </w:tcPr>
          <w:p w:rsidR="00B86562" w:rsidRPr="00B86562" w:rsidRDefault="00B86562" w:rsidP="00B86562">
            <w:pPr>
              <w:spacing w:after="0" w:line="240" w:lineRule="auto"/>
              <w:ind w:firstLine="0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B86562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Стоимость поставленного товара, выполненной работы, оказанной услуги</w:t>
            </w:r>
          </w:p>
        </w:tc>
      </w:tr>
      <w:tr w:rsidR="00B86562" w:rsidRPr="00B86562" w:rsidTr="00B1699D">
        <w:tc>
          <w:tcPr>
            <w:tcW w:w="675" w:type="dxa"/>
            <w:vMerge/>
          </w:tcPr>
          <w:p w:rsidR="00B86562" w:rsidRPr="00B86562" w:rsidRDefault="00B86562" w:rsidP="00B86562">
            <w:pPr>
              <w:spacing w:after="0" w:line="240" w:lineRule="auto"/>
              <w:ind w:firstLine="0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B86562" w:rsidRPr="00B86562" w:rsidRDefault="00B86562" w:rsidP="00B86562">
            <w:pPr>
              <w:spacing w:after="0" w:line="240" w:lineRule="auto"/>
              <w:ind w:firstLine="0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B86562" w:rsidRPr="00B86562" w:rsidRDefault="00B86562" w:rsidP="00B86562">
            <w:pPr>
              <w:spacing w:after="0" w:line="240" w:lineRule="auto"/>
              <w:ind w:firstLine="0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B86562" w:rsidRPr="00B86562" w:rsidRDefault="00B86562" w:rsidP="00B86562">
            <w:pPr>
              <w:spacing w:after="0" w:line="240" w:lineRule="auto"/>
              <w:ind w:firstLine="0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B86562" w:rsidRPr="00B86562" w:rsidRDefault="00B86562" w:rsidP="00B86562">
            <w:pPr>
              <w:spacing w:after="0" w:line="240" w:lineRule="auto"/>
              <w:ind w:firstLine="0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B86562" w:rsidRPr="00B86562" w:rsidRDefault="00B86562" w:rsidP="00B86562">
            <w:pPr>
              <w:spacing w:after="0" w:line="240" w:lineRule="auto"/>
              <w:ind w:firstLine="0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</w:p>
        </w:tc>
        <w:tc>
          <w:tcPr>
            <w:tcW w:w="777" w:type="dxa"/>
          </w:tcPr>
          <w:p w:rsidR="00B86562" w:rsidRPr="00B86562" w:rsidRDefault="00B86562" w:rsidP="00B86562">
            <w:pPr>
              <w:spacing w:after="0" w:line="240" w:lineRule="auto"/>
              <w:ind w:firstLine="0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B86562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893" w:type="dxa"/>
          </w:tcPr>
          <w:p w:rsidR="00B86562" w:rsidRPr="00B86562" w:rsidRDefault="00B86562" w:rsidP="00B86562">
            <w:pPr>
              <w:spacing w:after="0" w:line="240" w:lineRule="auto"/>
              <w:ind w:firstLine="0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B86562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Без НДС</w:t>
            </w:r>
          </w:p>
        </w:tc>
      </w:tr>
      <w:tr w:rsidR="00B86562" w:rsidRPr="00B86562" w:rsidTr="00B1699D">
        <w:tc>
          <w:tcPr>
            <w:tcW w:w="675" w:type="dxa"/>
          </w:tcPr>
          <w:p w:rsidR="00B86562" w:rsidRPr="00B86562" w:rsidRDefault="00B86562" w:rsidP="00B86562">
            <w:pPr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B86562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B86562" w:rsidRPr="00B86562" w:rsidRDefault="00B86562" w:rsidP="00B86562">
            <w:pPr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B86562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2</w:t>
            </w:r>
          </w:p>
        </w:tc>
        <w:tc>
          <w:tcPr>
            <w:tcW w:w="1387" w:type="dxa"/>
          </w:tcPr>
          <w:p w:rsidR="00B86562" w:rsidRPr="00B86562" w:rsidRDefault="00B86562" w:rsidP="00B86562">
            <w:pPr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B86562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B86562" w:rsidRPr="00B86562" w:rsidRDefault="00B86562" w:rsidP="00B86562">
            <w:pPr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B86562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4</w:t>
            </w:r>
          </w:p>
        </w:tc>
        <w:tc>
          <w:tcPr>
            <w:tcW w:w="1720" w:type="dxa"/>
          </w:tcPr>
          <w:p w:rsidR="00B86562" w:rsidRPr="00B86562" w:rsidRDefault="00B86562" w:rsidP="00B86562">
            <w:pPr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B86562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5</w:t>
            </w:r>
          </w:p>
        </w:tc>
        <w:tc>
          <w:tcPr>
            <w:tcW w:w="1573" w:type="dxa"/>
          </w:tcPr>
          <w:p w:rsidR="00B86562" w:rsidRPr="00B86562" w:rsidRDefault="00B86562" w:rsidP="00B86562">
            <w:pPr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B86562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6</w:t>
            </w:r>
          </w:p>
        </w:tc>
        <w:tc>
          <w:tcPr>
            <w:tcW w:w="777" w:type="dxa"/>
          </w:tcPr>
          <w:p w:rsidR="00B86562" w:rsidRPr="00B86562" w:rsidRDefault="00B86562" w:rsidP="00B86562">
            <w:pPr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B86562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7</w:t>
            </w:r>
          </w:p>
        </w:tc>
        <w:tc>
          <w:tcPr>
            <w:tcW w:w="893" w:type="dxa"/>
          </w:tcPr>
          <w:p w:rsidR="00B86562" w:rsidRPr="00B86562" w:rsidRDefault="00B86562" w:rsidP="00B86562">
            <w:pPr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B86562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8</w:t>
            </w:r>
          </w:p>
        </w:tc>
      </w:tr>
      <w:tr w:rsidR="00B86562" w:rsidRPr="00B86562" w:rsidTr="00B1699D">
        <w:tc>
          <w:tcPr>
            <w:tcW w:w="675" w:type="dxa"/>
          </w:tcPr>
          <w:p w:rsidR="00B86562" w:rsidRPr="00B86562" w:rsidRDefault="00B86562" w:rsidP="00B86562">
            <w:pPr>
              <w:spacing w:after="0" w:line="240" w:lineRule="auto"/>
              <w:ind w:firstLine="0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</w:p>
        </w:tc>
        <w:tc>
          <w:tcPr>
            <w:tcW w:w="1590" w:type="dxa"/>
          </w:tcPr>
          <w:p w:rsidR="00B86562" w:rsidRPr="00B86562" w:rsidRDefault="00B86562" w:rsidP="00B86562">
            <w:pPr>
              <w:spacing w:after="0" w:line="240" w:lineRule="auto"/>
              <w:ind w:firstLine="0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</w:p>
        </w:tc>
        <w:tc>
          <w:tcPr>
            <w:tcW w:w="1387" w:type="dxa"/>
          </w:tcPr>
          <w:p w:rsidR="00B86562" w:rsidRPr="00B86562" w:rsidRDefault="00B86562" w:rsidP="00B86562">
            <w:pPr>
              <w:spacing w:after="0" w:line="240" w:lineRule="auto"/>
              <w:ind w:firstLine="0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</w:tcPr>
          <w:p w:rsidR="00B86562" w:rsidRPr="00B86562" w:rsidRDefault="00B86562" w:rsidP="00B86562">
            <w:pPr>
              <w:spacing w:after="0" w:line="240" w:lineRule="auto"/>
              <w:ind w:firstLine="0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</w:tcPr>
          <w:p w:rsidR="00B86562" w:rsidRPr="00B86562" w:rsidRDefault="00B86562" w:rsidP="00B86562">
            <w:pPr>
              <w:spacing w:after="0" w:line="240" w:lineRule="auto"/>
              <w:ind w:firstLine="0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</w:p>
        </w:tc>
        <w:tc>
          <w:tcPr>
            <w:tcW w:w="1573" w:type="dxa"/>
          </w:tcPr>
          <w:p w:rsidR="00B86562" w:rsidRPr="00B86562" w:rsidRDefault="00B86562" w:rsidP="00B86562">
            <w:pPr>
              <w:spacing w:after="0" w:line="240" w:lineRule="auto"/>
              <w:ind w:firstLine="0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</w:p>
        </w:tc>
        <w:tc>
          <w:tcPr>
            <w:tcW w:w="777" w:type="dxa"/>
          </w:tcPr>
          <w:p w:rsidR="00B86562" w:rsidRPr="00B86562" w:rsidRDefault="00B86562" w:rsidP="00B86562">
            <w:pPr>
              <w:spacing w:after="0" w:line="240" w:lineRule="auto"/>
              <w:ind w:firstLine="0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</w:p>
        </w:tc>
        <w:tc>
          <w:tcPr>
            <w:tcW w:w="893" w:type="dxa"/>
          </w:tcPr>
          <w:p w:rsidR="00B86562" w:rsidRPr="00B86562" w:rsidRDefault="00B86562" w:rsidP="00B86562">
            <w:pPr>
              <w:spacing w:after="0" w:line="240" w:lineRule="auto"/>
              <w:ind w:firstLine="0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</w:p>
        </w:tc>
      </w:tr>
    </w:tbl>
    <w:p w:rsidR="00B86562" w:rsidRPr="00B86562" w:rsidRDefault="00B86562" w:rsidP="00B8656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color w:val="auto"/>
          <w:sz w:val="24"/>
          <w:szCs w:val="24"/>
        </w:rPr>
      </w:pPr>
    </w:p>
    <w:bookmarkEnd w:id="37"/>
    <w:p w:rsidR="00B86562" w:rsidRPr="00B86562" w:rsidRDefault="00B86562" w:rsidP="00B8656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 CYR" w:hAnsi="Times New Roman CYR" w:cs="Times New Roman CYR"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 xml:space="preserve">Приемочной комиссией проведен анализа документов, подтверждающих факт </w:t>
      </w:r>
      <w:r w:rsidRPr="00B86562">
        <w:rPr>
          <w:rFonts w:ascii="Times New Roman CYR" w:hAnsi="Times New Roman CYR" w:cs="Times New Roman CYR"/>
          <w:i/>
          <w:color w:val="auto"/>
          <w:sz w:val="24"/>
          <w:szCs w:val="24"/>
        </w:rPr>
        <w:t>поставки товаров, выполнения работ и оказания услуг</w:t>
      </w: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 xml:space="preserve">, на предмет соответствия указанных </w:t>
      </w:r>
      <w:r w:rsidRPr="00B86562">
        <w:rPr>
          <w:rFonts w:ascii="Times New Roman CYR" w:hAnsi="Times New Roman CYR" w:cs="Times New Roman CYR"/>
          <w:i/>
          <w:color w:val="auto"/>
          <w:sz w:val="24"/>
          <w:szCs w:val="24"/>
        </w:rPr>
        <w:t>товаров, работ, услуг</w:t>
      </w: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 xml:space="preserve"> количеству и качеству, ассортименту, сроку годности, утвержденным образцам и формам изготовления, а также иным требованиям, предусмотренным контрактом.</w:t>
      </w:r>
    </w:p>
    <w:p w:rsidR="00B86562" w:rsidRPr="00B86562" w:rsidRDefault="00B86562" w:rsidP="00B8656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 CYR" w:hAnsi="Times New Roman CYR" w:cs="Times New Roman CYR"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 xml:space="preserve">Представленные </w:t>
      </w:r>
      <w:r w:rsidRPr="00B86562">
        <w:rPr>
          <w:rFonts w:ascii="Times New Roman CYR" w:hAnsi="Times New Roman CYR" w:cs="Times New Roman CYR"/>
          <w:i/>
          <w:color w:val="auto"/>
          <w:sz w:val="24"/>
          <w:szCs w:val="24"/>
        </w:rPr>
        <w:t>поставщиком (подрядчиком, исполнителем)</w:t>
      </w: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 xml:space="preserve"> отчетные документы и материалы, включая товарно-транспортные документы, товарные накладные, документы изготовителя, инструкции по применению товара, паспорт на товар, сертификаты соответствия, доверенности, акты выполненных работ и оказанных услуг на предмет их соответствия требованиям законодательства Российской Федерации и контракта, а также наличие предусмотренного условиями контракта количества экземпляров и копий отчетных документов и материалов – </w:t>
      </w:r>
      <w:proofErr w:type="gramStart"/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соответствуют</w:t>
      </w:r>
      <w:proofErr w:type="gramEnd"/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/не соответствуют требованиям Заказчика.</w:t>
      </w:r>
    </w:p>
    <w:p w:rsidR="00B86562" w:rsidRPr="00B86562" w:rsidRDefault="00B86562" w:rsidP="00B8656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 CYR" w:hAnsi="Times New Roman CYR" w:cs="Times New Roman CYR"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 xml:space="preserve">Документ о приемке размещённый со стороны </w:t>
      </w:r>
      <w:r w:rsidRPr="00B86562">
        <w:rPr>
          <w:rFonts w:ascii="Times New Roman CYR" w:hAnsi="Times New Roman CYR" w:cs="Times New Roman CYR"/>
          <w:i/>
          <w:color w:val="auto"/>
          <w:sz w:val="24"/>
          <w:szCs w:val="24"/>
        </w:rPr>
        <w:t>поставщика (подрядчика, исполнителя)</w:t>
      </w: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 xml:space="preserve"> содержит сведения </w:t>
      </w:r>
      <w:r w:rsidRPr="00B86562">
        <w:rPr>
          <w:rFonts w:ascii="Times New Roman CYR" w:hAnsi="Times New Roman CYR" w:cs="Times New Roman CYR"/>
          <w:i/>
          <w:color w:val="auto"/>
          <w:sz w:val="24"/>
          <w:szCs w:val="24"/>
        </w:rPr>
        <w:t>соответствующие/не соответствующие</w:t>
      </w: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 xml:space="preserve"> подпунктам а</w:t>
      </w:r>
      <w:proofErr w:type="gramStart"/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)-</w:t>
      </w:r>
      <w:proofErr w:type="gramEnd"/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ж) пункта 1 части 13 статьи 94 Федерального закона №44-ФЗ.</w:t>
      </w:r>
    </w:p>
    <w:p w:rsidR="00B86562" w:rsidRPr="00B86562" w:rsidRDefault="00B86562" w:rsidP="00B8656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 CYR" w:hAnsi="Times New Roman CYR" w:cs="Times New Roman CYR"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Заключение Протокола составлено с учётом проведённой экспертизы силами Заказчика, таким образом, Заказчик исполнил свои обязательства по части 3 статьи 94 Федерального закона №44-ФЗ</w:t>
      </w:r>
    </w:p>
    <w:p w:rsidR="00B86562" w:rsidRPr="00B86562" w:rsidRDefault="00B86562" w:rsidP="00B8656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 CYR" w:hAnsi="Times New Roman CYR" w:cs="Times New Roman CYR"/>
          <w:b/>
          <w:i/>
          <w:color w:val="auto"/>
          <w:sz w:val="24"/>
          <w:szCs w:val="24"/>
        </w:rPr>
      </w:pPr>
      <w:proofErr w:type="gramStart"/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 xml:space="preserve">Заказчиком </w:t>
      </w:r>
      <w:r w:rsidRPr="00B86562">
        <w:rPr>
          <w:rFonts w:ascii="Times New Roman CYR" w:hAnsi="Times New Roman CYR" w:cs="Times New Roman CYR"/>
          <w:b/>
          <w:i/>
          <w:color w:val="auto"/>
          <w:sz w:val="24"/>
          <w:szCs w:val="24"/>
        </w:rPr>
        <w:t>установлено</w:t>
      </w: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 xml:space="preserve"> </w:t>
      </w:r>
      <w:r w:rsidR="00481D17">
        <w:rPr>
          <w:rFonts w:ascii="Times New Roman CYR" w:hAnsi="Times New Roman CYR" w:cs="Times New Roman CYR"/>
          <w:color w:val="auto"/>
          <w:sz w:val="24"/>
          <w:szCs w:val="24"/>
        </w:rPr>
        <w:t xml:space="preserve">(в случае установления </w:t>
      </w:r>
      <w:r w:rsidR="00364D46">
        <w:rPr>
          <w:rFonts w:ascii="Times New Roman CYR" w:hAnsi="Times New Roman CYR" w:cs="Times New Roman CYR"/>
          <w:color w:val="auto"/>
          <w:sz w:val="24"/>
          <w:szCs w:val="24"/>
        </w:rPr>
        <w:t>требований по гарантийному обеспечению обязательств в И</w:t>
      </w:r>
      <w:r w:rsidR="00481D17">
        <w:rPr>
          <w:rFonts w:ascii="Times New Roman CYR" w:hAnsi="Times New Roman CYR" w:cs="Times New Roman CYR"/>
          <w:color w:val="auto"/>
          <w:sz w:val="24"/>
          <w:szCs w:val="24"/>
        </w:rPr>
        <w:t>звещени</w:t>
      </w:r>
      <w:r w:rsidR="00364D46">
        <w:rPr>
          <w:rFonts w:ascii="Times New Roman CYR" w:hAnsi="Times New Roman CYR" w:cs="Times New Roman CYR"/>
          <w:color w:val="auto"/>
          <w:sz w:val="24"/>
          <w:szCs w:val="24"/>
        </w:rPr>
        <w:t>е</w:t>
      </w:r>
      <w:r w:rsidR="00481D17">
        <w:rPr>
          <w:rFonts w:ascii="Times New Roman CYR" w:hAnsi="Times New Roman CYR" w:cs="Times New Roman CYR"/>
          <w:color w:val="auto"/>
          <w:sz w:val="24"/>
          <w:szCs w:val="24"/>
        </w:rPr>
        <w:t xml:space="preserve"> о закупке</w:t>
      </w:r>
      <w:r w:rsidR="00364D46">
        <w:rPr>
          <w:rFonts w:ascii="Times New Roman CYR" w:hAnsi="Times New Roman CYR" w:cs="Times New Roman CYR"/>
          <w:color w:val="auto"/>
          <w:sz w:val="24"/>
          <w:szCs w:val="24"/>
        </w:rPr>
        <w:t xml:space="preserve">) </w:t>
      </w: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 xml:space="preserve">требование об обеспечении гарантийных обязательств оформление документа о приемке (за исключением отдельного этапа исполнения контракта) поставленного товара, выполненной работы (ее результатов), оказанной услуги осуществляется после предоставления поставщиком (подрядчиком, исполнителем) такого обеспечения в соответствии с Федеральным Законом №44-ФЗ в порядке и в сроки, которые установлены контрактом – </w:t>
      </w:r>
      <w:r w:rsidRPr="00B86562">
        <w:rPr>
          <w:rFonts w:ascii="Times New Roman CYR" w:hAnsi="Times New Roman CYR" w:cs="Times New Roman CYR"/>
          <w:b/>
          <w:i/>
          <w:color w:val="auto"/>
          <w:sz w:val="24"/>
          <w:szCs w:val="24"/>
        </w:rPr>
        <w:t>обеспечение</w:t>
      </w:r>
      <w:proofErr w:type="gramEnd"/>
      <w:r w:rsidRPr="00B86562">
        <w:rPr>
          <w:rFonts w:ascii="Times New Roman CYR" w:hAnsi="Times New Roman CYR" w:cs="Times New Roman CYR"/>
          <w:b/>
          <w:i/>
          <w:color w:val="auto"/>
          <w:sz w:val="24"/>
          <w:szCs w:val="24"/>
        </w:rPr>
        <w:t xml:space="preserve"> подтверждено независимой гарантией (или денежными средствами на счёт Заказчика)</w:t>
      </w:r>
    </w:p>
    <w:p w:rsidR="00B86562" w:rsidRPr="00B86562" w:rsidRDefault="00B86562" w:rsidP="00B8656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 CYR" w:hAnsi="Times New Roman CYR" w:cs="Times New Roman CYR"/>
          <w:b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b/>
          <w:color w:val="auto"/>
          <w:sz w:val="24"/>
          <w:szCs w:val="24"/>
        </w:rPr>
        <w:t>По итогам проведения приемки товаров, работ, услуг, результатов отдельных этапов исполнения контракта Приемочной комиссией принимается одно из следующих решений:</w:t>
      </w:r>
    </w:p>
    <w:p w:rsidR="00B86562" w:rsidRPr="00B86562" w:rsidRDefault="00B86562" w:rsidP="00B86562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 CYR" w:hAnsi="Times New Roman CYR" w:cs="Times New Roman CYR"/>
          <w:i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i/>
          <w:color w:val="auto"/>
          <w:sz w:val="24"/>
          <w:szCs w:val="24"/>
        </w:rPr>
        <w:t>- товары поставлены, работы выполнены, услуги оказаны полностью в соответствии с условиями контракта и (или) предусмотренной им нормативной и технической документации, подлежат приемке;</w:t>
      </w:r>
    </w:p>
    <w:p w:rsidR="00B86562" w:rsidRPr="00B86562" w:rsidRDefault="00B86562" w:rsidP="00B86562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 CYR" w:hAnsi="Times New Roman CYR" w:cs="Times New Roman CYR"/>
          <w:i/>
          <w:color w:val="auto"/>
          <w:sz w:val="24"/>
          <w:szCs w:val="24"/>
        </w:rPr>
      </w:pPr>
    </w:p>
    <w:p w:rsidR="00B86562" w:rsidRPr="00B86562" w:rsidRDefault="00B86562" w:rsidP="00B86562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 CYR" w:hAnsi="Times New Roman CYR" w:cs="Times New Roman CYR"/>
          <w:b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b/>
          <w:color w:val="auto"/>
          <w:sz w:val="24"/>
          <w:szCs w:val="24"/>
        </w:rPr>
        <w:t>В случае составления отрицательного заключения:</w:t>
      </w:r>
    </w:p>
    <w:p w:rsidR="00B86562" w:rsidRPr="00B86562" w:rsidRDefault="00B86562" w:rsidP="00B86562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 CYR" w:hAnsi="Times New Roman CYR" w:cs="Times New Roman CYR"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Заключение Приемочной комиссии:</w:t>
      </w:r>
    </w:p>
    <w:p w:rsidR="00B86562" w:rsidRPr="00B86562" w:rsidRDefault="00B86562" w:rsidP="00B86562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 CYR" w:hAnsi="Times New Roman CYR" w:cs="Times New Roman CYR"/>
          <w:i/>
          <w:color w:val="auto"/>
          <w:sz w:val="24"/>
          <w:szCs w:val="24"/>
        </w:rPr>
      </w:pPr>
    </w:p>
    <w:p w:rsidR="00B86562" w:rsidRPr="00B86562" w:rsidRDefault="00B86562" w:rsidP="00B86562">
      <w:pPr>
        <w:widowControl w:val="0"/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 CYR" w:hAnsi="Times New Roman CYR" w:cs="Times New Roman CYR"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 xml:space="preserve">- по итогам приемки товаров, работ, услуг, выявлены замечания по поставке товаров, выполнению работ, оказанию услуг, которые поставщику (подрядчику, исполнителю) следует </w:t>
      </w:r>
      <w:r w:rsidRPr="00B86562">
        <w:rPr>
          <w:rFonts w:ascii="Times New Roman CYR" w:hAnsi="Times New Roman CYR" w:cs="Times New Roman CYR"/>
          <w:i/>
          <w:color w:val="auto"/>
          <w:sz w:val="24"/>
          <w:szCs w:val="24"/>
        </w:rPr>
        <w:t>устранить в согласованные сроки</w:t>
      </w: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;</w:t>
      </w:r>
    </w:p>
    <w:p w:rsidR="00B86562" w:rsidRPr="00B86562" w:rsidRDefault="00B86562" w:rsidP="00B86562">
      <w:pPr>
        <w:widowControl w:val="0"/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 CYR" w:hAnsi="Times New Roman CYR" w:cs="Times New Roman CYR"/>
          <w:b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b/>
          <w:color w:val="auto"/>
          <w:sz w:val="24"/>
          <w:szCs w:val="24"/>
        </w:rPr>
        <w:t>либо</w:t>
      </w:r>
    </w:p>
    <w:p w:rsidR="00B86562" w:rsidRPr="00B86562" w:rsidRDefault="00B86562" w:rsidP="00B86562">
      <w:pPr>
        <w:widowControl w:val="0"/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 CYR" w:hAnsi="Times New Roman CYR" w:cs="Times New Roman CYR"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 xml:space="preserve">- товары не поставлены, работы не выполнены, услуги не оказаны либо товары поставлены, работы выполнены, услуги оказаны с существенными нарушениями условий контракта и (или) предусмотренной им нормативной и технической документации, </w:t>
      </w:r>
      <w:r w:rsidRPr="00B86562">
        <w:rPr>
          <w:rFonts w:ascii="Times New Roman CYR" w:hAnsi="Times New Roman CYR" w:cs="Times New Roman CYR"/>
          <w:i/>
          <w:color w:val="auto"/>
          <w:sz w:val="24"/>
          <w:szCs w:val="24"/>
        </w:rPr>
        <w:t>не подлежат приемке</w:t>
      </w: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.</w:t>
      </w:r>
    </w:p>
    <w:p w:rsidR="00B86562" w:rsidRPr="00B86562" w:rsidRDefault="00B86562" w:rsidP="00B86562">
      <w:pPr>
        <w:widowControl w:val="0"/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 CYR" w:hAnsi="Times New Roman CYR" w:cs="Times New Roman CYR"/>
          <w:color w:val="auto"/>
          <w:sz w:val="24"/>
          <w:szCs w:val="24"/>
        </w:rPr>
      </w:pPr>
    </w:p>
    <w:p w:rsidR="00B86562" w:rsidRPr="00B86562" w:rsidRDefault="00B86562" w:rsidP="00B8656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 CYR" w:hAnsi="Times New Roman CYR" w:cs="Times New Roman CYR"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Приемочная комиссия в составе:</w:t>
      </w:r>
    </w:p>
    <w:p w:rsidR="00B86562" w:rsidRPr="00B86562" w:rsidRDefault="00B86562" w:rsidP="00B8656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 CYR" w:hAnsi="Times New Roman CYR" w:cs="Times New Roman CYR"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___________________________           -                ___________________________</w:t>
      </w:r>
    </w:p>
    <w:p w:rsidR="00B86562" w:rsidRPr="00B86562" w:rsidRDefault="00B86562" w:rsidP="00B8656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 CYR" w:hAnsi="Times New Roman CYR" w:cs="Times New Roman CYR"/>
          <w:color w:val="auto"/>
          <w:sz w:val="18"/>
          <w:szCs w:val="18"/>
        </w:rPr>
      </w:pPr>
      <w:r w:rsidRPr="00B86562">
        <w:rPr>
          <w:rFonts w:ascii="Times New Roman CYR" w:hAnsi="Times New Roman CYR" w:cs="Times New Roman CYR"/>
          <w:color w:val="auto"/>
          <w:sz w:val="18"/>
          <w:szCs w:val="18"/>
        </w:rPr>
        <w:t>(указывается Фамилия, Имя, Отчество)                                                     (должность)</w:t>
      </w:r>
    </w:p>
    <w:p w:rsidR="00B86562" w:rsidRPr="00B86562" w:rsidRDefault="00B86562" w:rsidP="00B8656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 CYR" w:hAnsi="Times New Roman CYR" w:cs="Times New Roman CYR"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___________________________           -                ___________________________</w:t>
      </w:r>
    </w:p>
    <w:p w:rsidR="00B86562" w:rsidRPr="00B86562" w:rsidRDefault="00B86562" w:rsidP="00B8656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 CYR" w:hAnsi="Times New Roman CYR" w:cs="Times New Roman CYR"/>
          <w:color w:val="auto"/>
          <w:sz w:val="18"/>
          <w:szCs w:val="18"/>
        </w:rPr>
      </w:pPr>
      <w:r w:rsidRPr="00B86562">
        <w:rPr>
          <w:rFonts w:ascii="Times New Roman CYR" w:hAnsi="Times New Roman CYR" w:cs="Times New Roman CYR"/>
          <w:color w:val="auto"/>
          <w:sz w:val="18"/>
          <w:szCs w:val="18"/>
        </w:rPr>
        <w:t>(указывается Фамилия, Имя, Отчество)                                                     (должность)</w:t>
      </w:r>
    </w:p>
    <w:p w:rsidR="00B86562" w:rsidRPr="00B86562" w:rsidRDefault="00B86562" w:rsidP="00B8656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 CYR" w:hAnsi="Times New Roman CYR" w:cs="Times New Roman CYR"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___________________________           -                ___________________________</w:t>
      </w:r>
    </w:p>
    <w:p w:rsidR="00B86562" w:rsidRPr="00B86562" w:rsidRDefault="00B86562" w:rsidP="00B8656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 CYR" w:hAnsi="Times New Roman CYR" w:cs="Times New Roman CYR"/>
          <w:color w:val="auto"/>
          <w:sz w:val="18"/>
          <w:szCs w:val="18"/>
        </w:rPr>
      </w:pPr>
      <w:r w:rsidRPr="00B86562">
        <w:rPr>
          <w:rFonts w:ascii="Times New Roman CYR" w:hAnsi="Times New Roman CYR" w:cs="Times New Roman CYR"/>
          <w:color w:val="auto"/>
          <w:sz w:val="18"/>
          <w:szCs w:val="18"/>
        </w:rPr>
        <w:t>(указывается Фамилия, Имя, Отчество)                                                     (должность)</w:t>
      </w:r>
    </w:p>
    <w:p w:rsidR="00B86562" w:rsidRPr="00B86562" w:rsidRDefault="00B86562" w:rsidP="00B8656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 CYR" w:hAnsi="Times New Roman CYR" w:cs="Times New Roman CYR"/>
          <w:color w:val="auto"/>
          <w:sz w:val="24"/>
          <w:szCs w:val="24"/>
        </w:rPr>
      </w:pPr>
      <w:r w:rsidRPr="00B86562">
        <w:rPr>
          <w:rFonts w:ascii="Times New Roman CYR" w:hAnsi="Times New Roman CYR" w:cs="Times New Roman CYR"/>
          <w:color w:val="auto"/>
          <w:sz w:val="24"/>
          <w:szCs w:val="24"/>
        </w:rPr>
        <w:t>___________________________           -                ___________________________</w:t>
      </w:r>
    </w:p>
    <w:p w:rsidR="00816532" w:rsidRPr="00816532" w:rsidRDefault="00B86562" w:rsidP="0000487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sz w:val="24"/>
          <w:szCs w:val="24"/>
        </w:rPr>
      </w:pPr>
      <w:r w:rsidRPr="00B86562">
        <w:rPr>
          <w:rFonts w:ascii="Times New Roman CYR" w:hAnsi="Times New Roman CYR" w:cs="Times New Roman CYR"/>
          <w:color w:val="auto"/>
          <w:sz w:val="18"/>
          <w:szCs w:val="18"/>
        </w:rPr>
        <w:t>(указывается Фамилия, Имя, Отчество)                                                     (должность)</w:t>
      </w:r>
    </w:p>
    <w:sectPr w:rsidR="00816532" w:rsidRPr="00816532" w:rsidSect="00462C2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E69"/>
    <w:multiLevelType w:val="multilevel"/>
    <w:tmpl w:val="9746EB28"/>
    <w:lvl w:ilvl="0">
      <w:start w:val="1"/>
      <w:numFmt w:val="upperRoman"/>
      <w:lvlText w:val="%1."/>
      <w:lvlJc w:val="left"/>
      <w:pPr>
        <w:ind w:left="1211" w:hanging="360"/>
      </w:pPr>
      <w:rPr>
        <w:rFonts w:ascii="Times New Roman CYR" w:eastAsia="Times New Roman" w:hAnsi="Times New Roman CYR" w:cs="Times New Roman CYR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 CYR" w:eastAsia="Times New Roman" w:hAnsi="Times New Roman CYR" w:cs="Times New Roman CYR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3">
    <w:nsid w:val="20366F8B"/>
    <w:multiLevelType w:val="hybridMultilevel"/>
    <w:tmpl w:val="DD50ECDE"/>
    <w:lvl w:ilvl="0" w:tplc="9276674A">
      <w:start w:val="4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6D1F0ED5"/>
    <w:multiLevelType w:val="hybridMultilevel"/>
    <w:tmpl w:val="219A7E6C"/>
    <w:lvl w:ilvl="0" w:tplc="C12897D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7B5B1B73"/>
    <w:multiLevelType w:val="multilevel"/>
    <w:tmpl w:val="50AA178E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C5C2B2D"/>
    <w:multiLevelType w:val="hybridMultilevel"/>
    <w:tmpl w:val="93A4994C"/>
    <w:lvl w:ilvl="0" w:tplc="7996DF2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487A"/>
    <w:rsid w:val="00005141"/>
    <w:rsid w:val="00005A2C"/>
    <w:rsid w:val="00006893"/>
    <w:rsid w:val="0001705C"/>
    <w:rsid w:val="00017677"/>
    <w:rsid w:val="000220FC"/>
    <w:rsid w:val="00031B13"/>
    <w:rsid w:val="00034A8B"/>
    <w:rsid w:val="0004138B"/>
    <w:rsid w:val="0005302D"/>
    <w:rsid w:val="00055493"/>
    <w:rsid w:val="000767C7"/>
    <w:rsid w:val="0009332B"/>
    <w:rsid w:val="0009739C"/>
    <w:rsid w:val="0009793B"/>
    <w:rsid w:val="00097EC9"/>
    <w:rsid w:val="000A0D26"/>
    <w:rsid w:val="000A2B35"/>
    <w:rsid w:val="000A5CE9"/>
    <w:rsid w:val="000B732E"/>
    <w:rsid w:val="000E30F0"/>
    <w:rsid w:val="000F36EF"/>
    <w:rsid w:val="00107423"/>
    <w:rsid w:val="00130F30"/>
    <w:rsid w:val="00133A57"/>
    <w:rsid w:val="001411D5"/>
    <w:rsid w:val="00143F12"/>
    <w:rsid w:val="00151818"/>
    <w:rsid w:val="001665FD"/>
    <w:rsid w:val="00196190"/>
    <w:rsid w:val="001A1036"/>
    <w:rsid w:val="001A26E0"/>
    <w:rsid w:val="001A4C0E"/>
    <w:rsid w:val="001A4C72"/>
    <w:rsid w:val="001B22FB"/>
    <w:rsid w:val="001B5E0A"/>
    <w:rsid w:val="001D1E06"/>
    <w:rsid w:val="001E371C"/>
    <w:rsid w:val="001F085C"/>
    <w:rsid w:val="00204B49"/>
    <w:rsid w:val="00215B44"/>
    <w:rsid w:val="00220B35"/>
    <w:rsid w:val="002211FF"/>
    <w:rsid w:val="00226226"/>
    <w:rsid w:val="00240BFC"/>
    <w:rsid w:val="0025344F"/>
    <w:rsid w:val="002755C0"/>
    <w:rsid w:val="0027577C"/>
    <w:rsid w:val="00297896"/>
    <w:rsid w:val="002D32E9"/>
    <w:rsid w:val="002D4ACB"/>
    <w:rsid w:val="002D5EE4"/>
    <w:rsid w:val="002F3FFB"/>
    <w:rsid w:val="00301E40"/>
    <w:rsid w:val="00304F17"/>
    <w:rsid w:val="00310832"/>
    <w:rsid w:val="00311019"/>
    <w:rsid w:val="0031297C"/>
    <w:rsid w:val="003130F0"/>
    <w:rsid w:val="00326D05"/>
    <w:rsid w:val="00340870"/>
    <w:rsid w:val="00342987"/>
    <w:rsid w:val="003439DE"/>
    <w:rsid w:val="00346552"/>
    <w:rsid w:val="00353E96"/>
    <w:rsid w:val="0036007B"/>
    <w:rsid w:val="003610DA"/>
    <w:rsid w:val="00361963"/>
    <w:rsid w:val="003633B2"/>
    <w:rsid w:val="00364D46"/>
    <w:rsid w:val="00371823"/>
    <w:rsid w:val="00371F12"/>
    <w:rsid w:val="003804C4"/>
    <w:rsid w:val="00381A31"/>
    <w:rsid w:val="003876B1"/>
    <w:rsid w:val="00396B7E"/>
    <w:rsid w:val="003A155C"/>
    <w:rsid w:val="003A1907"/>
    <w:rsid w:val="003A1D73"/>
    <w:rsid w:val="003A594F"/>
    <w:rsid w:val="003B58E4"/>
    <w:rsid w:val="003C565F"/>
    <w:rsid w:val="003D68C2"/>
    <w:rsid w:val="003D74D5"/>
    <w:rsid w:val="003E68E6"/>
    <w:rsid w:val="003F2D7B"/>
    <w:rsid w:val="003F56E0"/>
    <w:rsid w:val="00400E96"/>
    <w:rsid w:val="004050B3"/>
    <w:rsid w:val="00414B9A"/>
    <w:rsid w:val="00420A43"/>
    <w:rsid w:val="00424315"/>
    <w:rsid w:val="00427876"/>
    <w:rsid w:val="00431E62"/>
    <w:rsid w:val="0043543D"/>
    <w:rsid w:val="004365BF"/>
    <w:rsid w:val="0043771A"/>
    <w:rsid w:val="00444391"/>
    <w:rsid w:val="004620AE"/>
    <w:rsid w:val="00462C2E"/>
    <w:rsid w:val="00463BB9"/>
    <w:rsid w:val="00477E78"/>
    <w:rsid w:val="00481D17"/>
    <w:rsid w:val="00482B97"/>
    <w:rsid w:val="00483C53"/>
    <w:rsid w:val="0049128F"/>
    <w:rsid w:val="00491D5A"/>
    <w:rsid w:val="004A6835"/>
    <w:rsid w:val="004B0670"/>
    <w:rsid w:val="004B5B9C"/>
    <w:rsid w:val="004C712A"/>
    <w:rsid w:val="004C7813"/>
    <w:rsid w:val="004E0E10"/>
    <w:rsid w:val="004F0C8A"/>
    <w:rsid w:val="004F50E3"/>
    <w:rsid w:val="005031FA"/>
    <w:rsid w:val="00525A7F"/>
    <w:rsid w:val="005262DA"/>
    <w:rsid w:val="005273FA"/>
    <w:rsid w:val="00532B7D"/>
    <w:rsid w:val="0054131E"/>
    <w:rsid w:val="00543551"/>
    <w:rsid w:val="00551449"/>
    <w:rsid w:val="0056030F"/>
    <w:rsid w:val="0057078F"/>
    <w:rsid w:val="005836AF"/>
    <w:rsid w:val="00591AAD"/>
    <w:rsid w:val="00592C63"/>
    <w:rsid w:val="00594987"/>
    <w:rsid w:val="0059568A"/>
    <w:rsid w:val="005B0441"/>
    <w:rsid w:val="005B3CAE"/>
    <w:rsid w:val="005B46C8"/>
    <w:rsid w:val="005B544C"/>
    <w:rsid w:val="005B5ABA"/>
    <w:rsid w:val="005B629C"/>
    <w:rsid w:val="005C075B"/>
    <w:rsid w:val="005C1E93"/>
    <w:rsid w:val="005C6084"/>
    <w:rsid w:val="005D0B9E"/>
    <w:rsid w:val="005D3758"/>
    <w:rsid w:val="005D5E9A"/>
    <w:rsid w:val="005E013A"/>
    <w:rsid w:val="005E2A30"/>
    <w:rsid w:val="005E6EE1"/>
    <w:rsid w:val="005E7EE1"/>
    <w:rsid w:val="005F0A67"/>
    <w:rsid w:val="00603B33"/>
    <w:rsid w:val="00605BDA"/>
    <w:rsid w:val="00611012"/>
    <w:rsid w:val="00612A5B"/>
    <w:rsid w:val="0062397D"/>
    <w:rsid w:val="0063146C"/>
    <w:rsid w:val="00634E26"/>
    <w:rsid w:val="006553CF"/>
    <w:rsid w:val="0065593F"/>
    <w:rsid w:val="0066437F"/>
    <w:rsid w:val="0067079A"/>
    <w:rsid w:val="006728D0"/>
    <w:rsid w:val="00673348"/>
    <w:rsid w:val="00676489"/>
    <w:rsid w:val="00683256"/>
    <w:rsid w:val="00684830"/>
    <w:rsid w:val="006A0DCD"/>
    <w:rsid w:val="006A1393"/>
    <w:rsid w:val="006A2382"/>
    <w:rsid w:val="006A3EEF"/>
    <w:rsid w:val="006C7B52"/>
    <w:rsid w:val="0070006C"/>
    <w:rsid w:val="007036D7"/>
    <w:rsid w:val="00711A0B"/>
    <w:rsid w:val="0071393E"/>
    <w:rsid w:val="00723869"/>
    <w:rsid w:val="00725A5F"/>
    <w:rsid w:val="007371B9"/>
    <w:rsid w:val="007372D6"/>
    <w:rsid w:val="0074355A"/>
    <w:rsid w:val="00770DCF"/>
    <w:rsid w:val="007713BD"/>
    <w:rsid w:val="00771406"/>
    <w:rsid w:val="00785BCB"/>
    <w:rsid w:val="00787FB0"/>
    <w:rsid w:val="0079157C"/>
    <w:rsid w:val="00794950"/>
    <w:rsid w:val="007A0E62"/>
    <w:rsid w:val="007B4032"/>
    <w:rsid w:val="007B4711"/>
    <w:rsid w:val="007D22D7"/>
    <w:rsid w:val="007D3C94"/>
    <w:rsid w:val="007D5880"/>
    <w:rsid w:val="007E5854"/>
    <w:rsid w:val="007E6D27"/>
    <w:rsid w:val="0080445D"/>
    <w:rsid w:val="00813904"/>
    <w:rsid w:val="00815FBB"/>
    <w:rsid w:val="00816532"/>
    <w:rsid w:val="00817590"/>
    <w:rsid w:val="008351A5"/>
    <w:rsid w:val="008459A7"/>
    <w:rsid w:val="00850188"/>
    <w:rsid w:val="008529FE"/>
    <w:rsid w:val="00860DB5"/>
    <w:rsid w:val="00862076"/>
    <w:rsid w:val="00867CE1"/>
    <w:rsid w:val="0087131C"/>
    <w:rsid w:val="0088329E"/>
    <w:rsid w:val="00894860"/>
    <w:rsid w:val="008A233F"/>
    <w:rsid w:val="008B0026"/>
    <w:rsid w:val="008B25F6"/>
    <w:rsid w:val="008C1BD8"/>
    <w:rsid w:val="008C2795"/>
    <w:rsid w:val="008D1E7F"/>
    <w:rsid w:val="008E115C"/>
    <w:rsid w:val="008E5D7E"/>
    <w:rsid w:val="00905AE7"/>
    <w:rsid w:val="009140F7"/>
    <w:rsid w:val="00914FAD"/>
    <w:rsid w:val="009158EB"/>
    <w:rsid w:val="00926F14"/>
    <w:rsid w:val="00930572"/>
    <w:rsid w:val="0093268F"/>
    <w:rsid w:val="00937F31"/>
    <w:rsid w:val="009574A9"/>
    <w:rsid w:val="009708C2"/>
    <w:rsid w:val="00975812"/>
    <w:rsid w:val="0098419E"/>
    <w:rsid w:val="009958A4"/>
    <w:rsid w:val="009A08D6"/>
    <w:rsid w:val="009B1860"/>
    <w:rsid w:val="009B2091"/>
    <w:rsid w:val="009C1868"/>
    <w:rsid w:val="009D114C"/>
    <w:rsid w:val="009E3F79"/>
    <w:rsid w:val="009E5178"/>
    <w:rsid w:val="009E60E6"/>
    <w:rsid w:val="009F4F0F"/>
    <w:rsid w:val="00A00B44"/>
    <w:rsid w:val="00A0402F"/>
    <w:rsid w:val="00A10F26"/>
    <w:rsid w:val="00A20E69"/>
    <w:rsid w:val="00A31733"/>
    <w:rsid w:val="00A320E2"/>
    <w:rsid w:val="00A3566B"/>
    <w:rsid w:val="00A357CD"/>
    <w:rsid w:val="00A4040B"/>
    <w:rsid w:val="00A4295F"/>
    <w:rsid w:val="00A56203"/>
    <w:rsid w:val="00A5693F"/>
    <w:rsid w:val="00A66A68"/>
    <w:rsid w:val="00A678F2"/>
    <w:rsid w:val="00A7308C"/>
    <w:rsid w:val="00A761CA"/>
    <w:rsid w:val="00A93FE9"/>
    <w:rsid w:val="00A97DAC"/>
    <w:rsid w:val="00AA1250"/>
    <w:rsid w:val="00AA2F27"/>
    <w:rsid w:val="00AA3521"/>
    <w:rsid w:val="00AA638B"/>
    <w:rsid w:val="00AA76CF"/>
    <w:rsid w:val="00AB1973"/>
    <w:rsid w:val="00AB2C2D"/>
    <w:rsid w:val="00AB694F"/>
    <w:rsid w:val="00AC0BEF"/>
    <w:rsid w:val="00AC3B48"/>
    <w:rsid w:val="00AD4BCA"/>
    <w:rsid w:val="00AE5136"/>
    <w:rsid w:val="00AE5213"/>
    <w:rsid w:val="00AF1778"/>
    <w:rsid w:val="00B030A2"/>
    <w:rsid w:val="00B11A60"/>
    <w:rsid w:val="00B158DB"/>
    <w:rsid w:val="00B15DFA"/>
    <w:rsid w:val="00B25837"/>
    <w:rsid w:val="00B26EC2"/>
    <w:rsid w:val="00B36EFC"/>
    <w:rsid w:val="00B37BD1"/>
    <w:rsid w:val="00B45B43"/>
    <w:rsid w:val="00B477F3"/>
    <w:rsid w:val="00B53BA9"/>
    <w:rsid w:val="00B54FAE"/>
    <w:rsid w:val="00B556D3"/>
    <w:rsid w:val="00B56712"/>
    <w:rsid w:val="00B60B48"/>
    <w:rsid w:val="00B614C5"/>
    <w:rsid w:val="00B6692A"/>
    <w:rsid w:val="00B83A90"/>
    <w:rsid w:val="00B86562"/>
    <w:rsid w:val="00B92365"/>
    <w:rsid w:val="00B92A32"/>
    <w:rsid w:val="00BA0F66"/>
    <w:rsid w:val="00BA16CC"/>
    <w:rsid w:val="00BA532F"/>
    <w:rsid w:val="00BA7FA7"/>
    <w:rsid w:val="00BB3CA8"/>
    <w:rsid w:val="00BB72CB"/>
    <w:rsid w:val="00BB757D"/>
    <w:rsid w:val="00BC2478"/>
    <w:rsid w:val="00BC69D8"/>
    <w:rsid w:val="00BD451E"/>
    <w:rsid w:val="00BD7137"/>
    <w:rsid w:val="00BD7725"/>
    <w:rsid w:val="00C04A73"/>
    <w:rsid w:val="00C0659C"/>
    <w:rsid w:val="00C10064"/>
    <w:rsid w:val="00C16FE4"/>
    <w:rsid w:val="00C30911"/>
    <w:rsid w:val="00C32614"/>
    <w:rsid w:val="00C34BA9"/>
    <w:rsid w:val="00C456B9"/>
    <w:rsid w:val="00C4590B"/>
    <w:rsid w:val="00C52198"/>
    <w:rsid w:val="00C52C4F"/>
    <w:rsid w:val="00C52F03"/>
    <w:rsid w:val="00C60CFE"/>
    <w:rsid w:val="00C76157"/>
    <w:rsid w:val="00C76AB0"/>
    <w:rsid w:val="00C82A06"/>
    <w:rsid w:val="00C857B4"/>
    <w:rsid w:val="00C91BFD"/>
    <w:rsid w:val="00CA3C72"/>
    <w:rsid w:val="00CA6941"/>
    <w:rsid w:val="00CB19FC"/>
    <w:rsid w:val="00CB5815"/>
    <w:rsid w:val="00CB5CE7"/>
    <w:rsid w:val="00CD708F"/>
    <w:rsid w:val="00CE5F28"/>
    <w:rsid w:val="00CF0707"/>
    <w:rsid w:val="00CF23EC"/>
    <w:rsid w:val="00D01392"/>
    <w:rsid w:val="00D122EE"/>
    <w:rsid w:val="00D16ED1"/>
    <w:rsid w:val="00D22E57"/>
    <w:rsid w:val="00D26794"/>
    <w:rsid w:val="00D27DA1"/>
    <w:rsid w:val="00D422EC"/>
    <w:rsid w:val="00D44A60"/>
    <w:rsid w:val="00D47998"/>
    <w:rsid w:val="00D67B6C"/>
    <w:rsid w:val="00D70FED"/>
    <w:rsid w:val="00D72C98"/>
    <w:rsid w:val="00D74C23"/>
    <w:rsid w:val="00D75BD4"/>
    <w:rsid w:val="00D77DBF"/>
    <w:rsid w:val="00D901AC"/>
    <w:rsid w:val="00D915A2"/>
    <w:rsid w:val="00DA7057"/>
    <w:rsid w:val="00DB4F4C"/>
    <w:rsid w:val="00DC4F6D"/>
    <w:rsid w:val="00DC5FBF"/>
    <w:rsid w:val="00DD0839"/>
    <w:rsid w:val="00DD0BAE"/>
    <w:rsid w:val="00DE515C"/>
    <w:rsid w:val="00DF32DF"/>
    <w:rsid w:val="00E00359"/>
    <w:rsid w:val="00E01979"/>
    <w:rsid w:val="00E04625"/>
    <w:rsid w:val="00E1173D"/>
    <w:rsid w:val="00E246DC"/>
    <w:rsid w:val="00E27BBC"/>
    <w:rsid w:val="00E33A58"/>
    <w:rsid w:val="00E406FC"/>
    <w:rsid w:val="00E40BA2"/>
    <w:rsid w:val="00E4190A"/>
    <w:rsid w:val="00E433A5"/>
    <w:rsid w:val="00E45336"/>
    <w:rsid w:val="00E47E6F"/>
    <w:rsid w:val="00E520CE"/>
    <w:rsid w:val="00E5459C"/>
    <w:rsid w:val="00E55BAF"/>
    <w:rsid w:val="00E67A38"/>
    <w:rsid w:val="00E80882"/>
    <w:rsid w:val="00E82B45"/>
    <w:rsid w:val="00E90EBC"/>
    <w:rsid w:val="00E91DFF"/>
    <w:rsid w:val="00E9663D"/>
    <w:rsid w:val="00EA0CC2"/>
    <w:rsid w:val="00EA30FE"/>
    <w:rsid w:val="00EB638A"/>
    <w:rsid w:val="00EC0242"/>
    <w:rsid w:val="00EC482B"/>
    <w:rsid w:val="00EE01F6"/>
    <w:rsid w:val="00EE38D6"/>
    <w:rsid w:val="00EE4B78"/>
    <w:rsid w:val="00F126B5"/>
    <w:rsid w:val="00F40129"/>
    <w:rsid w:val="00F40922"/>
    <w:rsid w:val="00F47DAF"/>
    <w:rsid w:val="00F65218"/>
    <w:rsid w:val="00F82CBC"/>
    <w:rsid w:val="00F82CCF"/>
    <w:rsid w:val="00F91902"/>
    <w:rsid w:val="00F951D2"/>
    <w:rsid w:val="00FA111B"/>
    <w:rsid w:val="00FA314E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D6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12A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E406FC"/>
    <w:pPr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B86562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D6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12A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E406FC"/>
    <w:pPr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B86562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353464/94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70353464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0353464/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12112604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0164072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05853-F681-4BEA-92F1-451C001E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1</Pages>
  <Words>4346</Words>
  <Characters>24773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196</cp:revision>
  <cp:lastPrinted>2023-03-03T06:36:00Z</cp:lastPrinted>
  <dcterms:created xsi:type="dcterms:W3CDTF">2022-12-21T13:14:00Z</dcterms:created>
  <dcterms:modified xsi:type="dcterms:W3CDTF">2023-03-03T06:36:00Z</dcterms:modified>
</cp:coreProperties>
</file>