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8F" w:rsidRPr="002D7178" w:rsidRDefault="0033168F" w:rsidP="0033168F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1C5B002" wp14:editId="37FDF8D2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8F" w:rsidRPr="00A5026D" w:rsidRDefault="0033168F" w:rsidP="0033168F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ДУМА</w:t>
      </w:r>
    </w:p>
    <w:p w:rsidR="0033168F" w:rsidRPr="00A5026D" w:rsidRDefault="0033168F" w:rsidP="0033168F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СТАРИЦКОГО МУНИЦИПАЛЬНОГО ОКРУГА</w:t>
      </w:r>
    </w:p>
    <w:p w:rsidR="0033168F" w:rsidRPr="00A5026D" w:rsidRDefault="0033168F" w:rsidP="0033168F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  <w:proofErr w:type="gramStart"/>
      <w:r w:rsidRPr="00A5026D">
        <w:rPr>
          <w:b/>
          <w:sz w:val="42"/>
          <w:szCs w:val="42"/>
        </w:rPr>
        <w:t>ТВЕРСКОЙ  ОБЛАСТИ</w:t>
      </w:r>
      <w:proofErr w:type="gramEnd"/>
    </w:p>
    <w:p w:rsidR="0033168F" w:rsidRPr="00A5026D" w:rsidRDefault="0033168F" w:rsidP="0033168F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</w:p>
    <w:p w:rsidR="0033168F" w:rsidRPr="000C69BF" w:rsidRDefault="0033168F" w:rsidP="0033168F">
      <w:pPr>
        <w:tabs>
          <w:tab w:val="left" w:pos="-284"/>
        </w:tabs>
        <w:spacing w:line="360" w:lineRule="auto"/>
        <w:ind w:left="-284" w:right="-143"/>
        <w:jc w:val="center"/>
        <w:rPr>
          <w:b/>
          <w:sz w:val="36"/>
          <w:szCs w:val="36"/>
        </w:rPr>
      </w:pPr>
      <w:r w:rsidRPr="000C69BF">
        <w:rPr>
          <w:b/>
          <w:sz w:val="36"/>
          <w:szCs w:val="36"/>
        </w:rPr>
        <w:t>РЕШЕНИЕ</w:t>
      </w:r>
    </w:p>
    <w:p w:rsidR="0033168F" w:rsidRPr="002D7178" w:rsidRDefault="0033168F" w:rsidP="0033168F">
      <w:pPr>
        <w:tabs>
          <w:tab w:val="left" w:pos="-284"/>
        </w:tabs>
        <w:spacing w:line="360" w:lineRule="auto"/>
        <w:ind w:left="-284" w:right="-143"/>
        <w:jc w:val="center"/>
        <w:rPr>
          <w:b/>
        </w:rPr>
      </w:pPr>
    </w:p>
    <w:p w:rsidR="0033168F" w:rsidRDefault="00E759F5" w:rsidP="0033168F">
      <w:pPr>
        <w:tabs>
          <w:tab w:val="left" w:pos="-284"/>
        </w:tabs>
        <w:spacing w:line="276" w:lineRule="auto"/>
        <w:ind w:left="-284" w:right="-143"/>
      </w:pPr>
      <w:r>
        <w:t>14.02.2023</w:t>
      </w:r>
      <w:r w:rsidR="0033168F" w:rsidRPr="002D7178">
        <w:t xml:space="preserve"> </w:t>
      </w:r>
      <w:r w:rsidR="0033168F" w:rsidRPr="002D7178">
        <w:rPr>
          <w:b/>
        </w:rPr>
        <w:t xml:space="preserve">              </w:t>
      </w:r>
      <w:r w:rsidR="0033168F">
        <w:rPr>
          <w:b/>
        </w:rPr>
        <w:t xml:space="preserve">  </w:t>
      </w:r>
      <w:r w:rsidR="0033168F" w:rsidRPr="002D7178">
        <w:rPr>
          <w:b/>
        </w:rPr>
        <w:t xml:space="preserve">        </w:t>
      </w:r>
      <w:r w:rsidR="0033168F">
        <w:rPr>
          <w:b/>
        </w:rPr>
        <w:t xml:space="preserve">                   </w:t>
      </w:r>
      <w:r>
        <w:rPr>
          <w:b/>
        </w:rPr>
        <w:t xml:space="preserve">             </w:t>
      </w:r>
      <w:r w:rsidR="0033168F">
        <w:rPr>
          <w:b/>
        </w:rPr>
        <w:t xml:space="preserve"> </w:t>
      </w:r>
      <w:r w:rsidR="0033168F" w:rsidRPr="002D7178">
        <w:rPr>
          <w:b/>
        </w:rPr>
        <w:t xml:space="preserve">  г. Старица</w:t>
      </w:r>
      <w:r w:rsidR="0033168F" w:rsidRPr="002D7178">
        <w:t xml:space="preserve">    </w:t>
      </w:r>
      <w:r w:rsidR="0033168F">
        <w:t xml:space="preserve"> </w:t>
      </w:r>
      <w:r w:rsidR="0033168F" w:rsidRPr="002D7178">
        <w:t xml:space="preserve">                                  </w:t>
      </w:r>
      <w:r w:rsidR="0033168F">
        <w:t xml:space="preserve">              </w:t>
      </w:r>
      <w:r>
        <w:t xml:space="preserve">            </w:t>
      </w:r>
      <w:r w:rsidR="0033168F" w:rsidRPr="002D7178">
        <w:t>№</w:t>
      </w:r>
      <w:r>
        <w:t xml:space="preserve"> 84</w:t>
      </w:r>
    </w:p>
    <w:p w:rsidR="0033168F" w:rsidRDefault="0033168F" w:rsidP="0033168F">
      <w:pPr>
        <w:jc w:val="center"/>
        <w:rPr>
          <w:sz w:val="28"/>
          <w:szCs w:val="28"/>
        </w:rPr>
      </w:pPr>
    </w:p>
    <w:p w:rsidR="009C0E43" w:rsidRDefault="009C0E43" w:rsidP="00B3168B">
      <w:pPr>
        <w:jc w:val="center"/>
        <w:rPr>
          <w:sz w:val="28"/>
          <w:szCs w:val="28"/>
        </w:rPr>
      </w:pPr>
    </w:p>
    <w:p w:rsidR="0033168F" w:rsidRDefault="0033168F" w:rsidP="00B3168B">
      <w:pPr>
        <w:jc w:val="center"/>
        <w:rPr>
          <w:sz w:val="28"/>
          <w:szCs w:val="28"/>
        </w:rPr>
      </w:pPr>
    </w:p>
    <w:p w:rsidR="0033168F" w:rsidRDefault="0033168F" w:rsidP="00B3168B">
      <w:pPr>
        <w:jc w:val="center"/>
        <w:rPr>
          <w:sz w:val="28"/>
          <w:szCs w:val="28"/>
        </w:rPr>
      </w:pPr>
    </w:p>
    <w:p w:rsidR="002A33BE" w:rsidRPr="0033168F" w:rsidRDefault="00D46DBE" w:rsidP="002A33BE">
      <w:pPr>
        <w:rPr>
          <w:b/>
        </w:rPr>
      </w:pPr>
      <w:r w:rsidRPr="0033168F">
        <w:rPr>
          <w:b/>
        </w:rPr>
        <w:t xml:space="preserve">О </w:t>
      </w:r>
      <w:r w:rsidR="002D302E" w:rsidRPr="0033168F">
        <w:rPr>
          <w:b/>
        </w:rPr>
        <w:t xml:space="preserve">создании </w:t>
      </w:r>
      <w:r w:rsidRPr="0033168F">
        <w:rPr>
          <w:b/>
        </w:rPr>
        <w:t>Контрольно-счётной палат</w:t>
      </w:r>
      <w:r w:rsidR="002D302E" w:rsidRPr="0033168F">
        <w:rPr>
          <w:b/>
        </w:rPr>
        <w:t>ы</w:t>
      </w:r>
      <w:r w:rsidRPr="0033168F">
        <w:rPr>
          <w:b/>
        </w:rPr>
        <w:t xml:space="preserve"> </w:t>
      </w:r>
    </w:p>
    <w:p w:rsidR="009C0E43" w:rsidRPr="0033168F" w:rsidRDefault="002A33BE" w:rsidP="002A33BE">
      <w:pPr>
        <w:rPr>
          <w:b/>
        </w:rPr>
      </w:pPr>
      <w:r w:rsidRPr="0033168F">
        <w:rPr>
          <w:b/>
        </w:rPr>
        <w:t>Старицкого муниципального округа</w:t>
      </w:r>
    </w:p>
    <w:p w:rsidR="002A33BE" w:rsidRPr="0033168F" w:rsidRDefault="002A33BE" w:rsidP="002A33BE">
      <w:pPr>
        <w:rPr>
          <w:b/>
        </w:rPr>
      </w:pPr>
      <w:r w:rsidRPr="0033168F">
        <w:rPr>
          <w:b/>
        </w:rPr>
        <w:t>Тверской области</w:t>
      </w:r>
    </w:p>
    <w:p w:rsidR="00D46DBE" w:rsidRPr="0033168F" w:rsidRDefault="00D46DBE" w:rsidP="00AE1AC0">
      <w:pPr>
        <w:jc w:val="center"/>
      </w:pPr>
    </w:p>
    <w:p w:rsidR="003D045D" w:rsidRPr="0033168F" w:rsidRDefault="003D045D" w:rsidP="00AE1AC0">
      <w:pPr>
        <w:jc w:val="center"/>
      </w:pPr>
    </w:p>
    <w:p w:rsidR="002A33BE" w:rsidRPr="0033168F" w:rsidRDefault="00D46DBE" w:rsidP="00D46DBE">
      <w:pPr>
        <w:ind w:firstLine="709"/>
        <w:jc w:val="both"/>
      </w:pPr>
      <w:r w:rsidRPr="0033168F">
        <w:t xml:space="preserve">В </w:t>
      </w:r>
      <w:r w:rsidR="002A33BE" w:rsidRPr="0033168F">
        <w:t>соответствии с Федеральным</w:t>
      </w:r>
      <w:r w:rsidRPr="0033168F">
        <w:t xml:space="preserve"> закон</w:t>
      </w:r>
      <w:r w:rsidR="002A33BE" w:rsidRPr="0033168F">
        <w:t>ом</w:t>
      </w:r>
      <w:r w:rsidRPr="0033168F">
        <w:t xml:space="preserve"> от 01.07.2021 </w:t>
      </w:r>
      <w:r w:rsidR="00D44188" w:rsidRPr="0033168F">
        <w:t>№</w:t>
      </w:r>
      <w:r w:rsidRPr="0033168F">
        <w:t xml:space="preserve"> 255-ФЗ «О внесении изменений </w:t>
      </w:r>
      <w:r w:rsidR="00E759F5">
        <w:t xml:space="preserve">                     </w:t>
      </w:r>
      <w:r w:rsidRPr="0033168F">
        <w:t xml:space="preserve">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статьей 38 Федерального закона от 06.10.2003 </w:t>
      </w:r>
      <w:proofErr w:type="gramStart"/>
      <w:r w:rsidR="00D44188" w:rsidRPr="0033168F">
        <w:t>№ </w:t>
      </w:r>
      <w:r w:rsidRPr="0033168F">
        <w:t xml:space="preserve"> 131</w:t>
      </w:r>
      <w:proofErr w:type="gramEnd"/>
      <w:r w:rsidRPr="0033168F">
        <w:t>-ФЗ «Об общих принципах организации местного самоуправления в Российской Федерации»,</w:t>
      </w:r>
      <w:r w:rsidR="00882BF8" w:rsidRPr="0033168F">
        <w:t xml:space="preserve"> </w:t>
      </w:r>
    </w:p>
    <w:p w:rsidR="002A33BE" w:rsidRPr="0033168F" w:rsidRDefault="002A33BE" w:rsidP="00D46DBE">
      <w:pPr>
        <w:ind w:firstLine="709"/>
        <w:jc w:val="both"/>
      </w:pPr>
    </w:p>
    <w:p w:rsidR="002A33BE" w:rsidRPr="0033168F" w:rsidRDefault="00250FC3" w:rsidP="00250FC3">
      <w:pPr>
        <w:ind w:firstLine="709"/>
        <w:jc w:val="center"/>
        <w:rPr>
          <w:b/>
        </w:rPr>
      </w:pPr>
      <w:r>
        <w:rPr>
          <w:b/>
        </w:rPr>
        <w:t>Д</w:t>
      </w:r>
      <w:r w:rsidRPr="0033168F">
        <w:rPr>
          <w:b/>
        </w:rPr>
        <w:t xml:space="preserve">ума </w:t>
      </w:r>
      <w:r>
        <w:rPr>
          <w:b/>
        </w:rPr>
        <w:t>С</w:t>
      </w:r>
      <w:r w:rsidRPr="0033168F">
        <w:rPr>
          <w:b/>
        </w:rPr>
        <w:t>тарицкого муни</w:t>
      </w:r>
      <w:r>
        <w:rPr>
          <w:b/>
        </w:rPr>
        <w:t>ци</w:t>
      </w:r>
      <w:r w:rsidRPr="0033168F">
        <w:rPr>
          <w:b/>
        </w:rPr>
        <w:t xml:space="preserve">пального </w:t>
      </w:r>
      <w:proofErr w:type="gramStart"/>
      <w:r w:rsidRPr="0033168F">
        <w:rPr>
          <w:b/>
        </w:rPr>
        <w:t xml:space="preserve">округа </w:t>
      </w:r>
      <w:r>
        <w:rPr>
          <w:b/>
        </w:rPr>
        <w:t xml:space="preserve"> Т</w:t>
      </w:r>
      <w:r w:rsidRPr="0033168F">
        <w:rPr>
          <w:b/>
        </w:rPr>
        <w:t>верской</w:t>
      </w:r>
      <w:proofErr w:type="gramEnd"/>
      <w:r w:rsidRPr="0033168F">
        <w:rPr>
          <w:b/>
        </w:rPr>
        <w:t xml:space="preserve"> области </w:t>
      </w:r>
      <w:r w:rsidR="002A33BE" w:rsidRPr="0033168F">
        <w:rPr>
          <w:b/>
        </w:rPr>
        <w:t>РЕШИЛА:</w:t>
      </w:r>
    </w:p>
    <w:p w:rsidR="002A33BE" w:rsidRPr="0033168F" w:rsidRDefault="002A33BE" w:rsidP="002A33BE">
      <w:pPr>
        <w:ind w:firstLine="709"/>
        <w:jc w:val="center"/>
        <w:rPr>
          <w:b/>
        </w:rPr>
      </w:pPr>
    </w:p>
    <w:p w:rsidR="002D302E" w:rsidRPr="0033168F" w:rsidRDefault="002D302E" w:rsidP="00D46DBE">
      <w:pPr>
        <w:ind w:firstLine="709"/>
        <w:jc w:val="both"/>
      </w:pPr>
      <w:r w:rsidRPr="0033168F">
        <w:t>1. Создать Контрольно-счётную палату Старицкого муниципального округа Тверской области.</w:t>
      </w:r>
    </w:p>
    <w:p w:rsidR="00D46DBE" w:rsidRPr="0033168F" w:rsidRDefault="002D302E" w:rsidP="00D46DBE">
      <w:pPr>
        <w:ind w:firstLine="709"/>
        <w:jc w:val="both"/>
      </w:pPr>
      <w:r w:rsidRPr="0033168F">
        <w:t>2</w:t>
      </w:r>
      <w:r w:rsidR="00D46DBE" w:rsidRPr="0033168F">
        <w:t xml:space="preserve">. Утвердить Положение о Контрольно-счётной палате </w:t>
      </w:r>
      <w:r w:rsidR="002A33BE" w:rsidRPr="0033168F">
        <w:t>Старицкого муниципального округа</w:t>
      </w:r>
      <w:r w:rsidR="00FF3114" w:rsidRPr="0033168F">
        <w:t xml:space="preserve"> Тверской области</w:t>
      </w:r>
      <w:r w:rsidR="00D46DBE" w:rsidRPr="0033168F">
        <w:t xml:space="preserve"> (прилагается).</w:t>
      </w:r>
    </w:p>
    <w:p w:rsidR="00E3259C" w:rsidRPr="0033168F" w:rsidRDefault="00E3259C" w:rsidP="00D46DBE">
      <w:pPr>
        <w:ind w:firstLine="709"/>
        <w:jc w:val="both"/>
      </w:pPr>
      <w:r w:rsidRPr="0033168F">
        <w:t>3. Уполномочить Рубцову Надежду Викторовну выступить заявителем при государственной регистрации юридического лица в соответствующих органах.</w:t>
      </w:r>
    </w:p>
    <w:p w:rsidR="000B03B5" w:rsidRPr="0033168F" w:rsidRDefault="00E3259C" w:rsidP="00D46DBE">
      <w:pPr>
        <w:ind w:firstLine="709"/>
        <w:jc w:val="both"/>
        <w:rPr>
          <w:color w:val="000000" w:themeColor="text1"/>
        </w:rPr>
      </w:pPr>
      <w:r w:rsidRPr="0033168F">
        <w:rPr>
          <w:color w:val="000000" w:themeColor="text1"/>
        </w:rPr>
        <w:t>4</w:t>
      </w:r>
      <w:r w:rsidR="00D46DBE" w:rsidRPr="0033168F">
        <w:rPr>
          <w:color w:val="000000" w:themeColor="text1"/>
        </w:rPr>
        <w:t xml:space="preserve">. </w:t>
      </w:r>
      <w:r w:rsidR="000B03B5" w:rsidRPr="0033168F">
        <w:rPr>
          <w:color w:val="000000" w:themeColor="text1"/>
        </w:rPr>
        <w:t xml:space="preserve">Признать утратившими силу: </w:t>
      </w:r>
    </w:p>
    <w:p w:rsidR="00D46DBE" w:rsidRPr="0033168F" w:rsidRDefault="000B03B5" w:rsidP="00D46DBE">
      <w:pPr>
        <w:ind w:firstLine="709"/>
        <w:jc w:val="both"/>
        <w:rPr>
          <w:color w:val="000000" w:themeColor="text1"/>
        </w:rPr>
      </w:pPr>
      <w:r w:rsidRPr="0033168F">
        <w:rPr>
          <w:color w:val="000000" w:themeColor="text1"/>
        </w:rPr>
        <w:t>- р</w:t>
      </w:r>
      <w:r w:rsidR="00D46DBE" w:rsidRPr="0033168F">
        <w:rPr>
          <w:color w:val="000000" w:themeColor="text1"/>
        </w:rPr>
        <w:t xml:space="preserve">ешение Собрания депутатов </w:t>
      </w:r>
      <w:r w:rsidR="002A33BE" w:rsidRPr="0033168F">
        <w:rPr>
          <w:color w:val="000000" w:themeColor="text1"/>
        </w:rPr>
        <w:t xml:space="preserve">Старицкого района от </w:t>
      </w:r>
      <w:r w:rsidR="00CC66B2" w:rsidRPr="0033168F">
        <w:rPr>
          <w:color w:val="000000" w:themeColor="text1"/>
        </w:rPr>
        <w:t>20.03.2013</w:t>
      </w:r>
      <w:r w:rsidR="00D46DBE" w:rsidRPr="0033168F">
        <w:rPr>
          <w:color w:val="000000" w:themeColor="text1"/>
        </w:rPr>
        <w:t xml:space="preserve"> </w:t>
      </w:r>
      <w:r w:rsidR="00D44188" w:rsidRPr="0033168F">
        <w:rPr>
          <w:color w:val="000000" w:themeColor="text1"/>
        </w:rPr>
        <w:t>№</w:t>
      </w:r>
      <w:r w:rsidR="00D46DBE" w:rsidRPr="0033168F">
        <w:rPr>
          <w:color w:val="000000" w:themeColor="text1"/>
        </w:rPr>
        <w:t> </w:t>
      </w:r>
      <w:r w:rsidR="00CC66B2" w:rsidRPr="0033168F">
        <w:rPr>
          <w:color w:val="000000" w:themeColor="text1"/>
        </w:rPr>
        <w:t xml:space="preserve">182 </w:t>
      </w:r>
      <w:r w:rsidR="00D46DBE" w:rsidRPr="0033168F">
        <w:rPr>
          <w:color w:val="000000" w:themeColor="text1"/>
        </w:rPr>
        <w:t xml:space="preserve">«О контрольно-счётной палате </w:t>
      </w:r>
      <w:r w:rsidR="002A33BE" w:rsidRPr="0033168F">
        <w:rPr>
          <w:color w:val="000000" w:themeColor="text1"/>
        </w:rPr>
        <w:t>Старицкого</w:t>
      </w:r>
      <w:r w:rsidR="00D46DBE" w:rsidRPr="0033168F">
        <w:rPr>
          <w:color w:val="000000" w:themeColor="text1"/>
        </w:rPr>
        <w:t xml:space="preserve"> р</w:t>
      </w:r>
      <w:r w:rsidRPr="0033168F">
        <w:rPr>
          <w:color w:val="000000" w:themeColor="text1"/>
        </w:rPr>
        <w:t>айона»;</w:t>
      </w:r>
    </w:p>
    <w:p w:rsidR="00CC66B2" w:rsidRPr="0033168F" w:rsidRDefault="00CC66B2" w:rsidP="000B03B5">
      <w:pPr>
        <w:ind w:firstLine="708"/>
        <w:jc w:val="both"/>
        <w:rPr>
          <w:color w:val="000000" w:themeColor="text1"/>
        </w:rPr>
      </w:pPr>
      <w:r w:rsidRPr="0033168F">
        <w:rPr>
          <w:color w:val="000000" w:themeColor="text1"/>
        </w:rPr>
        <w:t xml:space="preserve"> </w:t>
      </w:r>
      <w:r w:rsidR="000B03B5" w:rsidRPr="0033168F">
        <w:rPr>
          <w:color w:val="000000" w:themeColor="text1"/>
        </w:rPr>
        <w:t xml:space="preserve">- решение Собрания депутатов Старицкого района </w:t>
      </w:r>
      <w:r w:rsidRPr="0033168F">
        <w:rPr>
          <w:color w:val="000000" w:themeColor="text1"/>
        </w:rPr>
        <w:t xml:space="preserve">от 26.12.2013 № 223 «О внесении изменений в решение Собрания депутатов Старицкого района Тверской области от 20.03.2013 </w:t>
      </w:r>
      <w:r w:rsidR="00250FC3">
        <w:rPr>
          <w:color w:val="000000" w:themeColor="text1"/>
        </w:rPr>
        <w:t xml:space="preserve">                </w:t>
      </w:r>
      <w:r w:rsidRPr="0033168F">
        <w:rPr>
          <w:color w:val="000000" w:themeColor="text1"/>
        </w:rPr>
        <w:t>№ 182</w:t>
      </w:r>
      <w:r w:rsidR="000B03B5" w:rsidRPr="0033168F">
        <w:rPr>
          <w:color w:val="000000" w:themeColor="text1"/>
        </w:rPr>
        <w:t xml:space="preserve"> «О контрольно-счетной палате Старицкого района»;</w:t>
      </w:r>
    </w:p>
    <w:p w:rsidR="000B03B5" w:rsidRPr="0033168F" w:rsidRDefault="000B03B5" w:rsidP="000B03B5">
      <w:pPr>
        <w:ind w:firstLine="709"/>
        <w:jc w:val="both"/>
        <w:rPr>
          <w:color w:val="000000" w:themeColor="text1"/>
        </w:rPr>
      </w:pPr>
      <w:r w:rsidRPr="0033168F">
        <w:rPr>
          <w:color w:val="000000" w:themeColor="text1"/>
        </w:rPr>
        <w:t xml:space="preserve">- решение Собрания депутатов Старицкого района Тверской области от 25.12.2014 № 32 </w:t>
      </w:r>
      <w:r w:rsidR="00250FC3">
        <w:rPr>
          <w:color w:val="000000" w:themeColor="text1"/>
        </w:rPr>
        <w:t xml:space="preserve">                   </w:t>
      </w:r>
      <w:proofErr w:type="gramStart"/>
      <w:r w:rsidR="00250FC3">
        <w:rPr>
          <w:color w:val="000000" w:themeColor="text1"/>
        </w:rPr>
        <w:t xml:space="preserve">   </w:t>
      </w:r>
      <w:r w:rsidRPr="0033168F">
        <w:rPr>
          <w:color w:val="000000" w:themeColor="text1"/>
        </w:rPr>
        <w:t>«</w:t>
      </w:r>
      <w:proofErr w:type="gramEnd"/>
      <w:r w:rsidRPr="0033168F">
        <w:rPr>
          <w:color w:val="000000" w:themeColor="text1"/>
        </w:rPr>
        <w:t>О внесении изменений в решение Собрания депутатов Старицкого района Тверской области</w:t>
      </w:r>
      <w:r w:rsidR="00250FC3">
        <w:rPr>
          <w:color w:val="000000" w:themeColor="text1"/>
        </w:rPr>
        <w:t xml:space="preserve">                  </w:t>
      </w:r>
      <w:r w:rsidRPr="0033168F">
        <w:rPr>
          <w:color w:val="000000" w:themeColor="text1"/>
        </w:rPr>
        <w:t>от 20.03.2013 № 182 «О контрольно-счетной палате Старицкого района»;</w:t>
      </w:r>
    </w:p>
    <w:p w:rsidR="000B03B5" w:rsidRPr="0033168F" w:rsidRDefault="000B03B5" w:rsidP="000B03B5">
      <w:pPr>
        <w:ind w:firstLine="709"/>
        <w:jc w:val="both"/>
        <w:rPr>
          <w:color w:val="000000" w:themeColor="text1"/>
        </w:rPr>
      </w:pPr>
      <w:r w:rsidRPr="0033168F">
        <w:rPr>
          <w:color w:val="000000" w:themeColor="text1"/>
        </w:rPr>
        <w:lastRenderedPageBreak/>
        <w:t>- решение Собрания депутатов Старицкого района Тверской области от 24.03.2016 № 81</w:t>
      </w:r>
      <w:r w:rsidR="00250FC3">
        <w:rPr>
          <w:color w:val="000000" w:themeColor="text1"/>
        </w:rPr>
        <w:t xml:space="preserve">                    </w:t>
      </w:r>
      <w:proofErr w:type="gramStart"/>
      <w:r w:rsidR="00250FC3">
        <w:rPr>
          <w:color w:val="000000" w:themeColor="text1"/>
        </w:rPr>
        <w:t xml:space="preserve">  </w:t>
      </w:r>
      <w:r w:rsidRPr="0033168F">
        <w:rPr>
          <w:color w:val="000000" w:themeColor="text1"/>
        </w:rPr>
        <w:t xml:space="preserve"> «</w:t>
      </w:r>
      <w:proofErr w:type="gramEnd"/>
      <w:r w:rsidRPr="0033168F">
        <w:rPr>
          <w:color w:val="000000" w:themeColor="text1"/>
        </w:rPr>
        <w:t xml:space="preserve">О внесении изменений в решение Собрания депутатов Старицкого района Тверской области </w:t>
      </w:r>
      <w:r w:rsidR="00250FC3">
        <w:rPr>
          <w:color w:val="000000" w:themeColor="text1"/>
        </w:rPr>
        <w:t xml:space="preserve">                 </w:t>
      </w:r>
      <w:r w:rsidRPr="0033168F">
        <w:rPr>
          <w:color w:val="000000" w:themeColor="text1"/>
        </w:rPr>
        <w:t>от 20.03.2013 № 182 «О контрольно-счетной палате Старицкого района»;</w:t>
      </w:r>
    </w:p>
    <w:p w:rsidR="000B03B5" w:rsidRPr="0033168F" w:rsidRDefault="000B03B5" w:rsidP="000B03B5">
      <w:pPr>
        <w:ind w:firstLine="709"/>
        <w:jc w:val="both"/>
        <w:rPr>
          <w:color w:val="000000" w:themeColor="text1"/>
        </w:rPr>
      </w:pPr>
      <w:r w:rsidRPr="0033168F">
        <w:rPr>
          <w:color w:val="000000" w:themeColor="text1"/>
        </w:rPr>
        <w:t xml:space="preserve">- решение Собрания депутатов Старицкого района Тверской области от 30.06.2017 № 150 «О внесении изменений в решение Собрания депутатов Старицкого района Тверской области </w:t>
      </w:r>
      <w:r w:rsidR="00250FC3">
        <w:rPr>
          <w:color w:val="000000" w:themeColor="text1"/>
        </w:rPr>
        <w:t xml:space="preserve">                </w:t>
      </w:r>
      <w:r w:rsidRPr="0033168F">
        <w:rPr>
          <w:color w:val="000000" w:themeColor="text1"/>
        </w:rPr>
        <w:t>от 20.03.2013 № 182 «О контрольно-счетной палате Старицкого района»;</w:t>
      </w:r>
    </w:p>
    <w:p w:rsidR="000B03B5" w:rsidRPr="0033168F" w:rsidRDefault="000B03B5" w:rsidP="000B03B5">
      <w:pPr>
        <w:ind w:firstLine="709"/>
        <w:jc w:val="both"/>
        <w:rPr>
          <w:color w:val="000000" w:themeColor="text1"/>
        </w:rPr>
      </w:pPr>
      <w:r w:rsidRPr="0033168F">
        <w:rPr>
          <w:color w:val="000000" w:themeColor="text1"/>
        </w:rPr>
        <w:t xml:space="preserve">- решение Собрания депутатов Старицкого района Тверской области от 26.09.2019 № 9 </w:t>
      </w:r>
      <w:r w:rsidR="00250FC3">
        <w:rPr>
          <w:color w:val="000000" w:themeColor="text1"/>
        </w:rPr>
        <w:t xml:space="preserve">  </w:t>
      </w:r>
      <w:proofErr w:type="gramStart"/>
      <w:r w:rsidR="00250FC3">
        <w:rPr>
          <w:color w:val="000000" w:themeColor="text1"/>
        </w:rPr>
        <w:t xml:space="preserve">   </w:t>
      </w:r>
      <w:r w:rsidRPr="0033168F">
        <w:rPr>
          <w:color w:val="000000" w:themeColor="text1"/>
        </w:rPr>
        <w:t>«</w:t>
      </w:r>
      <w:proofErr w:type="gramEnd"/>
      <w:r w:rsidRPr="0033168F">
        <w:rPr>
          <w:color w:val="000000" w:themeColor="text1"/>
        </w:rPr>
        <w:t>Об утверждении Положения о Контрольно-счетной палате Старицкого района Тверской области».</w:t>
      </w:r>
    </w:p>
    <w:p w:rsidR="001776E7" w:rsidRPr="0033168F" w:rsidRDefault="00E3259C" w:rsidP="00D46DBE">
      <w:pPr>
        <w:tabs>
          <w:tab w:val="left" w:pos="0"/>
        </w:tabs>
        <w:ind w:firstLine="709"/>
        <w:jc w:val="both"/>
      </w:pPr>
      <w:r w:rsidRPr="0033168F">
        <w:rPr>
          <w:color w:val="000000" w:themeColor="text1"/>
        </w:rPr>
        <w:t>5</w:t>
      </w:r>
      <w:r w:rsidR="00D46DBE" w:rsidRPr="0033168F">
        <w:rPr>
          <w:color w:val="000000" w:themeColor="text1"/>
        </w:rPr>
        <w:t xml:space="preserve">. Настоящее решение вступает в силу </w:t>
      </w:r>
      <w:r w:rsidRPr="0033168F">
        <w:rPr>
          <w:color w:val="000000" w:themeColor="text1"/>
        </w:rPr>
        <w:t xml:space="preserve">со дня его принятия и подлежит </w:t>
      </w:r>
      <w:r w:rsidRPr="0033168F">
        <w:t>опубликованию</w:t>
      </w:r>
      <w:r w:rsidR="00D46DBE" w:rsidRPr="0033168F">
        <w:t xml:space="preserve"> </w:t>
      </w:r>
      <w:r w:rsidR="00250FC3">
        <w:t xml:space="preserve">                    </w:t>
      </w:r>
      <w:r w:rsidR="00D46DBE" w:rsidRPr="0033168F">
        <w:t>в газете «</w:t>
      </w:r>
      <w:r w:rsidR="002A33BE" w:rsidRPr="0033168F">
        <w:t>Старицкий вестник»,</w:t>
      </w:r>
      <w:r w:rsidRPr="0033168F">
        <w:t xml:space="preserve"> а также</w:t>
      </w:r>
      <w:r w:rsidR="00D46DBE" w:rsidRPr="0033168F">
        <w:t xml:space="preserve"> р</w:t>
      </w:r>
      <w:r w:rsidR="002A33BE" w:rsidRPr="0033168F">
        <w:t>азмещению на официальном сайте Старицкого муниципального округа</w:t>
      </w:r>
      <w:r w:rsidR="00D46DBE" w:rsidRPr="0033168F">
        <w:t xml:space="preserve"> Тверской области</w:t>
      </w:r>
      <w:r w:rsidR="004765EF" w:rsidRPr="0033168F">
        <w:t xml:space="preserve"> в сети Интернет</w:t>
      </w:r>
      <w:r w:rsidR="00D46DBE" w:rsidRPr="0033168F">
        <w:t>.</w:t>
      </w:r>
    </w:p>
    <w:p w:rsidR="00127D83" w:rsidRPr="0033168F" w:rsidRDefault="00127D83" w:rsidP="008E3F31">
      <w:pPr>
        <w:tabs>
          <w:tab w:val="left" w:pos="0"/>
        </w:tabs>
        <w:jc w:val="both"/>
      </w:pPr>
    </w:p>
    <w:p w:rsidR="000B03B5" w:rsidRPr="0033168F" w:rsidRDefault="000B03B5" w:rsidP="008E3F31">
      <w:pPr>
        <w:tabs>
          <w:tab w:val="left" w:pos="0"/>
        </w:tabs>
        <w:jc w:val="both"/>
      </w:pPr>
    </w:p>
    <w:p w:rsidR="00D46DBE" w:rsidRPr="0033168F" w:rsidRDefault="00D46DBE" w:rsidP="008E3F31">
      <w:pPr>
        <w:tabs>
          <w:tab w:val="left" w:pos="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6C300A" w:rsidRPr="0033168F" w:rsidTr="008E4245">
        <w:tc>
          <w:tcPr>
            <w:tcW w:w="5113" w:type="dxa"/>
            <w:shd w:val="clear" w:color="auto" w:fill="auto"/>
          </w:tcPr>
          <w:p w:rsidR="006C300A" w:rsidRPr="0033168F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</w:pPr>
            <w:r w:rsidRPr="0033168F">
              <w:t xml:space="preserve">Председатель </w:t>
            </w:r>
            <w:r w:rsidR="002A33BE" w:rsidRPr="0033168F">
              <w:t>Думы</w:t>
            </w:r>
          </w:p>
          <w:p w:rsidR="006C300A" w:rsidRPr="0033168F" w:rsidRDefault="002A33BE" w:rsidP="002A3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68F">
              <w:t>Старицкого муниципального округа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33168F" w:rsidRDefault="002A33BE" w:rsidP="006C30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168F">
              <w:t>Н. В. Андреева</w:t>
            </w:r>
          </w:p>
        </w:tc>
      </w:tr>
      <w:tr w:rsidR="00353906" w:rsidRPr="0033168F" w:rsidTr="008E4245">
        <w:tc>
          <w:tcPr>
            <w:tcW w:w="5113" w:type="dxa"/>
            <w:shd w:val="clear" w:color="auto" w:fill="auto"/>
          </w:tcPr>
          <w:p w:rsidR="00353906" w:rsidRPr="0033168F" w:rsidRDefault="00353906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353906" w:rsidRPr="0033168F" w:rsidRDefault="00353906" w:rsidP="006C300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53906" w:rsidRPr="0033168F" w:rsidTr="008E4245">
        <w:tc>
          <w:tcPr>
            <w:tcW w:w="5113" w:type="dxa"/>
            <w:shd w:val="clear" w:color="auto" w:fill="auto"/>
          </w:tcPr>
          <w:p w:rsidR="00353906" w:rsidRPr="0033168F" w:rsidRDefault="00353906" w:rsidP="002A33BE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</w:pPr>
            <w:r w:rsidRPr="0033168F">
              <w:t xml:space="preserve">Глава </w:t>
            </w:r>
          </w:p>
          <w:p w:rsidR="002A33BE" w:rsidRPr="0033168F" w:rsidRDefault="002A33BE" w:rsidP="002A33BE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</w:pPr>
            <w:r w:rsidRPr="0033168F">
              <w:t>Старицкого муниципального округа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353906" w:rsidRPr="0033168F" w:rsidRDefault="002A33BE" w:rsidP="002A33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168F">
              <w:t>С. Ю. Журавлёв</w:t>
            </w:r>
          </w:p>
        </w:tc>
      </w:tr>
    </w:tbl>
    <w:p w:rsidR="00D46DBE" w:rsidRPr="0033168F" w:rsidRDefault="00D46DBE">
      <w:r w:rsidRPr="0033168F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3D045D" w:rsidRPr="0033168F" w:rsidTr="00C0093F">
        <w:tc>
          <w:tcPr>
            <w:tcW w:w="5074" w:type="dxa"/>
          </w:tcPr>
          <w:p w:rsidR="003D045D" w:rsidRPr="0033168F" w:rsidRDefault="003D045D" w:rsidP="003D045D"/>
        </w:tc>
        <w:tc>
          <w:tcPr>
            <w:tcW w:w="5131" w:type="dxa"/>
          </w:tcPr>
          <w:p w:rsidR="003D045D" w:rsidRPr="0033168F" w:rsidRDefault="003D045D" w:rsidP="003D045D">
            <w:pPr>
              <w:jc w:val="center"/>
            </w:pPr>
            <w:r w:rsidRPr="0033168F">
              <w:t>Приложение</w:t>
            </w:r>
          </w:p>
          <w:p w:rsidR="002A33BE" w:rsidRPr="0033168F" w:rsidRDefault="003D045D" w:rsidP="002A33BE">
            <w:pPr>
              <w:jc w:val="center"/>
            </w:pPr>
            <w:r w:rsidRPr="0033168F">
              <w:t xml:space="preserve">к решению </w:t>
            </w:r>
            <w:r w:rsidR="002A33BE" w:rsidRPr="0033168F">
              <w:t xml:space="preserve">Думы </w:t>
            </w:r>
          </w:p>
          <w:p w:rsidR="002A33BE" w:rsidRPr="0033168F" w:rsidRDefault="002A33BE" w:rsidP="002A33BE">
            <w:pPr>
              <w:jc w:val="center"/>
            </w:pPr>
            <w:r w:rsidRPr="0033168F">
              <w:t xml:space="preserve">Старицкого муниципального округа </w:t>
            </w:r>
          </w:p>
          <w:p w:rsidR="003D045D" w:rsidRPr="0033168F" w:rsidRDefault="002A33BE" w:rsidP="00E759F5">
            <w:pPr>
              <w:jc w:val="center"/>
            </w:pPr>
            <w:r w:rsidRPr="0033168F">
              <w:t>от _</w:t>
            </w:r>
            <w:r w:rsidR="00E759F5">
              <w:t xml:space="preserve">14.02.2023  </w:t>
            </w:r>
            <w:r w:rsidRPr="0033168F">
              <w:t>_ № __</w:t>
            </w:r>
            <w:r w:rsidR="00E759F5">
              <w:t>84</w:t>
            </w:r>
            <w:bookmarkStart w:id="0" w:name="_GoBack"/>
            <w:bookmarkEnd w:id="0"/>
            <w:r w:rsidRPr="0033168F">
              <w:t>__</w:t>
            </w:r>
          </w:p>
        </w:tc>
      </w:tr>
    </w:tbl>
    <w:p w:rsidR="00882BF8" w:rsidRPr="0033168F" w:rsidRDefault="00882BF8" w:rsidP="009C0E43"/>
    <w:p w:rsidR="00541073" w:rsidRPr="0033168F" w:rsidRDefault="00541073" w:rsidP="00530762">
      <w:pPr>
        <w:jc w:val="center"/>
        <w:rPr>
          <w:b/>
          <w:bCs/>
          <w:color w:val="000000"/>
        </w:rPr>
      </w:pPr>
    </w:p>
    <w:p w:rsidR="00541073" w:rsidRPr="0033168F" w:rsidRDefault="00541073" w:rsidP="00530762">
      <w:pPr>
        <w:jc w:val="center"/>
        <w:rPr>
          <w:b/>
          <w:bCs/>
          <w:color w:val="000000"/>
        </w:rPr>
      </w:pPr>
    </w:p>
    <w:p w:rsidR="00541073" w:rsidRPr="0033168F" w:rsidRDefault="00541073" w:rsidP="00530762">
      <w:pPr>
        <w:jc w:val="center"/>
        <w:rPr>
          <w:b/>
          <w:bCs/>
          <w:color w:val="000000"/>
        </w:rPr>
      </w:pPr>
    </w:p>
    <w:p w:rsidR="00530762" w:rsidRPr="0033168F" w:rsidRDefault="00DD52DF" w:rsidP="00530762">
      <w:pPr>
        <w:jc w:val="center"/>
        <w:rPr>
          <w:b/>
          <w:bCs/>
          <w:color w:val="000000"/>
        </w:rPr>
      </w:pPr>
      <w:r w:rsidRPr="0033168F">
        <w:rPr>
          <w:b/>
          <w:bCs/>
          <w:color w:val="000000"/>
        </w:rPr>
        <w:t>Положение</w:t>
      </w:r>
    </w:p>
    <w:p w:rsidR="00FF3114" w:rsidRPr="0033168F" w:rsidRDefault="002A33BE" w:rsidP="00530762">
      <w:pPr>
        <w:jc w:val="center"/>
        <w:rPr>
          <w:b/>
          <w:bCs/>
          <w:color w:val="000000"/>
        </w:rPr>
      </w:pPr>
      <w:r w:rsidRPr="0033168F">
        <w:rPr>
          <w:b/>
          <w:bCs/>
          <w:color w:val="000000"/>
        </w:rPr>
        <w:t xml:space="preserve">о Контрольно-счётной палате </w:t>
      </w:r>
      <w:bookmarkStart w:id="1" w:name="sub_1100"/>
      <w:r w:rsidRPr="0033168F">
        <w:rPr>
          <w:b/>
          <w:bCs/>
          <w:color w:val="000000"/>
        </w:rPr>
        <w:t>Старицкого муниципального округа</w:t>
      </w:r>
      <w:r w:rsidR="00FF3114" w:rsidRPr="0033168F">
        <w:rPr>
          <w:b/>
          <w:bCs/>
          <w:color w:val="000000"/>
        </w:rPr>
        <w:t xml:space="preserve"> </w:t>
      </w:r>
    </w:p>
    <w:p w:rsidR="00530762" w:rsidRPr="0033168F" w:rsidRDefault="00FF3114" w:rsidP="00530762">
      <w:pPr>
        <w:jc w:val="center"/>
        <w:rPr>
          <w:b/>
          <w:bCs/>
          <w:color w:val="000000"/>
        </w:rPr>
      </w:pPr>
      <w:r w:rsidRPr="0033168F">
        <w:rPr>
          <w:b/>
          <w:bCs/>
          <w:color w:val="000000"/>
        </w:rPr>
        <w:t>Тверской области</w:t>
      </w:r>
    </w:p>
    <w:bookmarkEnd w:id="1"/>
    <w:p w:rsidR="00530762" w:rsidRPr="0033168F" w:rsidRDefault="00530762" w:rsidP="00530762">
      <w:pPr>
        <w:rPr>
          <w:bCs/>
          <w:color w:val="000000"/>
        </w:rPr>
      </w:pPr>
    </w:p>
    <w:p w:rsidR="00541073" w:rsidRPr="0033168F" w:rsidRDefault="00541073" w:rsidP="00530762">
      <w:pPr>
        <w:rPr>
          <w:bCs/>
          <w:color w:val="000000"/>
        </w:rPr>
      </w:pPr>
    </w:p>
    <w:p w:rsidR="00541073" w:rsidRPr="0033168F" w:rsidRDefault="00541073" w:rsidP="00530762">
      <w:pPr>
        <w:rPr>
          <w:bCs/>
          <w:color w:val="000000"/>
        </w:rPr>
      </w:pPr>
    </w:p>
    <w:p w:rsidR="00530762" w:rsidRPr="0033168F" w:rsidRDefault="00530762" w:rsidP="00250FC3">
      <w:pPr>
        <w:jc w:val="center"/>
        <w:rPr>
          <w:b/>
          <w:bCs/>
          <w:color w:val="000000"/>
        </w:rPr>
      </w:pPr>
      <w:r w:rsidRPr="0033168F">
        <w:rPr>
          <w:b/>
          <w:bCs/>
          <w:color w:val="000000"/>
        </w:rPr>
        <w:t xml:space="preserve">Глава 1. </w:t>
      </w:r>
      <w:proofErr w:type="gramStart"/>
      <w:r w:rsidR="006F27CF" w:rsidRPr="0033168F">
        <w:rPr>
          <w:b/>
          <w:bCs/>
          <w:color w:val="000000"/>
        </w:rPr>
        <w:t>ОБЩИЕ  ПОЛОЖЕНИЯ</w:t>
      </w:r>
      <w:proofErr w:type="gramEnd"/>
    </w:p>
    <w:p w:rsidR="00530762" w:rsidRPr="0033168F" w:rsidRDefault="00530762" w:rsidP="00530762">
      <w:pPr>
        <w:jc w:val="both"/>
        <w:rPr>
          <w:bCs/>
          <w:color w:val="000000"/>
        </w:rPr>
      </w:pPr>
    </w:p>
    <w:p w:rsidR="00530762" w:rsidRPr="0033168F" w:rsidRDefault="00530762" w:rsidP="00602BA4">
      <w:pPr>
        <w:ind w:firstLine="709"/>
        <w:rPr>
          <w:b/>
          <w:bCs/>
          <w:color w:val="000000"/>
        </w:rPr>
      </w:pPr>
      <w:r w:rsidRPr="0033168F">
        <w:rPr>
          <w:b/>
          <w:bCs/>
          <w:color w:val="000000"/>
        </w:rPr>
        <w:t>Статья 1. Правовое регулирование организации и деятельности Контрольно-счётно</w:t>
      </w:r>
      <w:r w:rsidR="002A33BE" w:rsidRPr="0033168F">
        <w:rPr>
          <w:b/>
          <w:bCs/>
          <w:color w:val="000000"/>
        </w:rPr>
        <w:t>й палаты Старицкого муниципального округа</w:t>
      </w:r>
      <w:r w:rsidR="00FF3114" w:rsidRPr="0033168F">
        <w:rPr>
          <w:b/>
          <w:bCs/>
          <w:color w:val="000000"/>
        </w:rPr>
        <w:t xml:space="preserve"> Тверской области</w:t>
      </w:r>
    </w:p>
    <w:p w:rsidR="00D44188" w:rsidRPr="0033168F" w:rsidRDefault="00D44188" w:rsidP="00D44188">
      <w:pPr>
        <w:ind w:firstLine="709"/>
        <w:jc w:val="center"/>
        <w:rPr>
          <w:b/>
          <w:bCs/>
          <w:color w:val="000000"/>
        </w:rPr>
      </w:pPr>
    </w:p>
    <w:p w:rsidR="00530762" w:rsidRPr="0033168F" w:rsidRDefault="00530762" w:rsidP="00530762">
      <w:pPr>
        <w:ind w:firstLine="709"/>
        <w:jc w:val="both"/>
      </w:pPr>
      <w:r w:rsidRPr="0033168F">
        <w:t xml:space="preserve">Правовое регулирование организации и деятельности Контрольно-счётной палаты </w:t>
      </w:r>
      <w:r w:rsidR="00FF3114" w:rsidRPr="0033168F">
        <w:t>Старицкого муниципального округа Тверской области</w:t>
      </w:r>
      <w:r w:rsidRPr="0033168F">
        <w:t xml:space="preserve"> (далее – Контрольно-счётная палата, КСП) основывается на Конституции Российской Федерации и осуществляется в соответствии </w:t>
      </w:r>
      <w:r w:rsidR="00250FC3">
        <w:t xml:space="preserve">                            </w:t>
      </w:r>
      <w:r w:rsidRPr="0033168F">
        <w:t xml:space="preserve">с Федеральным законом от </w:t>
      </w:r>
      <w:r w:rsidR="00896461" w:rsidRPr="0033168F">
        <w:t>0</w:t>
      </w:r>
      <w:r w:rsidRPr="0033168F">
        <w:t>6</w:t>
      </w:r>
      <w:r w:rsidR="00896461" w:rsidRPr="0033168F">
        <w:t>.10.</w:t>
      </w:r>
      <w:r w:rsidRPr="0033168F">
        <w:t xml:space="preserve">2003  </w:t>
      </w:r>
      <w:r w:rsidR="00D44188" w:rsidRPr="0033168F">
        <w:t>№ </w:t>
      </w:r>
      <w:r w:rsidRPr="0033168F">
        <w:t xml:space="preserve"> 131-ФЗ «Об общих принципах организации местного самоуправления в Российской Федерации», Федеральным законом </w:t>
      </w:r>
      <w:r w:rsidR="00D44188" w:rsidRPr="0033168F">
        <w:t>№ </w:t>
      </w:r>
      <w:r w:rsidRPr="0033168F">
        <w:t xml:space="preserve"> 6-ФЗ от </w:t>
      </w:r>
      <w:r w:rsidR="00896461" w:rsidRPr="0033168F">
        <w:t>0</w:t>
      </w:r>
      <w:r w:rsidRPr="0033168F">
        <w:t>7</w:t>
      </w:r>
      <w:r w:rsidR="00896461" w:rsidRPr="0033168F">
        <w:t>.02.</w:t>
      </w:r>
      <w:r w:rsidRPr="0033168F">
        <w:t xml:space="preserve">2011 </w:t>
      </w:r>
      <w:r w:rsidR="00250FC3">
        <w:t xml:space="preserve">                       </w:t>
      </w:r>
      <w:r w:rsidRPr="0033168F">
        <w:t xml:space="preserve">«Об общих принципах организации и деятельности контрольно-счётных органов субъектов Российской Федерации и муниципальных образований» (далее-Федеральный закон </w:t>
      </w:r>
      <w:r w:rsidR="00D44188" w:rsidRPr="0033168F">
        <w:t>№ </w:t>
      </w:r>
      <w:r w:rsidRPr="0033168F">
        <w:t xml:space="preserve">6-ФЗ), Бюджетным кодексом Российской Федерации, Уставом </w:t>
      </w:r>
      <w:r w:rsidR="00FF3114" w:rsidRPr="0033168F">
        <w:t>Старицкого муниципального округа</w:t>
      </w:r>
      <w:r w:rsidRPr="0033168F">
        <w:t>, другими федеральными законами и иными нормативными правовыми актами Российской Федерации, настоящим Положением, иными муниципальными нормативными правовыми актами.</w:t>
      </w:r>
    </w:p>
    <w:p w:rsidR="00530762" w:rsidRPr="0033168F" w:rsidRDefault="00530762" w:rsidP="00530762">
      <w:pPr>
        <w:ind w:firstLine="709"/>
        <w:jc w:val="both"/>
      </w:pPr>
      <w:r w:rsidRPr="0033168F">
        <w:t>В случаях и порядке, установленных федеральными законами, правовое регулирование организации и деятельности Контрольно-счётной палаты</w:t>
      </w:r>
      <w:r w:rsidR="00D44188" w:rsidRPr="0033168F">
        <w:t xml:space="preserve"> </w:t>
      </w:r>
      <w:r w:rsidRPr="0033168F">
        <w:t>осуществляется также законами Тверской области.</w:t>
      </w:r>
    </w:p>
    <w:p w:rsidR="00541073" w:rsidRPr="0033168F" w:rsidRDefault="00541073" w:rsidP="00530762">
      <w:pPr>
        <w:ind w:firstLine="709"/>
        <w:jc w:val="both"/>
      </w:pPr>
      <w:r w:rsidRPr="0033168F">
        <w:t>Полное наименование: Контрольно-счётная палата Старицкого муниципального округа Тверской области.</w:t>
      </w:r>
    </w:p>
    <w:p w:rsidR="00541073" w:rsidRPr="0033168F" w:rsidRDefault="00541073" w:rsidP="00530762">
      <w:pPr>
        <w:ind w:firstLine="709"/>
        <w:jc w:val="both"/>
      </w:pPr>
      <w:r w:rsidRPr="0033168F">
        <w:t>Краткое наименование: КСП Старицкого муниципального округа.</w:t>
      </w:r>
    </w:p>
    <w:p w:rsidR="00541073" w:rsidRPr="0033168F" w:rsidRDefault="00541073" w:rsidP="00530762">
      <w:pPr>
        <w:ind w:firstLine="709"/>
        <w:jc w:val="both"/>
        <w:rPr>
          <w:shd w:val="clear" w:color="auto" w:fill="FFFFFF"/>
        </w:rPr>
      </w:pPr>
      <w:r w:rsidRPr="0033168F">
        <w:t>Юридический адрес: 171360, Т</w:t>
      </w:r>
      <w:r w:rsidRPr="0033168F">
        <w:rPr>
          <w:shd w:val="clear" w:color="auto" w:fill="FFFFFF"/>
        </w:rPr>
        <w:t>верская область, муниципальный район Старицкий, городское поселение город Старица, город Старица, улица Советская, дом 6.</w:t>
      </w:r>
    </w:p>
    <w:p w:rsidR="00541073" w:rsidRPr="0033168F" w:rsidRDefault="00541073" w:rsidP="00530762">
      <w:pPr>
        <w:ind w:firstLine="709"/>
        <w:jc w:val="both"/>
        <w:rPr>
          <w:color w:val="FF0000"/>
        </w:rPr>
      </w:pPr>
      <w:r w:rsidRPr="0033168F">
        <w:rPr>
          <w:shd w:val="clear" w:color="auto" w:fill="FFFFFF"/>
        </w:rPr>
        <w:t>Адрес местонахождения:</w:t>
      </w:r>
      <w:r w:rsidRPr="0033168F">
        <w:t xml:space="preserve"> 171360, Т</w:t>
      </w:r>
      <w:r w:rsidRPr="0033168F">
        <w:rPr>
          <w:shd w:val="clear" w:color="auto" w:fill="FFFFFF"/>
        </w:rPr>
        <w:t xml:space="preserve">верская область, муниципальный район Старицкий, городское поселение город Старица, город </w:t>
      </w:r>
      <w:r w:rsidRPr="0033168F">
        <w:rPr>
          <w:color w:val="292B2C"/>
          <w:shd w:val="clear" w:color="auto" w:fill="FFFFFF"/>
        </w:rPr>
        <w:t>Старица, улица Советская, дом 6.</w:t>
      </w:r>
    </w:p>
    <w:p w:rsidR="00541073" w:rsidRPr="0033168F" w:rsidRDefault="00541073" w:rsidP="00602BA4">
      <w:pPr>
        <w:ind w:firstLine="709"/>
        <w:rPr>
          <w:b/>
          <w:bCs/>
          <w:color w:val="000000"/>
        </w:rPr>
      </w:pPr>
    </w:p>
    <w:p w:rsidR="00530762" w:rsidRPr="0033168F" w:rsidRDefault="00530762" w:rsidP="00602BA4">
      <w:pPr>
        <w:ind w:firstLine="709"/>
      </w:pPr>
      <w:r w:rsidRPr="0033168F">
        <w:rPr>
          <w:b/>
          <w:bCs/>
          <w:color w:val="000000"/>
        </w:rPr>
        <w:t>Статья 2</w:t>
      </w:r>
      <w:r w:rsidRPr="0033168F">
        <w:rPr>
          <w:color w:val="000000"/>
        </w:rPr>
        <w:t>.</w:t>
      </w:r>
      <w:r w:rsidRPr="0033168F">
        <w:t xml:space="preserve"> </w:t>
      </w:r>
      <w:r w:rsidRPr="0033168F">
        <w:rPr>
          <w:b/>
        </w:rPr>
        <w:t>Статус Контрольно-счётной палаты</w:t>
      </w:r>
    </w:p>
    <w:p w:rsidR="00D44188" w:rsidRPr="0033168F" w:rsidRDefault="00D44188" w:rsidP="00D44188">
      <w:pPr>
        <w:ind w:firstLine="709"/>
        <w:jc w:val="center"/>
      </w:pPr>
    </w:p>
    <w:p w:rsidR="00530762" w:rsidRPr="0033168F" w:rsidRDefault="00530762" w:rsidP="00530762">
      <w:pPr>
        <w:ind w:firstLine="709"/>
        <w:jc w:val="both"/>
      </w:pPr>
      <w:r w:rsidRPr="0033168F">
        <w:t xml:space="preserve">1. Контрольно-счётная палата является постоянно действующим органом внешнего муниципального финансового контроля </w:t>
      </w:r>
      <w:r w:rsidR="00FF3114" w:rsidRPr="0033168F">
        <w:t>Старицкого муниципального округа</w:t>
      </w:r>
      <w:r w:rsidRPr="0033168F">
        <w:t xml:space="preserve"> и образуется </w:t>
      </w:r>
      <w:r w:rsidR="00FF3114" w:rsidRPr="0033168F">
        <w:t>Думой Старицкого муниципального округа.</w:t>
      </w:r>
    </w:p>
    <w:p w:rsidR="00530762" w:rsidRPr="0033168F" w:rsidRDefault="00530762" w:rsidP="00530762">
      <w:pPr>
        <w:ind w:firstLine="709"/>
        <w:jc w:val="both"/>
      </w:pPr>
      <w:bookmarkStart w:id="2" w:name="sub_1102"/>
      <w:r w:rsidRPr="0033168F">
        <w:t xml:space="preserve">2. Контрольно-счётная палата подотчётна </w:t>
      </w:r>
      <w:r w:rsidR="00FF3114" w:rsidRPr="0033168F">
        <w:t>Думе Старицкого муниципального округа</w:t>
      </w:r>
      <w:r w:rsidRPr="0033168F">
        <w:t>.</w:t>
      </w:r>
    </w:p>
    <w:p w:rsidR="00530762" w:rsidRPr="0033168F" w:rsidRDefault="00530762" w:rsidP="00530762">
      <w:pPr>
        <w:ind w:firstLine="709"/>
        <w:jc w:val="both"/>
      </w:pPr>
      <w:r w:rsidRPr="0033168F">
        <w:t>3. Контрольно-счётная палата обладает организационной и функциональной независимостью и осуществляет свою деятельность самостоятельно.</w:t>
      </w:r>
    </w:p>
    <w:p w:rsidR="00530762" w:rsidRPr="0033168F" w:rsidRDefault="00530762" w:rsidP="00530762">
      <w:pPr>
        <w:ind w:firstLine="709"/>
        <w:jc w:val="both"/>
      </w:pPr>
      <w:r w:rsidRPr="0033168F">
        <w:t xml:space="preserve">4. Деятельность Контрольно-счётной палаты не может быть приостановлена, в том числе </w:t>
      </w:r>
      <w:r w:rsidR="001258E9">
        <w:t xml:space="preserve">                   </w:t>
      </w:r>
      <w:r w:rsidRPr="0033168F">
        <w:t xml:space="preserve">в связи с досрочным прекращением полномочий </w:t>
      </w:r>
      <w:r w:rsidR="00FF3114" w:rsidRPr="0033168F">
        <w:t>Думы Старицкого муниципального округа</w:t>
      </w:r>
      <w:r w:rsidRPr="0033168F">
        <w:t>.</w:t>
      </w:r>
    </w:p>
    <w:p w:rsidR="00530762" w:rsidRPr="0033168F" w:rsidRDefault="00530762" w:rsidP="00530762">
      <w:pPr>
        <w:ind w:firstLine="709"/>
        <w:jc w:val="both"/>
      </w:pPr>
      <w:r w:rsidRPr="0033168F">
        <w:t xml:space="preserve">5. Наименование, полномочия, состав и порядок деятельности Контрольно-счётной палаты устанавливаются Уставом </w:t>
      </w:r>
      <w:r w:rsidR="002A2968" w:rsidRPr="0033168F">
        <w:t>Старицкого муниципального округа</w:t>
      </w:r>
      <w:r w:rsidRPr="0033168F">
        <w:t xml:space="preserve"> и настоящим Положением.</w:t>
      </w:r>
    </w:p>
    <w:p w:rsidR="00530762" w:rsidRPr="0033168F" w:rsidRDefault="00530762" w:rsidP="00530762">
      <w:pPr>
        <w:ind w:firstLine="709"/>
        <w:jc w:val="both"/>
      </w:pPr>
      <w:r w:rsidRPr="0033168F">
        <w:lastRenderedPageBreak/>
        <w:t xml:space="preserve">6. Контрольно-счётная палата в соответствии с Уставом </w:t>
      </w:r>
      <w:r w:rsidR="002A2968" w:rsidRPr="0033168F">
        <w:t>Старицкого муниципального округа</w:t>
      </w:r>
      <w:r w:rsidRPr="0033168F">
        <w:t xml:space="preserve"> обладает правами юридического лица.</w:t>
      </w:r>
    </w:p>
    <w:p w:rsidR="00530762" w:rsidRPr="0033168F" w:rsidRDefault="00530762" w:rsidP="00530762">
      <w:pPr>
        <w:ind w:firstLine="709"/>
        <w:jc w:val="both"/>
      </w:pPr>
      <w:r w:rsidRPr="0033168F">
        <w:t>7. Контрольно-счётная палата имеет гербовую печать и</w:t>
      </w:r>
      <w:r w:rsidR="006F27CF" w:rsidRPr="0033168F">
        <w:t xml:space="preserve"> бланки со своим </w:t>
      </w:r>
      <w:proofErr w:type="gramStart"/>
      <w:r w:rsidR="006F27CF" w:rsidRPr="0033168F">
        <w:t>наименованием,</w:t>
      </w:r>
      <w:r w:rsidRPr="0033168F">
        <w:t xml:space="preserve"> </w:t>
      </w:r>
      <w:r w:rsidR="001258E9">
        <w:t xml:space="preserve">  </w:t>
      </w:r>
      <w:proofErr w:type="gramEnd"/>
      <w:r w:rsidR="001258E9">
        <w:t xml:space="preserve">            </w:t>
      </w:r>
      <w:r w:rsidRPr="0033168F">
        <w:t xml:space="preserve">с изображением герба </w:t>
      </w:r>
      <w:r w:rsidR="00354E72" w:rsidRPr="0033168F">
        <w:t>Старицкого муниципального округа.</w:t>
      </w:r>
    </w:p>
    <w:p w:rsidR="00530762" w:rsidRPr="0033168F" w:rsidRDefault="002A2968" w:rsidP="00530762">
      <w:pPr>
        <w:ind w:firstLine="709"/>
        <w:jc w:val="both"/>
      </w:pPr>
      <w:r w:rsidRPr="0033168F">
        <w:t>8</w:t>
      </w:r>
      <w:r w:rsidR="00530762" w:rsidRPr="0033168F">
        <w:t xml:space="preserve">. В порядке, определяемом законом Тверской области от 29.09.2011 </w:t>
      </w:r>
      <w:r w:rsidR="00D44188" w:rsidRPr="0033168F">
        <w:t>№ </w:t>
      </w:r>
      <w:r w:rsidR="00530762" w:rsidRPr="0033168F">
        <w:t xml:space="preserve">51-ЗО </w:t>
      </w:r>
      <w:r w:rsidR="001258E9">
        <w:t xml:space="preserve">                              </w:t>
      </w:r>
      <w:proofErr w:type="gramStart"/>
      <w:r w:rsidR="001258E9">
        <w:t xml:space="preserve">   </w:t>
      </w:r>
      <w:r w:rsidR="00530762" w:rsidRPr="0033168F">
        <w:t>«</w:t>
      </w:r>
      <w:proofErr w:type="gramEnd"/>
      <w:r w:rsidR="00530762" w:rsidRPr="0033168F">
        <w:t xml:space="preserve">О Контрольно-счетной палате Тверской области», </w:t>
      </w:r>
      <w:r w:rsidRPr="0033168F">
        <w:t xml:space="preserve">Дума Старицкого муниципального округа </w:t>
      </w:r>
      <w:r w:rsidR="00530762" w:rsidRPr="0033168F">
        <w:t xml:space="preserve">вправе заключать соглашение с Контрольно-счетной палатой Тверской области о передаче ей полномочий по осуществлению внешнего муниципального финансового контроля. </w:t>
      </w:r>
    </w:p>
    <w:p w:rsidR="00D44188" w:rsidRPr="0033168F" w:rsidRDefault="00D44188" w:rsidP="00530762">
      <w:pPr>
        <w:ind w:firstLine="709"/>
        <w:jc w:val="both"/>
        <w:rPr>
          <w:b/>
        </w:rPr>
      </w:pPr>
    </w:p>
    <w:p w:rsidR="00530762" w:rsidRPr="0033168F" w:rsidRDefault="00530762" w:rsidP="00D44188">
      <w:pPr>
        <w:jc w:val="both"/>
        <w:rPr>
          <w:b/>
        </w:rPr>
      </w:pPr>
      <w:r w:rsidRPr="0033168F">
        <w:rPr>
          <w:b/>
        </w:rPr>
        <w:t>Статья 3. Принципы деятельности К</w:t>
      </w:r>
      <w:r w:rsidR="00D44188" w:rsidRPr="0033168F">
        <w:rPr>
          <w:b/>
        </w:rPr>
        <w:t>онтрольно-счётной палаты</w:t>
      </w:r>
    </w:p>
    <w:p w:rsidR="00D44188" w:rsidRPr="0033168F" w:rsidRDefault="00D44188" w:rsidP="00530762">
      <w:pPr>
        <w:ind w:firstLine="709"/>
        <w:jc w:val="both"/>
        <w:rPr>
          <w:b/>
        </w:rPr>
      </w:pPr>
    </w:p>
    <w:p w:rsidR="00530762" w:rsidRPr="0033168F" w:rsidRDefault="00530762" w:rsidP="00530762">
      <w:pPr>
        <w:ind w:firstLine="709"/>
        <w:jc w:val="both"/>
      </w:pPr>
      <w:r w:rsidRPr="0033168F">
        <w:t>Деятельность Контрольно-счётной палаты основывается на принципах законности, объективности, эффективности, независимости, открытости и гласности.</w:t>
      </w:r>
    </w:p>
    <w:p w:rsidR="00530762" w:rsidRPr="0033168F" w:rsidRDefault="00530762" w:rsidP="00530762">
      <w:pPr>
        <w:jc w:val="both"/>
      </w:pPr>
    </w:p>
    <w:p w:rsidR="00530762" w:rsidRPr="0033168F" w:rsidRDefault="00530762" w:rsidP="00602BA4">
      <w:pPr>
        <w:autoSpaceDE w:val="0"/>
        <w:autoSpaceDN w:val="0"/>
        <w:adjustRightInd w:val="0"/>
      </w:pPr>
      <w:r w:rsidRPr="0033168F">
        <w:rPr>
          <w:b/>
        </w:rPr>
        <w:t xml:space="preserve">Глава 2. </w:t>
      </w:r>
      <w:proofErr w:type="gramStart"/>
      <w:r w:rsidR="006F27CF" w:rsidRPr="0033168F">
        <w:rPr>
          <w:b/>
        </w:rPr>
        <w:t>СОСТАВ  И</w:t>
      </w:r>
      <w:proofErr w:type="gramEnd"/>
      <w:r w:rsidR="006F27CF" w:rsidRPr="0033168F">
        <w:rPr>
          <w:b/>
        </w:rPr>
        <w:t xml:space="preserve">  СТРУКТУРА  КОНТРОЛЬНО-СЧЕТНОЙ  ПАЛАТЫ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70B0D" w:rsidRPr="0033168F" w:rsidRDefault="00170B0D" w:rsidP="00170B0D">
      <w:pPr>
        <w:autoSpaceDE w:val="0"/>
        <w:autoSpaceDN w:val="0"/>
        <w:adjustRightInd w:val="0"/>
        <w:jc w:val="both"/>
        <w:outlineLvl w:val="0"/>
        <w:rPr>
          <w:b/>
        </w:rPr>
      </w:pPr>
      <w:r w:rsidRPr="0033168F">
        <w:rPr>
          <w:b/>
        </w:rPr>
        <w:t>Статья 4. Состав и структура Контрольно-счётной палаты</w:t>
      </w:r>
    </w:p>
    <w:p w:rsidR="00170B0D" w:rsidRPr="0033168F" w:rsidRDefault="00170B0D" w:rsidP="00170B0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70B0D" w:rsidRPr="0033168F" w:rsidRDefault="00170B0D" w:rsidP="00170B0D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1. Контрольно-счётная палата образуется в составе председателя Контрольно-счётной палаты</w:t>
      </w:r>
      <w:r w:rsidR="00811ABE" w:rsidRPr="0033168F">
        <w:t xml:space="preserve"> и аппарата Контрольно-счетной палаты</w:t>
      </w:r>
      <w:r w:rsidRPr="0033168F">
        <w:t xml:space="preserve">. </w:t>
      </w:r>
    </w:p>
    <w:p w:rsidR="00170B0D" w:rsidRPr="0033168F" w:rsidRDefault="00170B0D" w:rsidP="00170B0D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2. В состав аппарата Контрольно-счётной палаты входит ведущий специалист. На аппарат Контрольно-счётной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Контрольно-счётной палаты. </w:t>
      </w:r>
    </w:p>
    <w:p w:rsidR="00170B0D" w:rsidRPr="0033168F" w:rsidRDefault="00170B0D" w:rsidP="00170B0D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3. Должность председателя Контрольно-счётной палаты относится к муниципальной должности. </w:t>
      </w:r>
    </w:p>
    <w:p w:rsidR="00170B0D" w:rsidRPr="0033168F" w:rsidRDefault="00170B0D" w:rsidP="00170B0D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4. Должность ведущего специалиста Контрольно-счётной палаты относится к должности муниципальной службы. </w:t>
      </w:r>
    </w:p>
    <w:p w:rsidR="00170B0D" w:rsidRPr="0033168F" w:rsidRDefault="00170B0D" w:rsidP="00170B0D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5. Срок полномочий председателя К</w:t>
      </w:r>
      <w:r w:rsidR="006F27CF" w:rsidRPr="0033168F">
        <w:t>онтрольно-счетной палаты</w:t>
      </w:r>
      <w:r w:rsidRPr="0033168F">
        <w:t xml:space="preserve"> составляет 5 лет.</w:t>
      </w:r>
    </w:p>
    <w:p w:rsidR="00170B0D" w:rsidRPr="0033168F" w:rsidRDefault="00170B0D" w:rsidP="00170B0D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6. Штатная численность Контрольно-счётной палаты определяется правовым актом Думы Старицкого муниципального округа по представлению председателя Контрольно-счётной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</w:t>
      </w:r>
    </w:p>
    <w:p w:rsidR="00170B0D" w:rsidRPr="0033168F" w:rsidRDefault="00170B0D" w:rsidP="00170B0D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7. Права, обязанности и ответственность работников Контрольно-счётной палаты определяются Федеральным законом № 6-ФЗ, Федеральным законом от 02.03.2007 № 25-ФЗ </w:t>
      </w:r>
      <w:r w:rsidR="001258E9">
        <w:t xml:space="preserve">                  </w:t>
      </w:r>
      <w:r w:rsidRPr="0033168F">
        <w:t xml:space="preserve">«О муниципальной службе в Российской Федерации, Законом Тверской области от 15.07.2015 № 76-ЗО «Об отдельных вопросах, связанных с осуществлением полномочий лиц, замещающих муниципальные должности в Тверской области», законом Тверской области от 09.11.2007 </w:t>
      </w:r>
      <w:r w:rsidR="001258E9">
        <w:t xml:space="preserve">                 </w:t>
      </w:r>
      <w:r w:rsidRPr="0033168F">
        <w:t xml:space="preserve">№ 121-ЗО «О регулировании отдельных вопросов муниципальной службы в Тверской области», регламентом Контрольно-счётной палаты, Положением о муниципальной службе в Старицком муниципальном округе, утвержденным решением  Думы Старицкого муниципального округа </w:t>
      </w:r>
      <w:r w:rsidR="001258E9">
        <w:t xml:space="preserve">                   </w:t>
      </w:r>
      <w:r w:rsidRPr="0033168F">
        <w:t xml:space="preserve">от 09.12.2022 № 38, трудовым законодательством и иными нормативными правовыми актами, содержащими нормы трудового права. 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  <w:outlineLvl w:val="0"/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outlineLvl w:val="0"/>
        <w:rPr>
          <w:b/>
        </w:rPr>
      </w:pPr>
      <w:r w:rsidRPr="0033168F">
        <w:rPr>
          <w:b/>
        </w:rPr>
        <w:t>Статья 5. Порядок назначения на должность председателя К</w:t>
      </w:r>
      <w:r w:rsidR="00D44188" w:rsidRPr="0033168F">
        <w:rPr>
          <w:b/>
        </w:rPr>
        <w:t>онтрольно-счётной палаты</w:t>
      </w:r>
    </w:p>
    <w:p w:rsidR="00D44188" w:rsidRPr="0033168F" w:rsidRDefault="00D44188" w:rsidP="00530762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1. Председатель Контрольно-счётной палаты назнача</w:t>
      </w:r>
      <w:r w:rsidR="006666A2" w:rsidRPr="0033168F">
        <w:t>ется на должность Думой Старицкого муниципального округа</w:t>
      </w:r>
      <w:r w:rsidRPr="0033168F">
        <w:t>.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2. Предложения о кандидатурах на должность председателя</w:t>
      </w:r>
      <w:r w:rsidR="00D44188" w:rsidRPr="0033168F">
        <w:t xml:space="preserve"> </w:t>
      </w:r>
      <w:r w:rsidR="006C2DCB" w:rsidRPr="0033168F">
        <w:t xml:space="preserve">Контрольно-счетной палаты </w:t>
      </w:r>
      <w:r w:rsidRPr="0033168F">
        <w:t xml:space="preserve">вносятся в </w:t>
      </w:r>
      <w:r w:rsidR="006666A2" w:rsidRPr="0033168F">
        <w:t>Думу Старицкого муниципального округа</w:t>
      </w:r>
      <w:r w:rsidRPr="0033168F">
        <w:t>: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1) председателем </w:t>
      </w:r>
      <w:r w:rsidR="006666A2" w:rsidRPr="0033168F">
        <w:t>Думы</w:t>
      </w:r>
      <w:r w:rsidRPr="0033168F">
        <w:t>;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lastRenderedPageBreak/>
        <w:t xml:space="preserve">2) депутатами </w:t>
      </w:r>
      <w:r w:rsidR="006666A2" w:rsidRPr="0033168F">
        <w:t>Думы</w:t>
      </w:r>
      <w:r w:rsidRPr="0033168F">
        <w:t xml:space="preserve"> - не менее одной трети от у</w:t>
      </w:r>
      <w:r w:rsidR="006666A2" w:rsidRPr="0033168F">
        <w:t>становленного числа депутатов Думы Старицкого муниципального округа</w:t>
      </w:r>
      <w:r w:rsidRPr="0033168F">
        <w:t>;</w:t>
      </w:r>
    </w:p>
    <w:p w:rsidR="00530762" w:rsidRPr="0033168F" w:rsidRDefault="006666A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3) Главой Старицкого муниципального округа</w:t>
      </w:r>
      <w:r w:rsidR="00530762" w:rsidRPr="0033168F">
        <w:t>.</w:t>
      </w:r>
    </w:p>
    <w:p w:rsidR="007F3175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33168F">
        <w:rPr>
          <w:color w:val="000000" w:themeColor="text1"/>
        </w:rPr>
        <w:t xml:space="preserve">Право внесения предложений о кандидатурах на должность председателя Контрольно-счётной палаты в </w:t>
      </w:r>
      <w:r w:rsidR="006666A2" w:rsidRPr="0033168F">
        <w:rPr>
          <w:color w:val="000000" w:themeColor="text1"/>
        </w:rPr>
        <w:t xml:space="preserve">Думу Старицкого муниципального округа </w:t>
      </w:r>
      <w:r w:rsidRPr="0033168F">
        <w:rPr>
          <w:color w:val="000000" w:themeColor="text1"/>
        </w:rPr>
        <w:t xml:space="preserve">в соответствии с Уставом </w:t>
      </w:r>
      <w:r w:rsidR="006666A2" w:rsidRPr="0033168F">
        <w:rPr>
          <w:color w:val="000000" w:themeColor="text1"/>
        </w:rPr>
        <w:t>Старицкого муниципального округа</w:t>
      </w:r>
      <w:r w:rsidRPr="0033168F">
        <w:rPr>
          <w:color w:val="000000" w:themeColor="text1"/>
        </w:rPr>
        <w:t xml:space="preserve"> и настоящим Положением может быть предоставлено также постоянным комиссиям</w:t>
      </w:r>
      <w:r w:rsidR="006666A2" w:rsidRPr="0033168F">
        <w:rPr>
          <w:color w:val="000000" w:themeColor="text1"/>
        </w:rPr>
        <w:t xml:space="preserve"> Думы Старицкого муниципального округа</w:t>
      </w:r>
      <w:r w:rsidRPr="0033168F">
        <w:rPr>
          <w:color w:val="000000" w:themeColor="text1"/>
        </w:rPr>
        <w:t>.</w:t>
      </w:r>
      <w:r w:rsidR="00E55501" w:rsidRPr="0033168F">
        <w:rPr>
          <w:color w:val="000000" w:themeColor="text1"/>
        </w:rPr>
        <w:t xml:space="preserve"> </w:t>
      </w:r>
    </w:p>
    <w:p w:rsidR="00E3259C" w:rsidRPr="0033168F" w:rsidRDefault="00530762" w:rsidP="002D302E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3. </w:t>
      </w:r>
      <w:r w:rsidR="002D302E" w:rsidRPr="0033168F">
        <w:t>Предложения о кандидатурах на должность Председателя Контрольно-счетной палаты вносятся в Думу</w:t>
      </w:r>
      <w:r w:rsidR="00E3259C" w:rsidRPr="0033168F">
        <w:t xml:space="preserve"> Старицкого муниципального округа</w:t>
      </w:r>
      <w:r w:rsidR="002D302E" w:rsidRPr="0033168F">
        <w:t xml:space="preserve">: </w:t>
      </w:r>
    </w:p>
    <w:p w:rsidR="00E3259C" w:rsidRPr="0033168F" w:rsidRDefault="00E3259C" w:rsidP="002D302E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3</w:t>
      </w:r>
      <w:r w:rsidR="002D302E" w:rsidRPr="0033168F">
        <w:t>.</w:t>
      </w:r>
      <w:r w:rsidRPr="0033168F">
        <w:t>1</w:t>
      </w:r>
      <w:r w:rsidR="002D302E" w:rsidRPr="0033168F">
        <w:t xml:space="preserve">.1. в отношении первого Председателя вновь образованной Контрольно-счетной палаты </w:t>
      </w:r>
      <w:r w:rsidRPr="0033168F">
        <w:t>–</w:t>
      </w:r>
      <w:r w:rsidR="002D302E" w:rsidRPr="0033168F">
        <w:t xml:space="preserve"> </w:t>
      </w:r>
      <w:r w:rsidRPr="0033168F">
        <w:t>не позднее</w:t>
      </w:r>
      <w:r w:rsidR="002D302E" w:rsidRPr="0033168F">
        <w:t xml:space="preserve"> десяти дней со дня утверждения настоящего Положения; </w:t>
      </w:r>
    </w:p>
    <w:p w:rsidR="00E3259C" w:rsidRPr="0033168F" w:rsidRDefault="00E3259C" w:rsidP="002D302E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3</w:t>
      </w:r>
      <w:r w:rsidR="002D302E" w:rsidRPr="0033168F">
        <w:t>.</w:t>
      </w:r>
      <w:r w:rsidRPr="0033168F">
        <w:t>1</w:t>
      </w:r>
      <w:r w:rsidR="002D302E" w:rsidRPr="0033168F">
        <w:t xml:space="preserve">.2. в случае истечения срока полномочий действующего Председателя Контрольно-счетной палаты - не позднее чем за два месяца до истечения срока его полномочий; </w:t>
      </w:r>
    </w:p>
    <w:p w:rsidR="00E3259C" w:rsidRPr="0033168F" w:rsidRDefault="00E3259C" w:rsidP="002D302E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3</w:t>
      </w:r>
      <w:r w:rsidR="002D302E" w:rsidRPr="0033168F">
        <w:t>.</w:t>
      </w:r>
      <w:r w:rsidRPr="0033168F">
        <w:t>1</w:t>
      </w:r>
      <w:r w:rsidR="002D302E" w:rsidRPr="0033168F">
        <w:t>.3. в случае отклонения всех предложенных кандидатур на должность Председателя Контрольно-счетной палаты предложения о кандидатурах на должность Председателя Контрольно-счетной палаты вновь вносятся в Думу</w:t>
      </w:r>
      <w:r w:rsidRPr="0033168F">
        <w:t xml:space="preserve"> Старицкого муниципального округа</w:t>
      </w:r>
      <w:r w:rsidR="002D302E" w:rsidRPr="0033168F">
        <w:t xml:space="preserve"> </w:t>
      </w:r>
      <w:r w:rsidR="001258E9">
        <w:t xml:space="preserve">                              </w:t>
      </w:r>
      <w:r w:rsidR="002D302E" w:rsidRPr="0033168F">
        <w:t>в двухнедельный срок со дня отклонения предложенных кандидатур;</w:t>
      </w:r>
    </w:p>
    <w:p w:rsidR="00E3259C" w:rsidRPr="0033168F" w:rsidRDefault="00E3259C" w:rsidP="002D302E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3</w:t>
      </w:r>
      <w:r w:rsidR="002D302E" w:rsidRPr="0033168F">
        <w:t>.</w:t>
      </w:r>
      <w:r w:rsidRPr="0033168F">
        <w:t>1</w:t>
      </w:r>
      <w:r w:rsidR="002D302E" w:rsidRPr="0033168F">
        <w:t xml:space="preserve">.4. в случае если в результате голосования ни один из кандидатов на должность Председателя Контрольно-счетной палаты не назначен на должность - в двухнедельный срок </w:t>
      </w:r>
      <w:r w:rsidR="001258E9">
        <w:t xml:space="preserve">                   </w:t>
      </w:r>
      <w:r w:rsidR="002D302E" w:rsidRPr="0033168F">
        <w:t xml:space="preserve">со дня проведения голосования; </w:t>
      </w:r>
    </w:p>
    <w:p w:rsidR="00E3259C" w:rsidRPr="0033168F" w:rsidRDefault="00E3259C" w:rsidP="002D302E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3</w:t>
      </w:r>
      <w:r w:rsidR="002D302E" w:rsidRPr="0033168F">
        <w:t>.</w:t>
      </w:r>
      <w:r w:rsidRPr="0033168F">
        <w:t>1</w:t>
      </w:r>
      <w:r w:rsidR="002D302E" w:rsidRPr="0033168F">
        <w:t xml:space="preserve">.5. в случае досрочного освобождения от должности Председателя Контрольно-счетной палаты - в двухнедельный срок со дня освобождения от должности. </w:t>
      </w:r>
    </w:p>
    <w:p w:rsidR="00530762" w:rsidRPr="0033168F" w:rsidRDefault="00E3259C" w:rsidP="002D302E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4</w:t>
      </w:r>
      <w:r w:rsidR="002D302E" w:rsidRPr="0033168F">
        <w:t>. Порядок рассмотрения кандидатур на должность Председателя Контрольно-счетной палаты устанавливается Регламентом Думы</w:t>
      </w:r>
      <w:r w:rsidRPr="0033168F">
        <w:t xml:space="preserve"> Старицкого муниципального округа</w:t>
      </w:r>
      <w:r w:rsidR="002D302E" w:rsidRPr="0033168F">
        <w:t>.</w:t>
      </w:r>
    </w:p>
    <w:p w:rsidR="00530762" w:rsidRPr="0033168F" w:rsidRDefault="00E3259C" w:rsidP="00D44188">
      <w:pPr>
        <w:ind w:firstLine="709"/>
        <w:jc w:val="both"/>
      </w:pPr>
      <w:r w:rsidRPr="0033168F">
        <w:t>5</w:t>
      </w:r>
      <w:r w:rsidR="00530762" w:rsidRPr="0033168F">
        <w:t xml:space="preserve">. </w:t>
      </w:r>
      <w:r w:rsidR="00357FE5" w:rsidRPr="0033168F">
        <w:t xml:space="preserve">Дума Старицкого муниципального округа </w:t>
      </w:r>
      <w:r w:rsidR="00530762" w:rsidRPr="0033168F">
        <w:t>вправе обратиться в Контрольно-счетную палату Тверской области за заключением о соответствии кандидатур на должность председателя Контрольно-счётной палаты квалификационным требованиям, установленным Федеральным законом.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  <w:outlineLvl w:val="0"/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outlineLvl w:val="0"/>
        <w:rPr>
          <w:b/>
        </w:rPr>
      </w:pPr>
      <w:r w:rsidRPr="0033168F">
        <w:rPr>
          <w:b/>
        </w:rPr>
        <w:t>Статья 6. Требования к кандидатурам на должност</w:t>
      </w:r>
      <w:r w:rsidR="00170B0D" w:rsidRPr="0033168F">
        <w:rPr>
          <w:b/>
        </w:rPr>
        <w:t>ь</w:t>
      </w:r>
      <w:r w:rsidRPr="0033168F">
        <w:rPr>
          <w:b/>
        </w:rPr>
        <w:t xml:space="preserve"> пред</w:t>
      </w:r>
      <w:r w:rsidR="00170B0D" w:rsidRPr="0033168F">
        <w:rPr>
          <w:b/>
        </w:rPr>
        <w:t>седателя</w:t>
      </w:r>
      <w:r w:rsidRPr="0033168F">
        <w:rPr>
          <w:b/>
        </w:rPr>
        <w:t xml:space="preserve"> К</w:t>
      </w:r>
      <w:r w:rsidR="00D44188" w:rsidRPr="0033168F">
        <w:rPr>
          <w:b/>
        </w:rPr>
        <w:t>онтрольно-счётной палаты</w:t>
      </w:r>
    </w:p>
    <w:p w:rsidR="00D44188" w:rsidRPr="0033168F" w:rsidRDefault="00D44188" w:rsidP="00530762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70B0D" w:rsidRPr="0033168F" w:rsidRDefault="00530762" w:rsidP="00D44188">
      <w:pPr>
        <w:ind w:firstLine="709"/>
        <w:jc w:val="both"/>
      </w:pPr>
      <w:r w:rsidRPr="0033168F">
        <w:t>1. На должность председателя Контрольно-счетной палаты</w:t>
      </w:r>
      <w:r w:rsidR="00D44188" w:rsidRPr="0033168F">
        <w:t xml:space="preserve"> </w:t>
      </w:r>
      <w:r w:rsidRPr="0033168F">
        <w:t>назначаются граждане Российской Федерации, соответствующие следующим квалификационным требованиям:</w:t>
      </w:r>
    </w:p>
    <w:p w:rsidR="00170B0D" w:rsidRPr="0033168F" w:rsidRDefault="00530762" w:rsidP="00D44188">
      <w:pPr>
        <w:ind w:firstLine="709"/>
        <w:jc w:val="both"/>
      </w:pPr>
      <w:r w:rsidRPr="0033168F">
        <w:t>1) наличие высшего образования</w:t>
      </w:r>
      <w:r w:rsidR="00170B0D" w:rsidRPr="0033168F">
        <w:t>;</w:t>
      </w:r>
    </w:p>
    <w:p w:rsidR="00170B0D" w:rsidRPr="0033168F" w:rsidRDefault="00530762" w:rsidP="00D44188">
      <w:pPr>
        <w:ind w:firstLine="709"/>
        <w:jc w:val="both"/>
      </w:pPr>
      <w:r w:rsidRPr="0033168F"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  <w:r w:rsidR="00D44188" w:rsidRPr="0033168F">
        <w:t xml:space="preserve"> </w:t>
      </w:r>
    </w:p>
    <w:p w:rsidR="00530762" w:rsidRPr="0033168F" w:rsidRDefault="00530762" w:rsidP="00D44188">
      <w:pPr>
        <w:ind w:firstLine="709"/>
        <w:jc w:val="both"/>
      </w:pPr>
      <w:r w:rsidRPr="0033168F">
        <w:t xml:space="preserve">3)знание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Тверской области и иных нормативных правовых актов, устава </w:t>
      </w:r>
      <w:r w:rsidR="00357FE5" w:rsidRPr="0033168F">
        <w:t>Старицкого муниципального округа</w:t>
      </w:r>
      <w:r w:rsidRPr="0033168F"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Контрольно-счётной палатой, утвержденных Счетной палатой Российской Федерации. </w:t>
      </w:r>
    </w:p>
    <w:p w:rsidR="00530762" w:rsidRPr="0033168F" w:rsidRDefault="00530762" w:rsidP="00D44188">
      <w:pPr>
        <w:ind w:firstLine="709"/>
        <w:jc w:val="both"/>
      </w:pPr>
      <w:r w:rsidRPr="0033168F">
        <w:t xml:space="preserve">2. Порядок проведения проверки соответствия кандидатур на должность председателя Контрольно-счётной палаты квалификационным требованиям, указанным, в пункте 1 настоящей статьи, в случае, предусмотренном пунктом </w:t>
      </w:r>
      <w:r w:rsidR="00170B0D" w:rsidRPr="0033168F">
        <w:t>4</w:t>
      </w:r>
      <w:r w:rsidRPr="0033168F">
        <w:t xml:space="preserve"> статьи 5 Положения, устанавливается Контрольно-счетной палатой Тверской области.</w:t>
      </w:r>
      <w:r w:rsidR="00D44188" w:rsidRPr="0033168F">
        <w:t xml:space="preserve"> </w:t>
      </w:r>
    </w:p>
    <w:p w:rsidR="00530762" w:rsidRPr="0033168F" w:rsidRDefault="00170B0D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lastRenderedPageBreak/>
        <w:t>3</w:t>
      </w:r>
      <w:r w:rsidR="00530762" w:rsidRPr="0033168F">
        <w:t>. Гражданин Российской Федерации не может быть назначен на должность председателя или аудитора Контрольно-счётной палаты в случае: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1) наличия у него неснятой или непогашенной судимости;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2) признания его недееспособным или ограниченно дееспособным решением суда, вступившим в законную силу;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5) наличия оснований, преду</w:t>
      </w:r>
      <w:r w:rsidR="00170B0D" w:rsidRPr="0033168F">
        <w:t>смотренных пунктом 4</w:t>
      </w:r>
      <w:r w:rsidRPr="0033168F">
        <w:t xml:space="preserve"> настоящей статьи. </w:t>
      </w:r>
    </w:p>
    <w:p w:rsidR="00530762" w:rsidRPr="0033168F" w:rsidRDefault="00170B0D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4</w:t>
      </w:r>
      <w:r w:rsidR="00530762" w:rsidRPr="0033168F">
        <w:t>.</w:t>
      </w:r>
      <w:r w:rsidR="00896461" w:rsidRPr="0033168F">
        <w:t xml:space="preserve"> </w:t>
      </w:r>
      <w:r w:rsidR="00530762" w:rsidRPr="0033168F">
        <w:t xml:space="preserve">Граждане, замещающие должности председателя Контрольно-счётной палаты, не могут состоять в близком родстве или свойстве (родители, супруги, дети, братья, сёстры, а также братья, сёстры, родители и дети супругов и супруги детей) с председателем </w:t>
      </w:r>
      <w:r w:rsidR="00357FE5" w:rsidRPr="0033168F">
        <w:t>Думы Старицкого муниципального округа, Г</w:t>
      </w:r>
      <w:r w:rsidR="00530762" w:rsidRPr="0033168F">
        <w:t>лавой</w:t>
      </w:r>
      <w:r w:rsidR="00D44188" w:rsidRPr="0033168F">
        <w:t xml:space="preserve"> </w:t>
      </w:r>
      <w:r w:rsidR="00357FE5" w:rsidRPr="0033168F">
        <w:t>Старицкого муниципального округа</w:t>
      </w:r>
      <w:r w:rsidR="00530762" w:rsidRPr="0033168F">
        <w:t>, руководителями судебных и правоохранительных органо</w:t>
      </w:r>
      <w:r w:rsidR="00357FE5" w:rsidRPr="0033168F">
        <w:t>в, расположенных на территории Старицкого муниципального округа</w:t>
      </w:r>
      <w:r w:rsidR="00530762" w:rsidRPr="0033168F">
        <w:t>.</w:t>
      </w:r>
    </w:p>
    <w:p w:rsidR="00530762" w:rsidRPr="0033168F" w:rsidRDefault="00170B0D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5</w:t>
      </w:r>
      <w:r w:rsidR="00530762" w:rsidRPr="0033168F">
        <w:t>. Председатель Контрольно-счётной палаты не мо</w:t>
      </w:r>
      <w:r w:rsidR="007A31F4" w:rsidRPr="0033168F">
        <w:t>же</w:t>
      </w:r>
      <w:r w:rsidR="00530762" w:rsidRPr="0033168F"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30762" w:rsidRPr="0033168F" w:rsidRDefault="00170B0D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6</w:t>
      </w:r>
      <w:r w:rsidR="00530762" w:rsidRPr="0033168F">
        <w:t>. Председатель Контрольно-счётной палаты, а также лица, претендующие на замещение указанн</w:t>
      </w:r>
      <w:r w:rsidR="007A31F4" w:rsidRPr="0033168F">
        <w:t>ой</w:t>
      </w:r>
      <w:r w:rsidR="00530762" w:rsidRPr="0033168F">
        <w:t xml:space="preserve"> должност</w:t>
      </w:r>
      <w:r w:rsidR="007A31F4" w:rsidRPr="0033168F">
        <w:t>и</w:t>
      </w:r>
      <w:r w:rsidR="00530762" w:rsidRPr="0033168F"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Тверской области, муниципальными</w:t>
      </w:r>
      <w:r w:rsidR="0044105F" w:rsidRPr="0033168F">
        <w:t xml:space="preserve"> нормативными правовыми актами Старицкого муниципального округа</w:t>
      </w:r>
      <w:r w:rsidR="00530762" w:rsidRPr="0033168F">
        <w:t>.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  <w:outlineLvl w:val="0"/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outlineLvl w:val="0"/>
        <w:rPr>
          <w:b/>
        </w:rPr>
      </w:pPr>
      <w:r w:rsidRPr="0033168F">
        <w:rPr>
          <w:b/>
        </w:rPr>
        <w:t>Статья 7. Гарантии статуса должностных лиц К</w:t>
      </w:r>
      <w:r w:rsidR="00D44188" w:rsidRPr="0033168F">
        <w:rPr>
          <w:b/>
        </w:rPr>
        <w:t>онтрольно-счётной палаты</w:t>
      </w:r>
    </w:p>
    <w:p w:rsidR="00D44188" w:rsidRPr="0033168F" w:rsidRDefault="00D44188" w:rsidP="00530762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1. Председа</w:t>
      </w:r>
      <w:r w:rsidR="0044105F" w:rsidRPr="0033168F">
        <w:t>тель КСП является должностным</w:t>
      </w:r>
      <w:r w:rsidRPr="0033168F">
        <w:t xml:space="preserve"> лиц</w:t>
      </w:r>
      <w:r w:rsidR="0044105F" w:rsidRPr="0033168F">
        <w:t xml:space="preserve">ом </w:t>
      </w:r>
      <w:r w:rsidRPr="0033168F">
        <w:t>Контрольно-счётной палаты.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2. Воздействие в какой-либо форме на должностных лиц Контрольно-счётной палаты</w:t>
      </w:r>
      <w:r w:rsidR="001258E9">
        <w:t xml:space="preserve">                       </w:t>
      </w:r>
      <w:r w:rsidRPr="0033168F"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</w:t>
      </w:r>
      <w:r w:rsidR="001258E9">
        <w:t xml:space="preserve">                  </w:t>
      </w:r>
      <w:r w:rsidRPr="0033168F">
        <w:t xml:space="preserve"> в отношении должностных лиц Контрольно-счётной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Тверской области.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3. Должностные лица Контрольно-счётной палаты подлежат государственной защите </w:t>
      </w:r>
      <w:r w:rsidR="001258E9">
        <w:t xml:space="preserve">                         </w:t>
      </w:r>
      <w:r w:rsidRPr="0033168F"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4. Должностные лица Контрольно-счётной палаты обладают гарантиями профессиональной независимости.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5. Должностное лицо Контрольно-счётной палаты, замещающее муниципальную должность, досрочно освобождается от должности на основании решения </w:t>
      </w:r>
      <w:r w:rsidR="00A57F2F" w:rsidRPr="0033168F">
        <w:t>Думы Старицкого муниципального округа</w:t>
      </w:r>
      <w:r w:rsidRPr="0033168F">
        <w:t xml:space="preserve"> в случае: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1) вступления в законную силу обвинительного приговора суда в отношении его;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lastRenderedPageBreak/>
        <w:t>2) признания его недееспособным или ограниченно дееспособным вступившим в законную силу решением суда;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4) подачи письменного заявления об отставке;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</w:t>
      </w:r>
      <w:r w:rsidR="006A3CE7" w:rsidRPr="0033168F">
        <w:t>установленного числа депутатов Думы Старицкого муниципального округа</w:t>
      </w:r>
      <w:r w:rsidRPr="0033168F">
        <w:t>;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6) достижения установленного законом Тверской области, нормативным правовым актом </w:t>
      </w:r>
      <w:r w:rsidR="006A3CE7" w:rsidRPr="0033168F">
        <w:t xml:space="preserve">Думы Старицкого муниципального округа </w:t>
      </w:r>
      <w:r w:rsidRPr="0033168F">
        <w:t>в соответствии с федеральным законом</w:t>
      </w:r>
      <w:r w:rsidR="00D44188" w:rsidRPr="0033168F">
        <w:t xml:space="preserve"> </w:t>
      </w:r>
      <w:r w:rsidRPr="0033168F">
        <w:t>предельного возраста пребывания в должности;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 xml:space="preserve">7) выявления обстоятельств, предусмотренных пунктами </w:t>
      </w:r>
      <w:r w:rsidR="00811ABE" w:rsidRPr="0033168F">
        <w:t>3</w:t>
      </w:r>
      <w:r w:rsidRPr="0033168F">
        <w:t xml:space="preserve"> – 6 статьи 6 настоящего Положения.</w:t>
      </w:r>
    </w:p>
    <w:p w:rsidR="00530762" w:rsidRPr="0033168F" w:rsidRDefault="00530762" w:rsidP="00D44188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8)</w:t>
      </w:r>
      <w:r w:rsidR="00DD52DF" w:rsidRPr="0033168F">
        <w:t xml:space="preserve"> </w:t>
      </w:r>
      <w:r w:rsidRPr="0033168F">
        <w:t xml:space="preserve">несоблюдения ограничений, запретов, неисполнения обязанностей, которые установлены Федеральным законом от 25.12.2008 </w:t>
      </w:r>
      <w:r w:rsidR="00D44188" w:rsidRPr="0033168F">
        <w:t>№ </w:t>
      </w:r>
      <w:r w:rsidRPr="0033168F">
        <w:t xml:space="preserve">273-ФЗ «О противодействии коррупции», Федеральным законом от 03.12.2012 </w:t>
      </w:r>
      <w:r w:rsidR="00D44188" w:rsidRPr="0033168F">
        <w:t>№ </w:t>
      </w:r>
      <w:r w:rsidRPr="0033168F"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D44188" w:rsidRPr="0033168F">
        <w:t>№ </w:t>
      </w:r>
      <w:r w:rsidRPr="0033168F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D44188" w:rsidRPr="0033168F">
        <w:t xml:space="preserve"> 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  <w:outlineLvl w:val="0"/>
      </w:pPr>
    </w:p>
    <w:p w:rsidR="00530762" w:rsidRPr="0033168F" w:rsidRDefault="00530762" w:rsidP="00530762">
      <w:pPr>
        <w:autoSpaceDE w:val="0"/>
        <w:autoSpaceDN w:val="0"/>
        <w:adjustRightInd w:val="0"/>
        <w:jc w:val="center"/>
        <w:rPr>
          <w:b/>
        </w:rPr>
      </w:pPr>
      <w:r w:rsidRPr="0033168F">
        <w:rPr>
          <w:b/>
        </w:rPr>
        <w:t xml:space="preserve">Глава 3. </w:t>
      </w:r>
      <w:proofErr w:type="gramStart"/>
      <w:r w:rsidR="006C2DCB" w:rsidRPr="0033168F">
        <w:rPr>
          <w:b/>
        </w:rPr>
        <w:t>ПОЛНОМОЧИЯ  И</w:t>
      </w:r>
      <w:proofErr w:type="gramEnd"/>
      <w:r w:rsidR="006C2DCB" w:rsidRPr="0033168F">
        <w:rPr>
          <w:b/>
        </w:rPr>
        <w:t xml:space="preserve">  ПОРЯДОК  ДЕЯТЕЛЬНОСТИ  КОНТРОЛЬНО-СЧЕТНОЙ  ПАЛАТЫ </w:t>
      </w:r>
    </w:p>
    <w:p w:rsidR="00530762" w:rsidRPr="0033168F" w:rsidRDefault="00530762" w:rsidP="00530762">
      <w:pPr>
        <w:autoSpaceDE w:val="0"/>
        <w:autoSpaceDN w:val="0"/>
        <w:adjustRightInd w:val="0"/>
        <w:jc w:val="center"/>
        <w:rPr>
          <w:color w:val="FF0000"/>
        </w:rPr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8. Основные полномочия К</w:t>
      </w:r>
      <w:r w:rsidR="00DD52DF" w:rsidRPr="0033168F">
        <w:rPr>
          <w:b/>
        </w:rPr>
        <w:t>онтрольно-счётной палаты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1. КСП осуществляет следующие основные полномочия: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1) организация и осуществление контроля за законностью и эффективностью использования средств бюджета</w:t>
      </w:r>
      <w:r w:rsidR="006C2DCB" w:rsidRPr="0033168F">
        <w:t xml:space="preserve"> Старицкого муниципального округа</w:t>
      </w:r>
      <w:r w:rsidRPr="0033168F">
        <w:t>, а также иных средств</w:t>
      </w:r>
      <w:r w:rsidR="001258E9">
        <w:t xml:space="preserve">                          </w:t>
      </w:r>
      <w:r w:rsidRPr="0033168F">
        <w:t xml:space="preserve"> в случаях, предусмотренных законодательством Российской Федерации;</w:t>
      </w:r>
    </w:p>
    <w:p w:rsidR="00EC130D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2)</w:t>
      </w:r>
      <w:r w:rsidR="00EC130D" w:rsidRPr="0033168F">
        <w:t xml:space="preserve"> </w:t>
      </w:r>
      <w:r w:rsidRPr="0033168F">
        <w:t>экспертиза проектов бюджета</w:t>
      </w:r>
      <w:r w:rsidR="006C2DCB" w:rsidRPr="0033168F">
        <w:t xml:space="preserve"> Старицкого муниципального округа</w:t>
      </w:r>
      <w:r w:rsidRPr="0033168F">
        <w:t>, проверка и анализ обоснованности его показателей;</w:t>
      </w:r>
      <w:r w:rsidR="00EC130D" w:rsidRPr="0033168F">
        <w:t xml:space="preserve"> </w:t>
      </w:r>
    </w:p>
    <w:p w:rsidR="00EC130D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3) внешняя проверка годового отчета об исполнении бюджета</w:t>
      </w:r>
      <w:r w:rsidR="006C2DCB" w:rsidRPr="0033168F">
        <w:t xml:space="preserve"> Старицкого муниципального округа</w:t>
      </w:r>
      <w:r w:rsidRPr="0033168F">
        <w:t>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4) проведение аудита в сфере закупок товаров, работ и услуг в соответствии с Федеральным законом от 05.04.2013 </w:t>
      </w:r>
      <w:r w:rsidR="00D44188" w:rsidRPr="0033168F">
        <w:t>№ </w:t>
      </w:r>
      <w:r w:rsidRPr="0033168F"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6C2DCB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5)</w:t>
      </w:r>
      <w:r w:rsidR="00EC130D" w:rsidRPr="0033168F">
        <w:t xml:space="preserve"> </w:t>
      </w:r>
      <w:r w:rsidRPr="0033168F">
        <w:t>оценка эффективности формирования муниципальной собственности, управления и распоряжения такой собственностью</w:t>
      </w:r>
      <w:r w:rsidR="006C2DCB" w:rsidRPr="0033168F">
        <w:t>,</w:t>
      </w:r>
      <w:r w:rsidRPr="0033168F">
        <w:t xml:space="preserve">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6)</w:t>
      </w:r>
      <w:r w:rsidR="006C2DCB" w:rsidRPr="0033168F">
        <w:t xml:space="preserve"> </w:t>
      </w:r>
      <w:r w:rsidRPr="0033168F">
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</w:r>
    </w:p>
    <w:p w:rsidR="00530762" w:rsidRPr="0033168F" w:rsidRDefault="006C2DCB" w:rsidP="00DD52DF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lastRenderedPageBreak/>
        <w:t>7</w:t>
      </w:r>
      <w:r w:rsidR="00530762" w:rsidRPr="0033168F">
        <w:t>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30762" w:rsidRPr="0033168F" w:rsidRDefault="006C2DCB" w:rsidP="00DD52DF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t>8</w:t>
      </w:r>
      <w:r w:rsidR="00530762" w:rsidRPr="0033168F">
        <w:t>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30762" w:rsidRPr="0033168F" w:rsidRDefault="006C2DCB" w:rsidP="00576A01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t>9</w:t>
      </w:r>
      <w:r w:rsidR="00530762" w:rsidRPr="0033168F">
        <w:t xml:space="preserve">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</w:t>
      </w:r>
      <w:r w:rsidR="001258E9">
        <w:t xml:space="preserve">                  </w:t>
      </w:r>
      <w:r w:rsidR="00530762" w:rsidRPr="0033168F">
        <w:t xml:space="preserve">о ходе исполнения местного бюджета, о результатах проведенных контрольных и экспертно-аналитических мероприятий в </w:t>
      </w:r>
      <w:r w:rsidR="006A3CE7" w:rsidRPr="0033168F">
        <w:t>Думу Старицкого муниципального округа и Г</w:t>
      </w:r>
      <w:r w:rsidR="00530762" w:rsidRPr="0033168F">
        <w:t xml:space="preserve">лаве </w:t>
      </w:r>
      <w:r w:rsidR="006A3CE7" w:rsidRPr="0033168F">
        <w:t>Старицкого муниципального округа</w:t>
      </w:r>
      <w:r w:rsidR="00530762" w:rsidRPr="0033168F">
        <w:t>;</w:t>
      </w:r>
    </w:p>
    <w:p w:rsidR="00530762" w:rsidRPr="0033168F" w:rsidRDefault="006C2DCB" w:rsidP="00DD52DF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t>10</w:t>
      </w:r>
      <w:r w:rsidR="00530762" w:rsidRPr="0033168F">
        <w:t>) осуществление контроля за состоянием муниципального внутреннего и внешнего долга;</w:t>
      </w:r>
    </w:p>
    <w:p w:rsidR="00530762" w:rsidRPr="0033168F" w:rsidRDefault="00530762" w:rsidP="00DD52DF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t>1</w:t>
      </w:r>
      <w:r w:rsidR="006C2DCB" w:rsidRPr="0033168F">
        <w:t>1</w:t>
      </w:r>
      <w:r w:rsidRPr="0033168F">
        <w:t>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Контрольно-счётной палаты;</w:t>
      </w:r>
    </w:p>
    <w:p w:rsidR="00530762" w:rsidRPr="0033168F" w:rsidRDefault="00530762" w:rsidP="00DD52DF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t>1</w:t>
      </w:r>
      <w:r w:rsidR="006C2DCB" w:rsidRPr="0033168F">
        <w:t>2</w:t>
      </w:r>
      <w:r w:rsidRPr="0033168F">
        <w:t>) участие в пределах полномочий в мероприятиях, направленных на противодействие коррупции;</w:t>
      </w:r>
    </w:p>
    <w:p w:rsidR="00530762" w:rsidRPr="0033168F" w:rsidRDefault="00530762" w:rsidP="006C2DCB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t>1</w:t>
      </w:r>
      <w:r w:rsidR="006C2DCB" w:rsidRPr="0033168F">
        <w:t>3</w:t>
      </w:r>
      <w:r w:rsidRPr="0033168F">
        <w:t>) иные полномочия в сфере внешнего муниципального финансового контроля, установленные федеральными законами, законами Тверской области, уставом и нормативными правовыми актами</w:t>
      </w:r>
      <w:r w:rsidR="006A3CE7" w:rsidRPr="0033168F">
        <w:t xml:space="preserve"> Думы Старицкого муниципального округа</w:t>
      </w:r>
      <w:r w:rsidRPr="0033168F">
        <w:t xml:space="preserve">. </w:t>
      </w:r>
    </w:p>
    <w:p w:rsidR="00DD52DF" w:rsidRPr="0033168F" w:rsidRDefault="006C2DCB" w:rsidP="00DD52DF">
      <w:pPr>
        <w:autoSpaceDE w:val="0"/>
        <w:autoSpaceDN w:val="0"/>
        <w:adjustRightInd w:val="0"/>
        <w:ind w:firstLine="709"/>
        <w:contextualSpacing/>
        <w:jc w:val="both"/>
        <w:outlineLvl w:val="0"/>
      </w:pPr>
      <w:r w:rsidRPr="0033168F">
        <w:t>2</w:t>
      </w:r>
      <w:r w:rsidR="00530762" w:rsidRPr="0033168F">
        <w:t>. По письменному обращению Контрольно-счётной палаты Тверской области и муниципальных образований Тверской области Контрольно-счётная палата может принимать участие в проводимых ими контрольных и экспертно-аналитических мероприятиях.</w:t>
      </w:r>
    </w:p>
    <w:p w:rsidR="00530762" w:rsidRPr="0033168F" w:rsidRDefault="006C2DCB" w:rsidP="00DD52DF">
      <w:pPr>
        <w:autoSpaceDE w:val="0"/>
        <w:autoSpaceDN w:val="0"/>
        <w:adjustRightInd w:val="0"/>
        <w:ind w:firstLine="709"/>
        <w:contextualSpacing/>
        <w:jc w:val="both"/>
        <w:outlineLvl w:val="0"/>
      </w:pPr>
      <w:r w:rsidRPr="0033168F">
        <w:t>3</w:t>
      </w:r>
      <w:r w:rsidR="00DD52DF" w:rsidRPr="0033168F">
        <w:t xml:space="preserve">. </w:t>
      </w:r>
      <w:r w:rsidR="00530762" w:rsidRPr="0033168F">
        <w:t>Внешний муниципальный финансовый контроль осуществляется Контрольно-счётной палатой:</w:t>
      </w:r>
    </w:p>
    <w:p w:rsidR="00530762" w:rsidRPr="0033168F" w:rsidRDefault="00530762" w:rsidP="00DD52DF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t xml:space="preserve">1) в отношении органов местного самоуправления, муниципальных учреждений и унитарных предприятий </w:t>
      </w:r>
      <w:r w:rsidR="006A3CE7" w:rsidRPr="0033168F">
        <w:t>Старицкого муниципального округа</w:t>
      </w:r>
      <w:r w:rsidRPr="0033168F">
        <w:t>, а также иных организаций, если они используют имущество, находящееся в муниципальной собственности</w:t>
      </w:r>
      <w:r w:rsidR="006A3CE7" w:rsidRPr="0033168F">
        <w:t xml:space="preserve"> Старицкого муниципального округа</w:t>
      </w:r>
      <w:r w:rsidRPr="0033168F">
        <w:t>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  <w:outlineLvl w:val="0"/>
      </w:pPr>
      <w:r w:rsidRPr="0033168F"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</w:t>
      </w:r>
      <w:r w:rsidR="00354E72" w:rsidRPr="0033168F">
        <w:t xml:space="preserve"> Старицкого муниципального округа </w:t>
      </w:r>
      <w:r w:rsidRPr="0033168F">
        <w:t xml:space="preserve"> в порядке контроля за деятельностью главных распорядителей (распорядителей) и получателей средств бюджета</w:t>
      </w:r>
      <w:r w:rsidR="00354E72" w:rsidRPr="0033168F">
        <w:t xml:space="preserve"> Старицкого муниципального округа</w:t>
      </w:r>
      <w:r w:rsidRPr="0033168F"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</w:t>
      </w:r>
      <w:r w:rsidR="00354E72" w:rsidRPr="0033168F">
        <w:t xml:space="preserve">итов, гарантий за счет средств </w:t>
      </w:r>
      <w:r w:rsidRPr="0033168F">
        <w:t>бюджета</w:t>
      </w:r>
      <w:r w:rsidR="00354E72" w:rsidRPr="0033168F">
        <w:t xml:space="preserve"> Старицкого муниципального округа</w:t>
      </w:r>
      <w:r w:rsidRPr="0033168F">
        <w:t>.</w:t>
      </w:r>
    </w:p>
    <w:p w:rsidR="00530762" w:rsidRPr="0033168F" w:rsidRDefault="006C2DCB" w:rsidP="00DD52DF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33168F">
        <w:t>4</w:t>
      </w:r>
      <w:r w:rsidR="00530762" w:rsidRPr="0033168F">
        <w:t xml:space="preserve">. </w:t>
      </w:r>
      <w:r w:rsidR="00530762" w:rsidRPr="0033168F">
        <w:rPr>
          <w:color w:val="000000" w:themeColor="text1"/>
        </w:rPr>
        <w:t>Регламент Контрольно-счётной палаты утверждается председателем Контрольно-счётной палаты.</w:t>
      </w:r>
      <w:r w:rsidR="00170B0D" w:rsidRPr="0033168F">
        <w:rPr>
          <w:color w:val="000000" w:themeColor="text1"/>
        </w:rPr>
        <w:t xml:space="preserve"> </w:t>
      </w:r>
      <w:r w:rsidR="00530762" w:rsidRPr="0033168F">
        <w:rPr>
          <w:color w:val="000000" w:themeColor="text1"/>
        </w:rPr>
        <w:t>Содержание направлений деятельности Контрольно-счётной палаты, порядок подготовки и проведения контрольных и экспертно-аналитических мероприятий, иные вопросы внутренней деятельности Контрольно-счётной палаты определяются Регламентом</w:t>
      </w:r>
      <w:r w:rsidR="00530762" w:rsidRPr="0033168F">
        <w:rPr>
          <w:color w:val="FF0000"/>
        </w:rPr>
        <w:t>.</w:t>
      </w:r>
      <w:r w:rsidR="006A3CE7" w:rsidRPr="0033168F">
        <w:rPr>
          <w:color w:val="FF0000"/>
        </w:rPr>
        <w:t xml:space="preserve"> 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  <w:outlineLvl w:val="2"/>
      </w:pPr>
      <w:r w:rsidRPr="0033168F">
        <w:t>Положения Регламента не должны противоречить действующему законодательству Российской Федерации и Тверской области и настоящему Положению.</w:t>
      </w:r>
    </w:p>
    <w:p w:rsidR="00530762" w:rsidRPr="0033168F" w:rsidRDefault="00530762" w:rsidP="00530762">
      <w:pPr>
        <w:autoSpaceDE w:val="0"/>
        <w:autoSpaceDN w:val="0"/>
        <w:adjustRightInd w:val="0"/>
        <w:ind w:firstLine="709"/>
        <w:jc w:val="both"/>
        <w:outlineLvl w:val="0"/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9. Формы осуществления Контрольно-счётной палатой муни</w:t>
      </w:r>
      <w:r w:rsidR="00DD52DF" w:rsidRPr="0033168F">
        <w:rPr>
          <w:b/>
        </w:rPr>
        <w:t>ципального финансового контроля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1. Внешний муниципальный финансовый контроль осуществляется Контрольно-счётной палатой в форме контрольных или экспертно-аналитических мероприятий.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2. При проведении контрольного мероприятия Контрольно-счётной палатой составляется соответствующий акт (акты), который доводится до сведения руководителей проверяемых органов </w:t>
      </w:r>
      <w:r w:rsidRPr="0033168F">
        <w:lastRenderedPageBreak/>
        <w:t xml:space="preserve">и организаций. Пояснения и замечания руководителей проверяемых органов и организаций. </w:t>
      </w:r>
      <w:r w:rsidR="001258E9">
        <w:t xml:space="preserve">                   </w:t>
      </w:r>
      <w:r w:rsidRPr="0033168F">
        <w:t>На основании акта (актов) Контрольно-счётной палатой составляется отчёт.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3. При проведении экспертно-аналитического мероприятия Контрольно-счётной палатой составляется заключение.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color w:val="FF0000"/>
        </w:rPr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10. Стандарт</w:t>
      </w:r>
      <w:r w:rsidR="00811ABE" w:rsidRPr="0033168F">
        <w:rPr>
          <w:b/>
        </w:rPr>
        <w:t>ы</w:t>
      </w:r>
      <w:r w:rsidRPr="0033168F">
        <w:rPr>
          <w:b/>
        </w:rPr>
        <w:t xml:space="preserve"> внешнего муни</w:t>
      </w:r>
      <w:r w:rsidR="00DD52DF" w:rsidRPr="0033168F">
        <w:rPr>
          <w:b/>
        </w:rPr>
        <w:t>ципального финансового контроля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1. Контрольно-счётная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Тверской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5C0298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Контрольно-счётной палатой в соответствии с общими требованиями, утвержденными Счётной палатой Российской Федерации. 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3. Стандарты внешнего муниципального финансового контроля Контрольно-счётной палаты не могут противоречить законодательству Российской Федерации и (или) законодательству Тверской области. 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color w:val="FF0000"/>
        </w:rPr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11. Планирование деятельности К</w:t>
      </w:r>
      <w:r w:rsidR="00DD52DF" w:rsidRPr="0033168F">
        <w:rPr>
          <w:b/>
        </w:rPr>
        <w:t>онтрольно-счётной палаты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1. Контрольно-счётная палата осуществляет свою деятельность на основе планов, которые разрабатываются и утверждаются ею самостоятельно.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2. Планирование деятельности Контрольно-счётной палаты осущ</w:t>
      </w:r>
      <w:r w:rsidR="006A3CE7" w:rsidRPr="0033168F">
        <w:t xml:space="preserve">ествляется с учётом </w:t>
      </w:r>
      <w:proofErr w:type="gramStart"/>
      <w:r w:rsidR="006A3CE7" w:rsidRPr="0033168F">
        <w:t>результатов</w:t>
      </w:r>
      <w:proofErr w:type="gramEnd"/>
      <w:r w:rsidR="006A3CE7" w:rsidRPr="0033168F">
        <w:t xml:space="preserve"> </w:t>
      </w:r>
      <w:r w:rsidRPr="0033168F">
        <w:t xml:space="preserve">проведенных контрольных и экспертно-аналитических мероприятий, а также </w:t>
      </w:r>
      <w:r w:rsidR="001258E9">
        <w:t xml:space="preserve">                          </w:t>
      </w:r>
      <w:r w:rsidRPr="0033168F">
        <w:t xml:space="preserve">на основании поручений </w:t>
      </w:r>
      <w:r w:rsidR="006A3CE7" w:rsidRPr="0033168F">
        <w:t>Думы Старицкого муниципального округа</w:t>
      </w:r>
      <w:r w:rsidRPr="0033168F">
        <w:t xml:space="preserve">, предложений </w:t>
      </w:r>
      <w:r w:rsidR="006A3CE7" w:rsidRPr="0033168F">
        <w:t>Г</w:t>
      </w:r>
      <w:r w:rsidRPr="0033168F">
        <w:t xml:space="preserve">лавы </w:t>
      </w:r>
      <w:r w:rsidR="006A3CE7" w:rsidRPr="0033168F">
        <w:t>Старицкого муниципального округа</w:t>
      </w:r>
      <w:r w:rsidRPr="0033168F">
        <w:t>.</w:t>
      </w:r>
    </w:p>
    <w:p w:rsidR="00530762" w:rsidRPr="0033168F" w:rsidRDefault="006A3CE7" w:rsidP="00DD52DF">
      <w:pPr>
        <w:autoSpaceDE w:val="0"/>
        <w:autoSpaceDN w:val="0"/>
        <w:adjustRightInd w:val="0"/>
        <w:ind w:firstLine="709"/>
        <w:jc w:val="both"/>
      </w:pPr>
      <w:r w:rsidRPr="0033168F">
        <w:t>3. Поручения Думы Старицкого муниципального округа</w:t>
      </w:r>
      <w:r w:rsidR="00530762" w:rsidRPr="0033168F">
        <w:t xml:space="preserve"> оформляются Решением </w:t>
      </w:r>
      <w:r w:rsidRPr="0033168F">
        <w:t xml:space="preserve">Думы Старицкого муниципального округа </w:t>
      </w:r>
      <w:r w:rsidR="00530762" w:rsidRPr="0033168F">
        <w:t>и являются обязательными для включения в план деятельности Контрольно-счётной палаты.</w:t>
      </w:r>
      <w:r w:rsidR="00D44188" w:rsidRPr="0033168F">
        <w:t xml:space="preserve"> </w:t>
      </w:r>
    </w:p>
    <w:p w:rsidR="00530762" w:rsidRPr="0033168F" w:rsidRDefault="005C0298" w:rsidP="00DD52DF">
      <w:pPr>
        <w:autoSpaceDE w:val="0"/>
        <w:autoSpaceDN w:val="0"/>
        <w:adjustRightInd w:val="0"/>
        <w:ind w:firstLine="709"/>
        <w:jc w:val="both"/>
      </w:pPr>
      <w:r w:rsidRPr="0033168F">
        <w:t>4. Предложения Г</w:t>
      </w:r>
      <w:r w:rsidR="00530762" w:rsidRPr="0033168F">
        <w:t xml:space="preserve">лавы </w:t>
      </w:r>
      <w:r w:rsidRPr="0033168F">
        <w:t>Старицкого муниципального округа</w:t>
      </w:r>
      <w:r w:rsidR="00530762" w:rsidRPr="0033168F">
        <w:t xml:space="preserve"> оформляются распоряжением и подлежат обязательному включению в план деятельности Контрольно-счётной палаты. 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color w:val="FF0000"/>
        </w:rPr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12. Обязательность исполнения требований должностных лиц К</w:t>
      </w:r>
      <w:r w:rsidR="00DD52DF" w:rsidRPr="0033168F">
        <w:rPr>
          <w:b/>
        </w:rPr>
        <w:t>онтрольно-счётной палаты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1. Требования и запросы должностных лиц Контрольно-счётной палаты, связанные</w:t>
      </w:r>
      <w:r w:rsidR="001258E9">
        <w:t xml:space="preserve">                             </w:t>
      </w:r>
      <w:r w:rsidRPr="0033168F">
        <w:t xml:space="preserve"> с осуществлением ими своих должностных полномочий, установленных законодательством Российской Федерации, законодательством Тверской области, муниципальными нормативными правовыми актами, являются обязательными для исполнения органами местного самоуправления и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2. Неисполнение законных требований и запросов должностных лиц Контрольно-счётной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Тверской области.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13. Права, обязанности и ответственность должностных лиц К</w:t>
      </w:r>
      <w:r w:rsidR="00DD52DF" w:rsidRPr="0033168F">
        <w:rPr>
          <w:b/>
        </w:rPr>
        <w:t>онтрольно-счётной палаты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1. Должностные лица Контрольно-счётной палаты при осуществлении возложенных на них должностных полномочий имеют право: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учётом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с составлением соответствующих актов;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3) в пределах своей компетенции направлять запросы должностным лицам</w:t>
      </w:r>
      <w:r w:rsidR="00D44188" w:rsidRPr="0033168F">
        <w:t xml:space="preserve"> </w:t>
      </w:r>
      <w:r w:rsidRPr="0033168F">
        <w:t>органов местного самоуправления и муниципальных органов, организаций;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3168F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8) знакомиться с технической документацией к электронным базам данных;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9) составлять протоколы об административных правонарушениях в соответствии </w:t>
      </w:r>
      <w:r w:rsidR="001258E9">
        <w:t xml:space="preserve">                              </w:t>
      </w:r>
      <w:r w:rsidRPr="0033168F">
        <w:t>с законодательством Российской Федерации.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3. Руководители проверяемых органов и организаций обязаны обеспечивать соответствующих должностных лиц Контрольно-счётной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  <w:r w:rsidR="00D44188" w:rsidRPr="0033168F">
        <w:t xml:space="preserve"> 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4. Должностные лица Контрольно-счётной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отчётов.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5. Должностные лица КСП обязаны сохранять государственную, служебную, коммерческую и иную охраняемую законом тайну, ставшую им известной при проведении </w:t>
      </w:r>
      <w:r w:rsidR="001258E9">
        <w:t xml:space="preserve">                         </w:t>
      </w:r>
      <w:r w:rsidRPr="0033168F">
        <w:t>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отчётах и заключениях Контрольно-счётной палаты.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6. Должностные лица Контрольно-счётной палаты обязаны соблюдать ограничения, запреты, исполнять обязанности, которые установлены Федеральным законом от 25.12.2008 </w:t>
      </w:r>
      <w:r w:rsidR="00D44188" w:rsidRPr="0033168F">
        <w:t>№ </w:t>
      </w:r>
      <w:r w:rsidRPr="0033168F">
        <w:t xml:space="preserve">273-ФЗ «О противодействии </w:t>
      </w:r>
      <w:r w:rsidR="00DD52DF" w:rsidRPr="0033168F">
        <w:t>коррупции</w:t>
      </w:r>
      <w:r w:rsidRPr="0033168F">
        <w:t xml:space="preserve">», Федеральным законом от 03.12.2012 </w:t>
      </w:r>
      <w:r w:rsidR="00D44188" w:rsidRPr="0033168F">
        <w:t>№ </w:t>
      </w:r>
      <w:r w:rsidRPr="0033168F">
        <w:t>230-ФЗ</w:t>
      </w:r>
      <w:r w:rsidR="001258E9">
        <w:t xml:space="preserve">                     </w:t>
      </w:r>
      <w:r w:rsidRPr="0033168F">
        <w:t xml:space="preserve">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D44188" w:rsidRPr="0033168F">
        <w:t>№ </w:t>
      </w:r>
      <w:r w:rsidRPr="0033168F">
        <w:t xml:space="preserve">79-ФЗ «О запрете отдельным категориям лиц открывать и иметь счета (вклады), хранить наличные денежные средства и ценности </w:t>
      </w:r>
      <w:r w:rsidR="001258E9">
        <w:t xml:space="preserve">                           </w:t>
      </w:r>
      <w:r w:rsidRPr="0033168F">
        <w:lastRenderedPageBreak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D44188" w:rsidRPr="0033168F">
        <w:t xml:space="preserve"> 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7. Должностные лица Контрольно-счётной палаты несут ответственность в соответствии</w:t>
      </w:r>
      <w:r w:rsidR="001258E9">
        <w:t xml:space="preserve">               </w:t>
      </w:r>
      <w:r w:rsidRPr="0033168F">
        <w:t xml:space="preserve"> с законодательством Российской Федерации за достоверность и объективность результатов</w:t>
      </w:r>
      <w:r w:rsidR="00322FAF" w:rsidRPr="0033168F">
        <w:t>,</w:t>
      </w:r>
      <w:r w:rsidRPr="0033168F"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8. П</w:t>
      </w:r>
      <w:r w:rsidR="008B4C43" w:rsidRPr="0033168F">
        <w:t xml:space="preserve">редседатель </w:t>
      </w:r>
      <w:r w:rsidRPr="0033168F">
        <w:t xml:space="preserve">Контрольно-счётной палаты вправе участвовать в заседаниях </w:t>
      </w:r>
      <w:r w:rsidR="00322FAF" w:rsidRPr="0033168F">
        <w:t xml:space="preserve">Думы Старицкого муниципального округа </w:t>
      </w:r>
      <w:r w:rsidRPr="0033168F">
        <w:t xml:space="preserve">и в заседаниях иных органов местного </w:t>
      </w:r>
      <w:proofErr w:type="gramStart"/>
      <w:r w:rsidRPr="0033168F">
        <w:t>самоуправления</w:t>
      </w:r>
      <w:r w:rsidR="007A31F4" w:rsidRPr="0033168F">
        <w:t xml:space="preserve">, </w:t>
      </w:r>
      <w:r w:rsidR="001258E9">
        <w:t xml:space="preserve">  </w:t>
      </w:r>
      <w:proofErr w:type="gramEnd"/>
      <w:r w:rsidR="001258E9">
        <w:t xml:space="preserve">                    </w:t>
      </w:r>
      <w:r w:rsidR="007A31F4" w:rsidRPr="0033168F">
        <w:t>а также</w:t>
      </w:r>
      <w:r w:rsidRPr="0033168F">
        <w:t xml:space="preserve"> в заседаниях комиссий и рабочих групп, создаваемых</w:t>
      </w:r>
      <w:r w:rsidR="00322FAF" w:rsidRPr="0033168F">
        <w:t xml:space="preserve"> Думой Старицкого муниципального округа</w:t>
      </w:r>
      <w:r w:rsidRPr="0033168F">
        <w:t>.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color w:val="FF0000"/>
        </w:rPr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14. Представление информации Контрольно-счётной палате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1. Органы местного самоуправления и муниципальные органы, организации, в отношении которых Контрольно-счётная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законом Тверской области от 29</w:t>
      </w:r>
      <w:r w:rsidR="00896461" w:rsidRPr="0033168F">
        <w:t xml:space="preserve">.09.2011 </w:t>
      </w:r>
      <w:r w:rsidRPr="0033168F">
        <w:t xml:space="preserve"> </w:t>
      </w:r>
      <w:r w:rsidR="00D44188" w:rsidRPr="0033168F">
        <w:t>№ </w:t>
      </w:r>
      <w:r w:rsidRPr="0033168F">
        <w:t xml:space="preserve">50-ЗО «Об отдельных вопросах организации и деятельности контрольно-счетных органов муниципальных образований Тверской области» сроки обязаны представлять Контрольно-счётной палате по ее запросам информацию, документы и материалы, необходимые для проведения контрольных и экспертно-аналитических мероприятий. </w:t>
      </w:r>
    </w:p>
    <w:p w:rsidR="00530762" w:rsidRPr="0033168F" w:rsidRDefault="00D44188" w:rsidP="00DD52DF">
      <w:pPr>
        <w:autoSpaceDE w:val="0"/>
        <w:autoSpaceDN w:val="0"/>
        <w:adjustRightInd w:val="0"/>
        <w:ind w:firstLine="709"/>
        <w:jc w:val="both"/>
      </w:pPr>
      <w:r w:rsidRPr="0033168F">
        <w:rPr>
          <w:color w:val="FF0000"/>
        </w:rPr>
        <w:t xml:space="preserve"> </w:t>
      </w:r>
      <w:r w:rsidR="00530762" w:rsidRPr="0033168F">
        <w:t>2. Порядок направления Контрольно-счётной палатой запросов, указанных в пункте 1 настоящей статьи, определяется законами Тверской области</w:t>
      </w:r>
      <w:r w:rsidRPr="0033168F">
        <w:t xml:space="preserve"> </w:t>
      </w:r>
      <w:r w:rsidR="00530762" w:rsidRPr="0033168F">
        <w:t>или муниципальными нормативными правовыми актами и</w:t>
      </w:r>
      <w:r w:rsidRPr="0033168F">
        <w:t xml:space="preserve"> </w:t>
      </w:r>
      <w:r w:rsidR="00530762" w:rsidRPr="0033168F">
        <w:t>регламентом Контрольно-счётной палаты.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3. Контрольно-счётная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4. Непредставление или несвоевременное представление органами и организациями, указанными в пункте 1 настоящей статьи, в Контрольно-счётной палате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объёме или представление недостоверных информации, документов и материалов влечёт за собой ответственность, установленную законодательством Российской Федерации и (или) законодательством Тверской области.</w:t>
      </w:r>
    </w:p>
    <w:p w:rsidR="00530762" w:rsidRPr="0033168F" w:rsidRDefault="00530762" w:rsidP="00DD52DF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t xml:space="preserve">5. При осуществлении внешнего муниципального финансового контроля Контрольно-счётной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</w:t>
      </w:r>
      <w:r w:rsidR="001258E9">
        <w:t xml:space="preserve">                                          </w:t>
      </w:r>
      <w:r w:rsidRPr="0033168F">
        <w:t>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30762" w:rsidRPr="0033168F" w:rsidRDefault="00530762" w:rsidP="00530762">
      <w:pPr>
        <w:widowControl w:val="0"/>
        <w:autoSpaceDE w:val="0"/>
        <w:autoSpaceDN w:val="0"/>
        <w:adjustRightInd w:val="0"/>
        <w:ind w:firstLine="540"/>
        <w:jc w:val="both"/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15. Представления и предписания К</w:t>
      </w:r>
      <w:r w:rsidR="00DD52DF" w:rsidRPr="0033168F">
        <w:rPr>
          <w:b/>
        </w:rPr>
        <w:t>онтрольно-счётной палаты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1. Контрольно-счётная палата по результатам проведения контрольных мероприятий вправе вносить в органы местного самоуправления и проверяемые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причинённого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2. Представление Контрольно-счётной палаты подписывается председателем Контрольно-счётной палаты.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lastRenderedPageBreak/>
        <w:t>3. Органы местного самоуправления, а также организации в указанный в представлении срок или, если срок не указан, в течение 30 дней со дня его получения обязаны уведомить</w:t>
      </w:r>
      <w:r w:rsidR="001258E9">
        <w:t xml:space="preserve">                        </w:t>
      </w:r>
      <w:r w:rsidRPr="0033168F">
        <w:t xml:space="preserve"> в письменной форме Контрольно-счётную палату о принятых по результатам выполнения представления решениях и мерах. Срок выполнения представления может быть продлен </w:t>
      </w:r>
      <w:r w:rsidR="001258E9">
        <w:t xml:space="preserve">                                </w:t>
      </w:r>
      <w:r w:rsidRPr="0033168F">
        <w:t xml:space="preserve">по решению Контрольно-счётной палаты, но не более одного раза. 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4. В случае выявления нарушений, требующих безотлагательных мер по их пресечению и предупреждению, невыполнения представлений Контрольно-счётной палаты, а также в случае воспрепятствования проведению должностными лицами Контрольно-счётной палаты контрольных мероприятий, Контрольно-счётная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5. Предписание Контрольно-счётной палаты должно содержать указание на конкретные допущенные нарушения и конкретные основания вынесения предписания. Предписание Контрольно-счётной палаты подписывается председателем Контрольно-счётной палаты.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6. Предписание Контрольно-счётной палаты должно быть исполнено в установленные</w:t>
      </w:r>
      <w:r w:rsidR="001258E9">
        <w:t xml:space="preserve">                    </w:t>
      </w:r>
      <w:r w:rsidRPr="0033168F">
        <w:t xml:space="preserve"> в нём сроки. Срок выполнения предписания может быть продлен по решению Контрольно-счётной палаты, но не более одного раза. 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7. Невыполнение представления или предписания Контрольно-счётной палаты влечёт</w:t>
      </w:r>
      <w:r w:rsidR="001258E9">
        <w:t xml:space="preserve">                    </w:t>
      </w:r>
      <w:r w:rsidRPr="0033168F">
        <w:t xml:space="preserve"> за собой ответственность, установленную законодательством Российской Федерации.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8. В случае если при проведении контрольных мероприятий, выявлены факты незаконного использования средств бюджета Тверской области и (или) местного бюджета, в которых усматриваются признаки преступления или коррупционного правонарушения, Контрольно-счётная палата в установленном порядке незамедлительно передаёт материалы контрольных мероприятий в правоохранительные органы. Правоохранительные органы обязаны предоставлять Контрольно-счётной палате информацию о ходе рассмотрения и принятых решениях </w:t>
      </w:r>
      <w:r w:rsidR="001258E9">
        <w:t xml:space="preserve">                                  </w:t>
      </w:r>
      <w:r w:rsidRPr="0033168F">
        <w:t>по переданным Контрольно-счётной палатой материалам.</w:t>
      </w:r>
      <w:r w:rsidR="00D44188" w:rsidRPr="0033168F">
        <w:t xml:space="preserve"> 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16. Гарантии прав пр</w:t>
      </w:r>
      <w:r w:rsidR="00DD52DF" w:rsidRPr="0033168F">
        <w:rPr>
          <w:b/>
        </w:rPr>
        <w:t>оверяемых органов и организаций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1. Акты, составленные Контрольно-счётной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</w:t>
      </w:r>
      <w:r w:rsidR="001258E9">
        <w:t xml:space="preserve">                     </w:t>
      </w:r>
      <w:r w:rsidRPr="0033168F">
        <w:t xml:space="preserve"> в срок, установленный Законом Тверской области от 29.09.2011 </w:t>
      </w:r>
      <w:r w:rsidR="00DD52DF" w:rsidRPr="0033168F">
        <w:t>№ </w:t>
      </w:r>
      <w:r w:rsidRPr="0033168F">
        <w:t>50-ЗО «Об отдельных вопросах организации и деятельности контрольно-счетных органов муниципальных образований Тверской области», прилагаются к актам и в дальнейшем являются их неотъемлемой частью.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2. Проверяемые органы и организации и их должностные лица вправе обратиться с жалобой на действия (бездействие) Контрольно-счётной палаты в</w:t>
      </w:r>
      <w:r w:rsidR="00AE4394" w:rsidRPr="0033168F">
        <w:t xml:space="preserve"> Думу С</w:t>
      </w:r>
      <w:r w:rsidR="005C0298" w:rsidRPr="0033168F">
        <w:t>тарицкого муниципального округа</w:t>
      </w:r>
      <w:r w:rsidRPr="0033168F">
        <w:t>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17. Взаимодействие Контрольно-счётной палаты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1. Контрольно-счётная палата </w:t>
      </w:r>
      <w:r w:rsidR="00AE4394" w:rsidRPr="0033168F">
        <w:t xml:space="preserve">Старицкого муниципального округа </w:t>
      </w:r>
      <w:r w:rsidRPr="0033168F">
        <w:t xml:space="preserve">при осуществлении своей деятельности вправе взаимодействовать с контрольно-счётной палатой Тверской области, </w:t>
      </w:r>
      <w:r w:rsidR="001258E9">
        <w:t xml:space="preserve">               </w:t>
      </w:r>
      <w:r w:rsidRPr="0033168F">
        <w:t>с контрольно-счётными органами других субъектов Российской Федерации и муниципальных образований, а также со Счётной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Контрольно-счётная палата вправе заключать с ними соглашения о сотрудничестве и взаимодействии.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2. Контрольно-счётная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</w:t>
      </w:r>
      <w:r w:rsidR="001258E9">
        <w:t xml:space="preserve">                    </w:t>
      </w:r>
      <w:r w:rsidRPr="0033168F">
        <w:lastRenderedPageBreak/>
        <w:t xml:space="preserve">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 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3. Контрольно-счётная палата вправе вступать в объединения (ассоциации) контрольно-счётных органов Российской Федерации, объединения (ассоциации) контрольно-счётных органов субъекта Российской Федерации.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4. В целях координации своей деятельности Контрольно-счётная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5. Контрольно-счётная палата по письменному обращению контрольно-счётных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6. Контрольно-счётная палата или </w:t>
      </w:r>
      <w:r w:rsidR="00C0581E" w:rsidRPr="0033168F">
        <w:t>Дума Старицкого муниципального округа</w:t>
      </w:r>
      <w:r w:rsidRPr="0033168F">
        <w:t xml:space="preserve"> и органы местного самоуправления </w:t>
      </w:r>
      <w:r w:rsidR="00C0581E" w:rsidRPr="0033168F">
        <w:t>Старицкого муниципального округа</w:t>
      </w:r>
      <w:r w:rsidRPr="0033168F">
        <w:t xml:space="preserve"> вправе обратиться в Счетную палату Российской Федерации за заключением о соответствии деятельности Контрольно-счётной палаты законодательству о внешнем муниципальном финансовом контроле и рекомендациями по повышению ее эффективности.</w:t>
      </w:r>
      <w:r w:rsidR="00D44188" w:rsidRPr="0033168F">
        <w:t xml:space="preserve"> 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18. Обеспечение доступа к информации о деятельности К</w:t>
      </w:r>
      <w:r w:rsidR="00DD52DF" w:rsidRPr="0033168F">
        <w:rPr>
          <w:b/>
        </w:rPr>
        <w:t>онтрольно-счётной палаты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1. Контрольно-счётная палата в целях обеспечения доступа к информации о своей деятельности размещает на своём официальном сайте в информационно-телекоммуникационной сети Интернет (далее - сеть Интернет) и опубликовывает в официальных изданиях или других средствах массовой информации информацию 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предписаниях, а также о принятых по ним решениях и мерах.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>2. Контрольно-счётная палата ежегодно подготавливает отчёт о своей деятельности, который направляется на рассмотрение в</w:t>
      </w:r>
      <w:r w:rsidR="00AE4394" w:rsidRPr="0033168F">
        <w:t xml:space="preserve"> Думу Старицкого муниципального округа</w:t>
      </w:r>
      <w:r w:rsidRPr="0033168F">
        <w:t>. Указанный отчёт размещается в сети Интернет только после его рассмотрения</w:t>
      </w:r>
      <w:r w:rsidR="00AE4394" w:rsidRPr="0033168F">
        <w:t xml:space="preserve"> Думой Старицкого муниципального округа.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3. Опубликование в средствах массовой информации или размещение в сети Интернет информации о деятельности Контрольно-счётной палаты осуществляется в соответствии </w:t>
      </w:r>
      <w:r w:rsidR="001258E9">
        <w:t xml:space="preserve">                          </w:t>
      </w:r>
      <w:r w:rsidRPr="0033168F">
        <w:t xml:space="preserve">с законодательством Российской Федерации, законами Тверской области, нормативными правовыми актами </w:t>
      </w:r>
      <w:r w:rsidR="00AE4394" w:rsidRPr="0033168F">
        <w:t>Думы Старицкого муниципального округа</w:t>
      </w:r>
      <w:r w:rsidRPr="0033168F">
        <w:t xml:space="preserve"> и регламентом.</w:t>
      </w:r>
    </w:p>
    <w:p w:rsidR="00530762" w:rsidRPr="0033168F" w:rsidRDefault="00530762" w:rsidP="00530762">
      <w:pPr>
        <w:autoSpaceDE w:val="0"/>
        <w:autoSpaceDN w:val="0"/>
        <w:adjustRightInd w:val="0"/>
        <w:jc w:val="both"/>
      </w:pPr>
    </w:p>
    <w:p w:rsidR="00530762" w:rsidRPr="0033168F" w:rsidRDefault="00530762" w:rsidP="00530762">
      <w:pPr>
        <w:autoSpaceDE w:val="0"/>
        <w:autoSpaceDN w:val="0"/>
        <w:adjustRightInd w:val="0"/>
        <w:jc w:val="both"/>
        <w:rPr>
          <w:b/>
        </w:rPr>
      </w:pPr>
      <w:r w:rsidRPr="0033168F">
        <w:rPr>
          <w:b/>
        </w:rPr>
        <w:t>Статья 19. Финансовое обеспечение деятельности К</w:t>
      </w:r>
      <w:r w:rsidR="00DD52DF" w:rsidRPr="0033168F">
        <w:rPr>
          <w:b/>
        </w:rPr>
        <w:t>онтрольно-счётной палаты</w:t>
      </w:r>
    </w:p>
    <w:p w:rsidR="00DD52DF" w:rsidRPr="0033168F" w:rsidRDefault="00DD52DF" w:rsidP="00530762">
      <w:pPr>
        <w:autoSpaceDE w:val="0"/>
        <w:autoSpaceDN w:val="0"/>
        <w:adjustRightInd w:val="0"/>
        <w:jc w:val="both"/>
        <w:rPr>
          <w:b/>
        </w:rPr>
      </w:pPr>
    </w:p>
    <w:p w:rsidR="00AE4394" w:rsidRPr="0033168F" w:rsidRDefault="00530762" w:rsidP="00DD52DF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3168F">
        <w:t>1. Финансовое обеспечение деятельности Контрольно-счётной палаты</w:t>
      </w:r>
      <w:r w:rsidR="00D44188" w:rsidRPr="0033168F">
        <w:t xml:space="preserve"> </w:t>
      </w:r>
      <w:r w:rsidR="006F27CF" w:rsidRPr="0033168F">
        <w:t xml:space="preserve">осуществляется </w:t>
      </w:r>
      <w:r w:rsidR="001258E9">
        <w:t xml:space="preserve">                 </w:t>
      </w:r>
      <w:r w:rsidR="006F27CF" w:rsidRPr="0033168F">
        <w:t xml:space="preserve">за счёт средств </w:t>
      </w:r>
      <w:r w:rsidRPr="0033168F">
        <w:t>бюджета</w:t>
      </w:r>
      <w:r w:rsidR="006F27CF" w:rsidRPr="0033168F">
        <w:t xml:space="preserve"> Старицкого муниципального округа</w:t>
      </w:r>
      <w:r w:rsidRPr="0033168F">
        <w:t>.</w:t>
      </w:r>
      <w:r w:rsidR="00AE4394" w:rsidRPr="0033168F">
        <w:rPr>
          <w:color w:val="FF0000"/>
        </w:rPr>
        <w:t xml:space="preserve"> 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2. Финансовое обеспечение деятельности Контрольно-счётной палаты предусматривается </w:t>
      </w:r>
      <w:r w:rsidR="001258E9">
        <w:t xml:space="preserve">                     </w:t>
      </w:r>
      <w:r w:rsidRPr="0033168F">
        <w:t>в объёме, позволяющем обеспечить возможность осуществления возложенных на неё настоящим Положением полномочий.</w:t>
      </w:r>
    </w:p>
    <w:p w:rsidR="00530762" w:rsidRPr="0033168F" w:rsidRDefault="00530762" w:rsidP="00DD52DF">
      <w:pPr>
        <w:autoSpaceDE w:val="0"/>
        <w:autoSpaceDN w:val="0"/>
        <w:adjustRightInd w:val="0"/>
        <w:ind w:firstLine="709"/>
        <w:jc w:val="both"/>
      </w:pPr>
      <w:r w:rsidRPr="0033168F">
        <w:t xml:space="preserve">3. Контроль за использованием Контрольно-счётной палатой бюджетных средств, муниципального имущества осуществляется на основании правовых актов (решений) </w:t>
      </w:r>
      <w:r w:rsidR="00AE4394" w:rsidRPr="0033168F">
        <w:t>Думы Старицкого муниципального округа</w:t>
      </w:r>
      <w:r w:rsidRPr="0033168F">
        <w:t>.</w:t>
      </w:r>
      <w:bookmarkEnd w:id="2"/>
    </w:p>
    <w:p w:rsidR="00530762" w:rsidRPr="0033168F" w:rsidRDefault="00530762" w:rsidP="00530762"/>
    <w:p w:rsidR="00530762" w:rsidRPr="0033168F" w:rsidRDefault="00530762" w:rsidP="00DD52DF">
      <w:pPr>
        <w:widowControl w:val="0"/>
        <w:autoSpaceDE w:val="0"/>
        <w:autoSpaceDN w:val="0"/>
        <w:adjustRightInd w:val="0"/>
        <w:ind w:firstLine="540"/>
        <w:outlineLvl w:val="0"/>
        <w:rPr>
          <w:b/>
          <w:bCs/>
        </w:rPr>
      </w:pPr>
      <w:r w:rsidRPr="0033168F">
        <w:rPr>
          <w:b/>
          <w:bCs/>
        </w:rPr>
        <w:t xml:space="preserve">Статья 20. Материальное и социальное обеспечение должностных лиц </w:t>
      </w:r>
      <w:bookmarkStart w:id="3" w:name="_Hlk79057176"/>
      <w:r w:rsidRPr="0033168F">
        <w:rPr>
          <w:b/>
          <w:bCs/>
        </w:rPr>
        <w:t>Контрольно-счётной палаты</w:t>
      </w:r>
      <w:bookmarkEnd w:id="3"/>
    </w:p>
    <w:p w:rsidR="00DD52DF" w:rsidRPr="0033168F" w:rsidRDefault="00DD52DF" w:rsidP="00DD52DF">
      <w:pPr>
        <w:widowControl w:val="0"/>
        <w:autoSpaceDE w:val="0"/>
        <w:autoSpaceDN w:val="0"/>
        <w:adjustRightInd w:val="0"/>
        <w:jc w:val="both"/>
      </w:pPr>
    </w:p>
    <w:p w:rsidR="00530762" w:rsidRPr="0033168F" w:rsidRDefault="00DD52DF" w:rsidP="00DD52DF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t xml:space="preserve">1. </w:t>
      </w:r>
      <w:r w:rsidR="00530762" w:rsidRPr="0033168F">
        <w:t xml:space="preserve">Должностным лицам Контрольно-счётной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</w:t>
      </w:r>
      <w:r w:rsidR="00530762" w:rsidRPr="0033168F">
        <w:lastRenderedPageBreak/>
        <w:t xml:space="preserve">лиц, замещающих муниципальные должности и должности муниципальной службы в </w:t>
      </w:r>
      <w:r w:rsidR="00C0581E" w:rsidRPr="0033168F">
        <w:t>Старицком</w:t>
      </w:r>
      <w:r w:rsidR="00530762" w:rsidRPr="0033168F">
        <w:t xml:space="preserve"> муниципальном районе (в том числе по медицинскому и санаторно-курортному обеспечению, бытовому, транспортному и иным видам обслуживания).</w:t>
      </w:r>
    </w:p>
    <w:p w:rsidR="00530762" w:rsidRPr="0033168F" w:rsidRDefault="00530762" w:rsidP="00DD52DF">
      <w:pPr>
        <w:widowControl w:val="0"/>
        <w:autoSpaceDE w:val="0"/>
        <w:autoSpaceDN w:val="0"/>
        <w:adjustRightInd w:val="0"/>
        <w:ind w:firstLine="709"/>
        <w:jc w:val="both"/>
      </w:pPr>
      <w:r w:rsidRPr="0033168F">
        <w:t>2.</w:t>
      </w:r>
      <w:r w:rsidR="00D44188" w:rsidRPr="0033168F">
        <w:t xml:space="preserve"> </w:t>
      </w:r>
      <w:r w:rsidRPr="0033168F">
        <w:t>Меры по материальному и социальному обеспечению председателя,</w:t>
      </w:r>
      <w:r w:rsidR="00D44188" w:rsidRPr="0033168F">
        <w:t xml:space="preserve"> </w:t>
      </w:r>
      <w:r w:rsidRPr="0033168F">
        <w:t xml:space="preserve">аудиторов, инспекторов и иных работников аппарата Контрольно-счётной палаты устанавливаются муниципальными правовыми актами в соответствии </w:t>
      </w:r>
      <w:proofErr w:type="gramStart"/>
      <w:r w:rsidRPr="0033168F">
        <w:t>с</w:t>
      </w:r>
      <w:r w:rsidR="006F27CF" w:rsidRPr="0033168F">
        <w:t xml:space="preserve">  ф</w:t>
      </w:r>
      <w:r w:rsidRPr="0033168F">
        <w:t>едеральным</w:t>
      </w:r>
      <w:r w:rsidR="006F27CF" w:rsidRPr="0033168F">
        <w:t>и</w:t>
      </w:r>
      <w:proofErr w:type="gramEnd"/>
      <w:r w:rsidR="006F27CF" w:rsidRPr="0033168F">
        <w:t xml:space="preserve"> законами </w:t>
      </w:r>
      <w:r w:rsidRPr="0033168F">
        <w:t>и законами Тверской области.</w:t>
      </w:r>
    </w:p>
    <w:p w:rsidR="00530762" w:rsidRPr="0033168F" w:rsidRDefault="00530762" w:rsidP="009C0E43"/>
    <w:sectPr w:rsidR="00530762" w:rsidRPr="0033168F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0B5B36"/>
    <w:multiLevelType w:val="hybridMultilevel"/>
    <w:tmpl w:val="C9AAF5C2"/>
    <w:lvl w:ilvl="0" w:tplc="3492329A">
      <w:start w:val="1"/>
      <w:numFmt w:val="decimal"/>
      <w:lvlText w:val="%1."/>
      <w:lvlJc w:val="left"/>
      <w:pPr>
        <w:ind w:left="1574" w:hanging="103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0814D17"/>
    <w:multiLevelType w:val="hybridMultilevel"/>
    <w:tmpl w:val="C5AE214C"/>
    <w:lvl w:ilvl="0" w:tplc="1D34D026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1"/>
    <w:rsid w:val="00015FA9"/>
    <w:rsid w:val="00022F4F"/>
    <w:rsid w:val="00023CBF"/>
    <w:rsid w:val="00066478"/>
    <w:rsid w:val="00091265"/>
    <w:rsid w:val="00095CBA"/>
    <w:rsid w:val="000B03B5"/>
    <w:rsid w:val="0010525F"/>
    <w:rsid w:val="001258E9"/>
    <w:rsid w:val="00126F3D"/>
    <w:rsid w:val="00127D83"/>
    <w:rsid w:val="001340A6"/>
    <w:rsid w:val="001364FC"/>
    <w:rsid w:val="0014081C"/>
    <w:rsid w:val="00156E85"/>
    <w:rsid w:val="00170B0D"/>
    <w:rsid w:val="0017555F"/>
    <w:rsid w:val="0017601C"/>
    <w:rsid w:val="001776E7"/>
    <w:rsid w:val="0018241B"/>
    <w:rsid w:val="001C1B5F"/>
    <w:rsid w:val="001C2296"/>
    <w:rsid w:val="001D0E06"/>
    <w:rsid w:val="001D7AA3"/>
    <w:rsid w:val="001F1F98"/>
    <w:rsid w:val="001F3B95"/>
    <w:rsid w:val="001F5111"/>
    <w:rsid w:val="001F7F41"/>
    <w:rsid w:val="0020060D"/>
    <w:rsid w:val="00217B79"/>
    <w:rsid w:val="002220DE"/>
    <w:rsid w:val="00224856"/>
    <w:rsid w:val="002458DC"/>
    <w:rsid w:val="00250FC3"/>
    <w:rsid w:val="002672FC"/>
    <w:rsid w:val="00283C6D"/>
    <w:rsid w:val="00295B5C"/>
    <w:rsid w:val="002A2968"/>
    <w:rsid w:val="002A33BE"/>
    <w:rsid w:val="002A5C80"/>
    <w:rsid w:val="002D302E"/>
    <w:rsid w:val="002D6B52"/>
    <w:rsid w:val="002E04F1"/>
    <w:rsid w:val="002F5C0A"/>
    <w:rsid w:val="00322FAF"/>
    <w:rsid w:val="0033168F"/>
    <w:rsid w:val="00341CFD"/>
    <w:rsid w:val="003519FB"/>
    <w:rsid w:val="00353906"/>
    <w:rsid w:val="00354E72"/>
    <w:rsid w:val="00357FE5"/>
    <w:rsid w:val="00364BDE"/>
    <w:rsid w:val="00380A79"/>
    <w:rsid w:val="00381FBD"/>
    <w:rsid w:val="003A7E7F"/>
    <w:rsid w:val="003B3A6E"/>
    <w:rsid w:val="003D045D"/>
    <w:rsid w:val="003D79BA"/>
    <w:rsid w:val="003E3242"/>
    <w:rsid w:val="003F28FE"/>
    <w:rsid w:val="00412546"/>
    <w:rsid w:val="004266F6"/>
    <w:rsid w:val="0044105F"/>
    <w:rsid w:val="0045281C"/>
    <w:rsid w:val="004577D6"/>
    <w:rsid w:val="004765EF"/>
    <w:rsid w:val="00485A57"/>
    <w:rsid w:val="0048756C"/>
    <w:rsid w:val="00490770"/>
    <w:rsid w:val="00493AB6"/>
    <w:rsid w:val="004A33FA"/>
    <w:rsid w:val="004A7312"/>
    <w:rsid w:val="004A7558"/>
    <w:rsid w:val="004F1DBF"/>
    <w:rsid w:val="004F2113"/>
    <w:rsid w:val="004F7947"/>
    <w:rsid w:val="005153E5"/>
    <w:rsid w:val="00527122"/>
    <w:rsid w:val="00530762"/>
    <w:rsid w:val="00541073"/>
    <w:rsid w:val="005419C8"/>
    <w:rsid w:val="00552031"/>
    <w:rsid w:val="00560C49"/>
    <w:rsid w:val="00562676"/>
    <w:rsid w:val="005640AE"/>
    <w:rsid w:val="005754C9"/>
    <w:rsid w:val="00576A01"/>
    <w:rsid w:val="0058107B"/>
    <w:rsid w:val="005815FD"/>
    <w:rsid w:val="005959CD"/>
    <w:rsid w:val="005A3306"/>
    <w:rsid w:val="005B5D82"/>
    <w:rsid w:val="005C0298"/>
    <w:rsid w:val="005C149D"/>
    <w:rsid w:val="005E2379"/>
    <w:rsid w:val="005E6544"/>
    <w:rsid w:val="005E6CF5"/>
    <w:rsid w:val="00602BA4"/>
    <w:rsid w:val="00614FF8"/>
    <w:rsid w:val="00636726"/>
    <w:rsid w:val="00652BA9"/>
    <w:rsid w:val="00656FF8"/>
    <w:rsid w:val="00663700"/>
    <w:rsid w:val="00663F37"/>
    <w:rsid w:val="006666A2"/>
    <w:rsid w:val="00670B16"/>
    <w:rsid w:val="0068087F"/>
    <w:rsid w:val="00681254"/>
    <w:rsid w:val="00695107"/>
    <w:rsid w:val="006A3CE7"/>
    <w:rsid w:val="006C2797"/>
    <w:rsid w:val="006C283A"/>
    <w:rsid w:val="006C2DCB"/>
    <w:rsid w:val="006C300A"/>
    <w:rsid w:val="006F27CF"/>
    <w:rsid w:val="006F27FA"/>
    <w:rsid w:val="00702157"/>
    <w:rsid w:val="0072484C"/>
    <w:rsid w:val="00730466"/>
    <w:rsid w:val="00731FE0"/>
    <w:rsid w:val="00745E8E"/>
    <w:rsid w:val="00745FBC"/>
    <w:rsid w:val="00757D23"/>
    <w:rsid w:val="007616D8"/>
    <w:rsid w:val="00777689"/>
    <w:rsid w:val="00787E74"/>
    <w:rsid w:val="00793E61"/>
    <w:rsid w:val="007A1B03"/>
    <w:rsid w:val="007A31F4"/>
    <w:rsid w:val="007A4B1D"/>
    <w:rsid w:val="007B2C3F"/>
    <w:rsid w:val="007F132C"/>
    <w:rsid w:val="007F3175"/>
    <w:rsid w:val="00811ABE"/>
    <w:rsid w:val="00866439"/>
    <w:rsid w:val="0087004B"/>
    <w:rsid w:val="00875970"/>
    <w:rsid w:val="00881633"/>
    <w:rsid w:val="00882BF8"/>
    <w:rsid w:val="00892833"/>
    <w:rsid w:val="00896461"/>
    <w:rsid w:val="008A2273"/>
    <w:rsid w:val="008B1F14"/>
    <w:rsid w:val="008B4C43"/>
    <w:rsid w:val="008C0CEC"/>
    <w:rsid w:val="008D39D2"/>
    <w:rsid w:val="008E3F31"/>
    <w:rsid w:val="00915538"/>
    <w:rsid w:val="00916F69"/>
    <w:rsid w:val="009344E9"/>
    <w:rsid w:val="009644DF"/>
    <w:rsid w:val="00965617"/>
    <w:rsid w:val="00997762"/>
    <w:rsid w:val="009B4BC5"/>
    <w:rsid w:val="009C0E43"/>
    <w:rsid w:val="009F189B"/>
    <w:rsid w:val="00A04BAA"/>
    <w:rsid w:val="00A16B18"/>
    <w:rsid w:val="00A31192"/>
    <w:rsid w:val="00A35D09"/>
    <w:rsid w:val="00A46D58"/>
    <w:rsid w:val="00A47FCE"/>
    <w:rsid w:val="00A544AD"/>
    <w:rsid w:val="00A57F2F"/>
    <w:rsid w:val="00A73BD6"/>
    <w:rsid w:val="00A75BBA"/>
    <w:rsid w:val="00AA3CFA"/>
    <w:rsid w:val="00AC3905"/>
    <w:rsid w:val="00AC3FFA"/>
    <w:rsid w:val="00AD3F74"/>
    <w:rsid w:val="00AE1AC0"/>
    <w:rsid w:val="00AE1CBE"/>
    <w:rsid w:val="00AE3F72"/>
    <w:rsid w:val="00AE4394"/>
    <w:rsid w:val="00AE550D"/>
    <w:rsid w:val="00AF3881"/>
    <w:rsid w:val="00AF4407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C4A6F"/>
    <w:rsid w:val="00BC5E51"/>
    <w:rsid w:val="00BD0E7D"/>
    <w:rsid w:val="00BD2C1E"/>
    <w:rsid w:val="00BE2D26"/>
    <w:rsid w:val="00BF015C"/>
    <w:rsid w:val="00C04325"/>
    <w:rsid w:val="00C0581E"/>
    <w:rsid w:val="00C110AE"/>
    <w:rsid w:val="00C11CD4"/>
    <w:rsid w:val="00C23BE4"/>
    <w:rsid w:val="00C275BF"/>
    <w:rsid w:val="00C4549F"/>
    <w:rsid w:val="00C6179F"/>
    <w:rsid w:val="00C63A22"/>
    <w:rsid w:val="00C63D05"/>
    <w:rsid w:val="00C66DED"/>
    <w:rsid w:val="00C8507C"/>
    <w:rsid w:val="00C90980"/>
    <w:rsid w:val="00CA13CF"/>
    <w:rsid w:val="00CA3D3A"/>
    <w:rsid w:val="00CC66B2"/>
    <w:rsid w:val="00CD26F0"/>
    <w:rsid w:val="00CD2C00"/>
    <w:rsid w:val="00CE36DF"/>
    <w:rsid w:val="00CE3FED"/>
    <w:rsid w:val="00CE6B20"/>
    <w:rsid w:val="00CF10A2"/>
    <w:rsid w:val="00CF329E"/>
    <w:rsid w:val="00CF37A0"/>
    <w:rsid w:val="00D05553"/>
    <w:rsid w:val="00D12379"/>
    <w:rsid w:val="00D44188"/>
    <w:rsid w:val="00D46C1F"/>
    <w:rsid w:val="00D46DBE"/>
    <w:rsid w:val="00D5041C"/>
    <w:rsid w:val="00D9341A"/>
    <w:rsid w:val="00DB5184"/>
    <w:rsid w:val="00DC48DA"/>
    <w:rsid w:val="00DD52DF"/>
    <w:rsid w:val="00DF3F97"/>
    <w:rsid w:val="00E07D87"/>
    <w:rsid w:val="00E12823"/>
    <w:rsid w:val="00E3259C"/>
    <w:rsid w:val="00E55501"/>
    <w:rsid w:val="00E5794C"/>
    <w:rsid w:val="00E63205"/>
    <w:rsid w:val="00E6421B"/>
    <w:rsid w:val="00E66C5A"/>
    <w:rsid w:val="00E67266"/>
    <w:rsid w:val="00E759F5"/>
    <w:rsid w:val="00E80948"/>
    <w:rsid w:val="00E81C49"/>
    <w:rsid w:val="00E81D0C"/>
    <w:rsid w:val="00E83F65"/>
    <w:rsid w:val="00E853AE"/>
    <w:rsid w:val="00E96440"/>
    <w:rsid w:val="00EA1265"/>
    <w:rsid w:val="00EB4511"/>
    <w:rsid w:val="00EC130D"/>
    <w:rsid w:val="00EC3D8C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779BF"/>
    <w:rsid w:val="00F82119"/>
    <w:rsid w:val="00F860CC"/>
    <w:rsid w:val="00F959BE"/>
    <w:rsid w:val="00FA31C8"/>
    <w:rsid w:val="00FA52BB"/>
    <w:rsid w:val="00FB11B9"/>
    <w:rsid w:val="00FB79E1"/>
    <w:rsid w:val="00FC5DD9"/>
    <w:rsid w:val="00FD4D04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E5BF-2141-4292-BCDB-342C0AD3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2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0">
    <w:name w:val="Нет списка12"/>
    <w:next w:val="a2"/>
    <w:uiPriority w:val="99"/>
    <w:semiHidden/>
    <w:unhideWhenUsed/>
    <w:rsid w:val="001364FC"/>
  </w:style>
  <w:style w:type="paragraph" w:styleId="af2">
    <w:name w:val="No Spacing"/>
    <w:uiPriority w:val="1"/>
    <w:qFormat/>
    <w:rsid w:val="00882BF8"/>
    <w:pPr>
      <w:spacing w:after="0" w:line="240" w:lineRule="auto"/>
    </w:pPr>
    <w:rPr>
      <w:rFonts w:eastAsiaTheme="minorEastAsia"/>
      <w:lang w:eastAsia="ru-RU"/>
    </w:rPr>
  </w:style>
  <w:style w:type="table" w:customStyle="1" w:styleId="20">
    <w:name w:val="Сетка таблицы2"/>
    <w:basedOn w:val="a1"/>
    <w:next w:val="a5"/>
    <w:uiPriority w:val="59"/>
    <w:rsid w:val="008700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5"/>
    <w:uiPriority w:val="59"/>
    <w:rsid w:val="003A7E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D04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6173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2023-02-13T14:18:00Z</cp:lastPrinted>
  <dcterms:created xsi:type="dcterms:W3CDTF">2023-02-09T14:39:00Z</dcterms:created>
  <dcterms:modified xsi:type="dcterms:W3CDTF">2023-02-17T07:21:00Z</dcterms:modified>
</cp:coreProperties>
</file>