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1FCCD" w14:textId="3519DA94" w:rsidR="00667A0A" w:rsidRPr="00667A0A" w:rsidRDefault="00C21053" w:rsidP="009055D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Сборы страховых компаний в Верхневолжье достигли 1,4 млрд рублей</w:t>
      </w:r>
    </w:p>
    <w:p w14:paraId="060C08A9" w14:textId="77777777" w:rsidR="00667A0A" w:rsidRDefault="00667A0A" w:rsidP="009055D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16B4FA1D" w14:textId="30E4D5DE" w:rsidR="000102C8" w:rsidRPr="00667A0A" w:rsidRDefault="00836D51" w:rsidP="000D7E1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второй квартал этого года страховые компании выплатили жителям Тверской области </w:t>
      </w:r>
      <w:r w:rsidR="00AC6CC7" w:rsidRPr="00667A0A">
        <w:rPr>
          <w:rFonts w:ascii="Arial" w:hAnsi="Arial" w:cs="Arial"/>
        </w:rPr>
        <w:t>841 млн</w:t>
      </w:r>
      <w:r w:rsidR="009055D3" w:rsidRPr="00667A0A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лей.</w:t>
      </w:r>
      <w:r w:rsidR="006B0B3D">
        <w:rPr>
          <w:rFonts w:ascii="Arial" w:hAnsi="Arial" w:cs="Arial"/>
        </w:rPr>
        <w:t xml:space="preserve"> </w:t>
      </w:r>
    </w:p>
    <w:p w14:paraId="728A65CC" w14:textId="38629788" w:rsidR="00982FC6" w:rsidRPr="00E10420" w:rsidRDefault="00982FC6" w:rsidP="000D7E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0420">
        <w:rPr>
          <w:rFonts w:ascii="Arial" w:hAnsi="Arial" w:cs="Arial"/>
          <w:sz w:val="24"/>
          <w:szCs w:val="24"/>
        </w:rPr>
        <w:t xml:space="preserve">Выплаты по страхованию жизни выросли в 1,4 раза, до 302 млн руб. </w:t>
      </w:r>
      <w:r w:rsidR="00630619" w:rsidRPr="00E10420">
        <w:rPr>
          <w:rFonts w:ascii="Arial" w:hAnsi="Arial" w:cs="Arial"/>
          <w:sz w:val="24"/>
          <w:szCs w:val="24"/>
          <w:lang w:eastAsia="ru-RU"/>
        </w:rPr>
        <w:t xml:space="preserve">В основном это связано с завершением сроков договоров инвестиционного страхования жизни. </w:t>
      </w:r>
      <w:r w:rsidRPr="00E10420">
        <w:rPr>
          <w:rFonts w:ascii="Arial" w:hAnsi="Arial" w:cs="Arial"/>
          <w:sz w:val="24"/>
          <w:szCs w:val="24"/>
        </w:rPr>
        <w:t xml:space="preserve">Также выросли выплаты в автостраховании – по страховым случаям на дорогах </w:t>
      </w:r>
      <w:r w:rsidR="00236365">
        <w:rPr>
          <w:rFonts w:ascii="Arial" w:hAnsi="Arial" w:cs="Arial"/>
          <w:sz w:val="24"/>
          <w:szCs w:val="24"/>
        </w:rPr>
        <w:t xml:space="preserve">жители </w:t>
      </w:r>
      <w:r w:rsidRPr="00E10420">
        <w:rPr>
          <w:rFonts w:ascii="Arial" w:hAnsi="Arial" w:cs="Arial"/>
          <w:sz w:val="24"/>
          <w:szCs w:val="24"/>
        </w:rPr>
        <w:t>получили за три месяца 469 млн рублей (+14,4% к показателю прошлого года). В первую очередь динамика объясняется ростом цен на автозапчасти.</w:t>
      </w:r>
    </w:p>
    <w:p w14:paraId="37EBDF49" w14:textId="0906F71B" w:rsidR="00DB0BCF" w:rsidRDefault="009055D3" w:rsidP="000D7E1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trike/>
        </w:rPr>
      </w:pPr>
      <w:r w:rsidRPr="00E10420">
        <w:rPr>
          <w:rFonts w:ascii="Arial" w:hAnsi="Arial" w:cs="Arial"/>
        </w:rPr>
        <w:t xml:space="preserve">Общие сборы страховых компаний в </w:t>
      </w:r>
      <w:r w:rsidR="00DB0BCF" w:rsidRPr="00E10420">
        <w:rPr>
          <w:rFonts w:ascii="Arial" w:hAnsi="Arial" w:cs="Arial"/>
        </w:rPr>
        <w:t xml:space="preserve">Тверском </w:t>
      </w:r>
      <w:r w:rsidRPr="00E10420">
        <w:rPr>
          <w:rFonts w:ascii="Arial" w:hAnsi="Arial" w:cs="Arial"/>
        </w:rPr>
        <w:t>регионе во вт</w:t>
      </w:r>
      <w:r w:rsidR="00605B99" w:rsidRPr="00E10420">
        <w:rPr>
          <w:rFonts w:ascii="Arial" w:hAnsi="Arial" w:cs="Arial"/>
        </w:rPr>
        <w:t>ором квартале</w:t>
      </w:r>
      <w:r w:rsidR="00605B99" w:rsidRPr="00667A0A">
        <w:rPr>
          <w:rFonts w:ascii="Arial" w:hAnsi="Arial" w:cs="Arial"/>
        </w:rPr>
        <w:t xml:space="preserve"> составили </w:t>
      </w:r>
      <w:r w:rsidR="001E224F" w:rsidRPr="00667A0A">
        <w:rPr>
          <w:rFonts w:ascii="Arial" w:hAnsi="Arial" w:cs="Arial"/>
        </w:rPr>
        <w:t>1</w:t>
      </w:r>
      <w:r w:rsidR="00071DD9">
        <w:rPr>
          <w:rFonts w:ascii="Arial" w:hAnsi="Arial" w:cs="Arial"/>
        </w:rPr>
        <w:t>,4</w:t>
      </w:r>
      <w:r w:rsidR="001E224F" w:rsidRPr="00667A0A">
        <w:rPr>
          <w:rFonts w:ascii="Arial" w:hAnsi="Arial" w:cs="Arial"/>
        </w:rPr>
        <w:t xml:space="preserve"> </w:t>
      </w:r>
      <w:r w:rsidR="009677A6" w:rsidRPr="00667A0A">
        <w:rPr>
          <w:rFonts w:ascii="Arial" w:hAnsi="Arial" w:cs="Arial"/>
        </w:rPr>
        <w:t>млрд</w:t>
      </w:r>
      <w:r w:rsidR="00071DD9" w:rsidRPr="004171A0">
        <w:rPr>
          <w:rFonts w:ascii="Arial" w:hAnsi="Arial" w:cs="Arial"/>
        </w:rPr>
        <w:t xml:space="preserve"> </w:t>
      </w:r>
      <w:r w:rsidR="00DB0BCF">
        <w:rPr>
          <w:rFonts w:ascii="Arial" w:hAnsi="Arial" w:cs="Arial"/>
        </w:rPr>
        <w:t>рублей. Более</w:t>
      </w:r>
      <w:r w:rsidR="00605B99" w:rsidRPr="00667A0A">
        <w:rPr>
          <w:rFonts w:ascii="Arial" w:hAnsi="Arial" w:cs="Arial"/>
        </w:rPr>
        <w:t xml:space="preserve"> половину </w:t>
      </w:r>
      <w:r w:rsidR="00DB0BCF">
        <w:rPr>
          <w:rFonts w:ascii="Arial" w:hAnsi="Arial" w:cs="Arial"/>
        </w:rPr>
        <w:t>этих денег тверичане</w:t>
      </w:r>
      <w:r w:rsidRPr="00667A0A">
        <w:rPr>
          <w:rFonts w:ascii="Arial" w:hAnsi="Arial" w:cs="Arial"/>
        </w:rPr>
        <w:t xml:space="preserve"> потратили на полисы ОСАГО и кас</w:t>
      </w:r>
      <w:r w:rsidR="00605B99" w:rsidRPr="00667A0A">
        <w:rPr>
          <w:rFonts w:ascii="Arial" w:hAnsi="Arial" w:cs="Arial"/>
        </w:rPr>
        <w:t xml:space="preserve">ко – в общей сложности около </w:t>
      </w:r>
      <w:r w:rsidR="00357FD0" w:rsidRPr="00667A0A">
        <w:rPr>
          <w:rFonts w:ascii="Arial" w:hAnsi="Arial" w:cs="Arial"/>
        </w:rPr>
        <w:t>735</w:t>
      </w:r>
      <w:r w:rsidRPr="00667A0A">
        <w:rPr>
          <w:rFonts w:ascii="Arial" w:hAnsi="Arial" w:cs="Arial"/>
        </w:rPr>
        <w:t xml:space="preserve"> млн рублей. </w:t>
      </w:r>
    </w:p>
    <w:p w14:paraId="6EE1C890" w14:textId="13888CDA" w:rsidR="00AB67F0" w:rsidRPr="00667A0A" w:rsidRDefault="00AB67F0" w:rsidP="000D7E1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667A0A">
        <w:rPr>
          <w:rFonts w:ascii="Arial" w:hAnsi="Arial" w:cs="Arial"/>
        </w:rPr>
        <w:t>Сегмент страхования от несчастных случаев и болезней по объему страховых премий снизился в 3,4 раза</w:t>
      </w:r>
      <w:r w:rsidR="00982FC6">
        <w:rPr>
          <w:rFonts w:ascii="Arial" w:hAnsi="Arial" w:cs="Arial"/>
        </w:rPr>
        <w:t>,</w:t>
      </w:r>
      <w:r w:rsidRPr="00667A0A">
        <w:rPr>
          <w:rFonts w:ascii="Arial" w:hAnsi="Arial" w:cs="Arial"/>
        </w:rPr>
        <w:t xml:space="preserve"> до 55,2 млн руб.</w:t>
      </w:r>
      <w:r w:rsidR="00024D48">
        <w:rPr>
          <w:rFonts w:ascii="Arial" w:hAnsi="Arial" w:cs="Arial"/>
        </w:rPr>
        <w:t>, поскольку сокра</w:t>
      </w:r>
      <w:bookmarkStart w:id="0" w:name="_GoBack"/>
      <w:bookmarkEnd w:id="0"/>
      <w:r w:rsidR="00024D48">
        <w:rPr>
          <w:rFonts w:ascii="Arial" w:hAnsi="Arial" w:cs="Arial"/>
        </w:rPr>
        <w:t>тилась кредитная активность граждан.</w:t>
      </w:r>
    </w:p>
    <w:p w14:paraId="0BC53D42" w14:textId="288FAC4A" w:rsidR="00E454BA" w:rsidRDefault="00065F7C" w:rsidP="000D7E1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«Мы отмечаем</w:t>
      </w:r>
      <w:r w:rsidR="00E454BA">
        <w:rPr>
          <w:rFonts w:ascii="Arial" w:hAnsi="Arial" w:cs="Arial"/>
        </w:rPr>
        <w:t xml:space="preserve"> снижение продаж</w:t>
      </w:r>
      <w:r w:rsidR="00E454BA" w:rsidRPr="00667A0A">
        <w:rPr>
          <w:rFonts w:ascii="Arial" w:hAnsi="Arial" w:cs="Arial"/>
        </w:rPr>
        <w:t xml:space="preserve"> полисов страхования от несчастных случаев и болезней, а также страхования жизни, которые сопровождают выдачу банковских ссуд.</w:t>
      </w:r>
      <w:r>
        <w:rPr>
          <w:rFonts w:ascii="Arial" w:hAnsi="Arial" w:cs="Arial"/>
        </w:rPr>
        <w:t xml:space="preserve"> </w:t>
      </w:r>
      <w:r w:rsidR="00E454BA" w:rsidRPr="00667A0A">
        <w:rPr>
          <w:rFonts w:ascii="Arial" w:hAnsi="Arial" w:cs="Arial"/>
        </w:rPr>
        <w:t>Рост ставок по банковским вкладам сделал их более привлекательными для тверичан, охладив интерес к инвестиционному страхованию жизни, где возможности страховщиков по управле</w:t>
      </w:r>
      <w:r>
        <w:rPr>
          <w:rFonts w:ascii="Arial" w:hAnsi="Arial" w:cs="Arial"/>
        </w:rPr>
        <w:t>нию активами были ограниченными»,</w:t>
      </w:r>
      <w:r w:rsidR="00F81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81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пояснил Владимир Чирков, эксперт тверского Отделения Банка России.</w:t>
      </w:r>
    </w:p>
    <w:p w14:paraId="006D4E95" w14:textId="7C6C64B8" w:rsidR="00DD5AEF" w:rsidRDefault="00DD5AEF" w:rsidP="00E454B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72914AEF" w14:textId="77777777" w:rsidR="00DD5AEF" w:rsidRDefault="00DD5AEF" w:rsidP="00DD5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Читайте новости тверского Отделения Банка России: </w:t>
      </w:r>
      <w:hyperlink r:id="rId7" w:history="1">
        <w:r>
          <w:rPr>
            <w:rStyle w:val="af"/>
            <w:rFonts w:ascii="Arial" w:hAnsi="Arial" w:cs="Arial"/>
            <w:sz w:val="24"/>
            <w:szCs w:val="24"/>
          </w:rPr>
          <w:t>http://www.cbr.ru/tver/news/</w:t>
        </w:r>
      </w:hyperlink>
    </w:p>
    <w:p w14:paraId="4AF49DD2" w14:textId="77777777" w:rsidR="00DD5AEF" w:rsidRDefault="00DD5AEF" w:rsidP="00DD5AEF"/>
    <w:p w14:paraId="6560E8B2" w14:textId="77777777" w:rsidR="00DD5AEF" w:rsidRPr="00667A0A" w:rsidRDefault="00DD5AEF" w:rsidP="00E454B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28CBD12A" w14:textId="77777777" w:rsidR="00BD31DA" w:rsidRPr="009055D3" w:rsidRDefault="00BD31DA" w:rsidP="009055D3">
      <w:pPr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BD31DA" w:rsidRPr="0090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2CBB" w16cex:dateUtc="2022-09-29T11:39:00Z"/>
  <w16cex:commentExtensible w16cex:durableId="26E02BD0" w16cex:dateUtc="2022-09-29T11:36:00Z"/>
  <w16cex:commentExtensible w16cex:durableId="26E02BE7" w16cex:dateUtc="2022-09-29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C90773" w16cid:durableId="26E02CBB"/>
  <w16cid:commentId w16cid:paraId="0A09CEAC" w16cid:durableId="26E02BD0"/>
  <w16cid:commentId w16cid:paraId="36CF3809" w16cid:durableId="26E02B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EFC7" w14:textId="77777777" w:rsidR="00993045" w:rsidRDefault="00993045" w:rsidP="001A1481">
      <w:pPr>
        <w:spacing w:after="0" w:line="240" w:lineRule="auto"/>
      </w:pPr>
      <w:r>
        <w:separator/>
      </w:r>
    </w:p>
  </w:endnote>
  <w:endnote w:type="continuationSeparator" w:id="0">
    <w:p w14:paraId="661A70A0" w14:textId="77777777" w:rsidR="00993045" w:rsidRDefault="00993045" w:rsidP="001A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7148" w14:textId="77777777" w:rsidR="00993045" w:rsidRDefault="00993045" w:rsidP="001A1481">
      <w:pPr>
        <w:spacing w:after="0" w:line="240" w:lineRule="auto"/>
      </w:pPr>
      <w:r>
        <w:separator/>
      </w:r>
    </w:p>
  </w:footnote>
  <w:footnote w:type="continuationSeparator" w:id="0">
    <w:p w14:paraId="36A26876" w14:textId="77777777" w:rsidR="00993045" w:rsidRDefault="00993045" w:rsidP="001A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09"/>
    <w:rsid w:val="000102C8"/>
    <w:rsid w:val="00024D48"/>
    <w:rsid w:val="00065F7C"/>
    <w:rsid w:val="00071DD9"/>
    <w:rsid w:val="000C14ED"/>
    <w:rsid w:val="000D7E14"/>
    <w:rsid w:val="001A1481"/>
    <w:rsid w:val="001E224F"/>
    <w:rsid w:val="002265F3"/>
    <w:rsid w:val="00236365"/>
    <w:rsid w:val="0023660D"/>
    <w:rsid w:val="00355A1D"/>
    <w:rsid w:val="00357FD0"/>
    <w:rsid w:val="004171A0"/>
    <w:rsid w:val="004D612C"/>
    <w:rsid w:val="00534873"/>
    <w:rsid w:val="00550E5F"/>
    <w:rsid w:val="005D0941"/>
    <w:rsid w:val="00605B99"/>
    <w:rsid w:val="006204F5"/>
    <w:rsid w:val="00630619"/>
    <w:rsid w:val="006605B2"/>
    <w:rsid w:val="00667A0A"/>
    <w:rsid w:val="006B0B3D"/>
    <w:rsid w:val="006E0209"/>
    <w:rsid w:val="00745ADF"/>
    <w:rsid w:val="007901FA"/>
    <w:rsid w:val="007A6E95"/>
    <w:rsid w:val="007E2141"/>
    <w:rsid w:val="00836D51"/>
    <w:rsid w:val="0089015E"/>
    <w:rsid w:val="009055D3"/>
    <w:rsid w:val="009677A6"/>
    <w:rsid w:val="00982FC6"/>
    <w:rsid w:val="00993045"/>
    <w:rsid w:val="00AB67F0"/>
    <w:rsid w:val="00AC6CC7"/>
    <w:rsid w:val="00B61150"/>
    <w:rsid w:val="00BD31DA"/>
    <w:rsid w:val="00C21053"/>
    <w:rsid w:val="00D54502"/>
    <w:rsid w:val="00D93C0F"/>
    <w:rsid w:val="00DB0BCF"/>
    <w:rsid w:val="00DD5AEF"/>
    <w:rsid w:val="00E10420"/>
    <w:rsid w:val="00E213D2"/>
    <w:rsid w:val="00E454BA"/>
    <w:rsid w:val="00EB55BC"/>
    <w:rsid w:val="00F06C4D"/>
    <w:rsid w:val="00F3136E"/>
    <w:rsid w:val="00F8109B"/>
    <w:rsid w:val="00F81C71"/>
    <w:rsid w:val="00F97AD3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95DE"/>
  <w15:chartTrackingRefBased/>
  <w15:docId w15:val="{676A5E57-8A35-4089-933D-7587A101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A14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14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1481"/>
    <w:rPr>
      <w:vertAlign w:val="superscript"/>
    </w:rPr>
  </w:style>
  <w:style w:type="paragraph" w:styleId="a7">
    <w:name w:val="Revision"/>
    <w:hidden/>
    <w:uiPriority w:val="99"/>
    <w:semiHidden/>
    <w:rsid w:val="00982FC6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F313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36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136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3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136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D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AEF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DD5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cbr.ru/tver/new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43D4-B2CC-42DA-A4B0-25C79078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24</cp:revision>
  <dcterms:created xsi:type="dcterms:W3CDTF">2022-09-29T11:23:00Z</dcterms:created>
  <dcterms:modified xsi:type="dcterms:W3CDTF">2022-10-05T08:11:00Z</dcterms:modified>
</cp:coreProperties>
</file>