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9F" w:rsidRDefault="001B2B9F" w:rsidP="001B2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1B2B9F" w:rsidRDefault="001B2B9F" w:rsidP="001B2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B2B9F" w:rsidRDefault="001B2B9F" w:rsidP="001B2B9F">
      <w:pPr>
        <w:jc w:val="center"/>
        <w:rPr>
          <w:b/>
          <w:sz w:val="36"/>
          <w:szCs w:val="36"/>
        </w:rPr>
      </w:pPr>
    </w:p>
    <w:p w:rsidR="001B2B9F" w:rsidRDefault="001B2B9F" w:rsidP="001B2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2B9F" w:rsidRDefault="001B2B9F" w:rsidP="001B2B9F">
      <w:pPr>
        <w:rPr>
          <w:b/>
          <w:sz w:val="36"/>
          <w:szCs w:val="36"/>
        </w:rPr>
      </w:pPr>
    </w:p>
    <w:p w:rsidR="001B2B9F" w:rsidRDefault="001B2B9F" w:rsidP="001B2B9F">
      <w:pPr>
        <w:rPr>
          <w:b/>
          <w:sz w:val="36"/>
          <w:szCs w:val="36"/>
        </w:rPr>
      </w:pPr>
    </w:p>
    <w:p w:rsidR="001B2B9F" w:rsidRPr="00272D9C" w:rsidRDefault="001B2B9F" w:rsidP="001B2B9F">
      <w:r>
        <w:t>18</w:t>
      </w:r>
      <w:r>
        <w:t>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2</w:t>
      </w:r>
    </w:p>
    <w:p w:rsidR="001B2B9F" w:rsidRDefault="001B2B9F" w:rsidP="001B2B9F">
      <w:pPr>
        <w:rPr>
          <w:b/>
          <w:sz w:val="36"/>
          <w:szCs w:val="36"/>
        </w:rPr>
      </w:pPr>
    </w:p>
    <w:p w:rsidR="000A1726" w:rsidRDefault="000A1726" w:rsidP="000B0BC6">
      <w:pPr>
        <w:rPr>
          <w:b/>
          <w:sz w:val="36"/>
          <w:szCs w:val="36"/>
        </w:rPr>
      </w:pPr>
      <w:bookmarkStart w:id="0" w:name="_GoBack"/>
      <w:bookmarkEnd w:id="0"/>
    </w:p>
    <w:p w:rsidR="000A1726" w:rsidRDefault="000A1726" w:rsidP="000B0BC6"/>
    <w:p w:rsidR="004437DB" w:rsidRPr="000A1726" w:rsidRDefault="000B0BC6" w:rsidP="004437DB">
      <w:pPr>
        <w:rPr>
          <w:b/>
        </w:rPr>
      </w:pPr>
      <w:r w:rsidRPr="000A1726">
        <w:rPr>
          <w:b/>
        </w:rPr>
        <w:t xml:space="preserve">Об осуществлении закупки </w:t>
      </w:r>
      <w:r w:rsidR="004437DB" w:rsidRPr="000A1726">
        <w:rPr>
          <w:b/>
        </w:rPr>
        <w:t xml:space="preserve">путем проведения </w:t>
      </w:r>
    </w:p>
    <w:p w:rsidR="000B0BC6" w:rsidRPr="000A1726" w:rsidRDefault="004437DB" w:rsidP="004437DB">
      <w:pPr>
        <w:rPr>
          <w:b/>
          <w:bCs/>
        </w:rPr>
      </w:pPr>
      <w:r w:rsidRPr="000A1726">
        <w:rPr>
          <w:b/>
        </w:rPr>
        <w:t>электронного аукциона</w:t>
      </w:r>
      <w:r w:rsidR="000B0BC6" w:rsidRPr="000A1726">
        <w:rPr>
          <w:b/>
        </w:rPr>
        <w:t xml:space="preserve"> </w:t>
      </w:r>
      <w:r w:rsidR="000B0BC6" w:rsidRPr="000A1726">
        <w:rPr>
          <w:b/>
          <w:bCs/>
        </w:rPr>
        <w:t>для муниципальных нужд</w:t>
      </w:r>
    </w:p>
    <w:p w:rsidR="000B0BC6" w:rsidRPr="000A1726" w:rsidRDefault="00A702D0" w:rsidP="000B0BC6">
      <w:pPr>
        <w:rPr>
          <w:b/>
          <w:bCs/>
        </w:rPr>
      </w:pPr>
      <w:r w:rsidRPr="000A1726">
        <w:rPr>
          <w:b/>
          <w:bCs/>
        </w:rPr>
        <w:t xml:space="preserve">администрации </w:t>
      </w:r>
      <w:proofErr w:type="spellStart"/>
      <w:r w:rsidRPr="000A1726">
        <w:rPr>
          <w:b/>
          <w:bCs/>
        </w:rPr>
        <w:t>Емельяновского</w:t>
      </w:r>
      <w:proofErr w:type="spellEnd"/>
      <w:r w:rsidRPr="000A1726">
        <w:rPr>
          <w:b/>
          <w:bCs/>
        </w:rPr>
        <w:t xml:space="preserve"> сельского поселения</w:t>
      </w:r>
    </w:p>
    <w:p w:rsidR="00A702D0" w:rsidRPr="000A1726" w:rsidRDefault="00A702D0" w:rsidP="000B0BC6">
      <w:pPr>
        <w:rPr>
          <w:b/>
          <w:bCs/>
        </w:rPr>
      </w:pPr>
      <w:r w:rsidRPr="000A1726">
        <w:rPr>
          <w:b/>
          <w:bCs/>
        </w:rPr>
        <w:t>Старицкого района Тверской области</w:t>
      </w:r>
    </w:p>
    <w:p w:rsidR="000F3D2A" w:rsidRPr="000A1726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0A1726">
        <w:t xml:space="preserve">                      </w:t>
      </w:r>
      <w:r w:rsidRPr="00A04D47">
        <w:t xml:space="preserve"> </w:t>
      </w:r>
      <w:r w:rsidR="000A1726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A1726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 xml:space="preserve">Об определении Уполномоченного органа </w:t>
      </w:r>
      <w:r w:rsidR="000A1726">
        <w:rPr>
          <w:bCs/>
        </w:rPr>
        <w:t xml:space="preserve">                     </w:t>
      </w:r>
      <w:r w:rsidR="00286978" w:rsidRPr="008B0A64">
        <w:rPr>
          <w:bCs/>
        </w:rPr>
        <w:t>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0A1726">
        <w:rPr>
          <w:bCs/>
        </w:rPr>
        <w:t xml:space="preserve">                                          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A1726" w:rsidRPr="000A1726" w:rsidRDefault="000A1726" w:rsidP="000B0BC6">
      <w:pPr>
        <w:ind w:firstLine="540"/>
        <w:jc w:val="both"/>
        <w:rPr>
          <w:sz w:val="16"/>
          <w:szCs w:val="16"/>
        </w:rPr>
      </w:pPr>
    </w:p>
    <w:p w:rsidR="000B0BC6" w:rsidRPr="000A1726" w:rsidRDefault="000A1726" w:rsidP="000B0BC6">
      <w:pPr>
        <w:ind w:firstLine="708"/>
        <w:jc w:val="center"/>
        <w:rPr>
          <w:b/>
        </w:rPr>
      </w:pPr>
      <w:r w:rsidRPr="000A1726">
        <w:rPr>
          <w:b/>
        </w:rPr>
        <w:t xml:space="preserve">Администрация Старицкого района Тверской  области </w:t>
      </w:r>
      <w:r w:rsidR="000B0BC6" w:rsidRPr="000A1726">
        <w:rPr>
          <w:b/>
        </w:rPr>
        <w:t>ПОСТАНОВЛЯЕТ:</w:t>
      </w:r>
    </w:p>
    <w:p w:rsidR="000A1726" w:rsidRPr="000A1726" w:rsidRDefault="000A1726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0A1726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4306CA">
        <w:t>к</w:t>
      </w:r>
      <w:r w:rsidR="004306CA" w:rsidRPr="004306CA">
        <w:t>апитальн</w:t>
      </w:r>
      <w:r w:rsidR="004306CA">
        <w:t>ому</w:t>
      </w:r>
      <w:r w:rsidR="004306CA" w:rsidRPr="004306CA">
        <w:t xml:space="preserve"> ремонт</w:t>
      </w:r>
      <w:r w:rsidR="004306CA">
        <w:t>у</w:t>
      </w:r>
      <w:r w:rsidR="004306CA" w:rsidRPr="004306CA">
        <w:t xml:space="preserve"> водопроводной сети по ул. </w:t>
      </w:r>
      <w:proofErr w:type="spellStart"/>
      <w:r w:rsidR="004306CA" w:rsidRPr="004306CA">
        <w:t>Сотчино</w:t>
      </w:r>
      <w:proofErr w:type="spellEnd"/>
      <w:r w:rsidR="004306CA" w:rsidRPr="004306CA">
        <w:t xml:space="preserve"> </w:t>
      </w:r>
      <w:r>
        <w:t xml:space="preserve">                      </w:t>
      </w:r>
      <w:r w:rsidR="004306CA" w:rsidRPr="004306CA">
        <w:t>с. Емельяново Старицкого района Тверской области (2 этап)</w:t>
      </w:r>
      <w:r w:rsidR="004306CA">
        <w:t xml:space="preserve"> </w:t>
      </w:r>
      <w:r w:rsidR="000B0BC6" w:rsidRPr="00A04D47">
        <w:t>на электронной площадке</w:t>
      </w:r>
      <w:r>
        <w:t xml:space="preserve">                     </w:t>
      </w:r>
      <w:r w:rsidR="000B0BC6" w:rsidRPr="00A04D47">
        <w:t xml:space="preserve">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0A172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306CA">
        <w:rPr>
          <w:rFonts w:ascii="Times New Roman" w:hAnsi="Times New Roman"/>
          <w:sz w:val="24"/>
          <w:szCs w:val="24"/>
        </w:rPr>
        <w:t>2 017 344,00</w:t>
      </w:r>
      <w:r w:rsidR="00E375F9" w:rsidRPr="00E375F9">
        <w:rPr>
          <w:rFonts w:ascii="Times New Roman" w:hAnsi="Times New Roman"/>
          <w:sz w:val="24"/>
          <w:szCs w:val="24"/>
        </w:rPr>
        <w:t xml:space="preserve"> (</w:t>
      </w:r>
      <w:r w:rsidR="004306CA">
        <w:rPr>
          <w:rFonts w:ascii="Times New Roman" w:hAnsi="Times New Roman"/>
          <w:sz w:val="24"/>
          <w:szCs w:val="24"/>
        </w:rPr>
        <w:t>два миллиона семнадцать тысяч триста сорок четыре) рубля</w:t>
      </w:r>
      <w:r w:rsidR="00E375F9" w:rsidRPr="00E375F9">
        <w:rPr>
          <w:rFonts w:ascii="Times New Roman" w:hAnsi="Times New Roman"/>
          <w:sz w:val="24"/>
          <w:szCs w:val="24"/>
        </w:rPr>
        <w:t xml:space="preserve"> </w:t>
      </w:r>
      <w:r w:rsidR="004306CA">
        <w:rPr>
          <w:rFonts w:ascii="Times New Roman" w:hAnsi="Times New Roman"/>
          <w:sz w:val="24"/>
          <w:szCs w:val="24"/>
        </w:rPr>
        <w:t>0</w:t>
      </w:r>
      <w:r w:rsidR="00E375F9" w:rsidRPr="00E375F9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A172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11A31" w:rsidRPr="00111A31">
        <w:rPr>
          <w:rFonts w:ascii="Times New Roman" w:hAnsi="Times New Roman"/>
          <w:sz w:val="24"/>
          <w:szCs w:val="24"/>
        </w:rPr>
        <w:t>Емельяновское</w:t>
      </w:r>
      <w:proofErr w:type="spellEnd"/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A1726" w:rsidP="000B0BC6">
      <w:pPr>
        <w:jc w:val="both"/>
      </w:pPr>
      <w:r>
        <w:t xml:space="preserve">    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A1726" w:rsidP="000B0BC6">
      <w:pPr>
        <w:jc w:val="both"/>
      </w:pPr>
      <w:r>
        <w:t xml:space="preserve">    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0A1726" w:rsidP="000A172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0A1726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1726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B2B9F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306CA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664B7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51B22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83</cp:revision>
  <cp:lastPrinted>2022-02-24T06:26:00Z</cp:lastPrinted>
  <dcterms:created xsi:type="dcterms:W3CDTF">2015-07-22T09:10:00Z</dcterms:created>
  <dcterms:modified xsi:type="dcterms:W3CDTF">2022-03-01T12:31:00Z</dcterms:modified>
</cp:coreProperties>
</file>