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58" w:rsidRDefault="005F5E58" w:rsidP="005F5E58">
      <w:pPr>
        <w:tabs>
          <w:tab w:val="left" w:pos="7371"/>
        </w:tabs>
        <w:autoSpaceDE w:val="0"/>
        <w:autoSpaceDN w:val="0"/>
        <w:adjustRightInd w:val="0"/>
        <w:jc w:val="center"/>
        <w:rPr>
          <w:b/>
          <w:bCs/>
        </w:rPr>
      </w:pPr>
      <w:r>
        <w:rPr>
          <w:b/>
          <w:bCs/>
        </w:rPr>
        <w:t>АДМИНИСТРАЦИЯ СТАРИЦКОГО РАЙОНА</w:t>
      </w:r>
    </w:p>
    <w:p w:rsidR="005F5E58" w:rsidRDefault="005F5E58" w:rsidP="005F5E58">
      <w:pPr>
        <w:tabs>
          <w:tab w:val="left" w:pos="7371"/>
        </w:tabs>
        <w:autoSpaceDE w:val="0"/>
        <w:autoSpaceDN w:val="0"/>
        <w:adjustRightInd w:val="0"/>
        <w:jc w:val="center"/>
        <w:rPr>
          <w:b/>
          <w:bCs/>
        </w:rPr>
      </w:pPr>
      <w:r>
        <w:rPr>
          <w:b/>
          <w:bCs/>
        </w:rPr>
        <w:t>ТВЕРСКОЙ ОБЛАСТИ</w:t>
      </w:r>
    </w:p>
    <w:p w:rsidR="005F5E58" w:rsidRDefault="005F5E58" w:rsidP="005F5E58">
      <w:pPr>
        <w:tabs>
          <w:tab w:val="left" w:pos="7371"/>
        </w:tabs>
        <w:autoSpaceDE w:val="0"/>
        <w:autoSpaceDN w:val="0"/>
        <w:adjustRightInd w:val="0"/>
        <w:jc w:val="center"/>
        <w:rPr>
          <w:b/>
          <w:bCs/>
        </w:rPr>
      </w:pPr>
    </w:p>
    <w:p w:rsidR="005F5E58" w:rsidRDefault="005F5E58" w:rsidP="005F5E58">
      <w:pPr>
        <w:tabs>
          <w:tab w:val="left" w:pos="7371"/>
        </w:tabs>
        <w:autoSpaceDE w:val="0"/>
        <w:autoSpaceDN w:val="0"/>
        <w:adjustRightInd w:val="0"/>
        <w:jc w:val="center"/>
        <w:rPr>
          <w:b/>
          <w:bCs/>
        </w:rPr>
      </w:pPr>
      <w:r>
        <w:rPr>
          <w:b/>
          <w:bCs/>
        </w:rPr>
        <w:t>ПОСТАНОВЛЕНИЕ</w:t>
      </w:r>
    </w:p>
    <w:p w:rsidR="005F5E58" w:rsidRDefault="005F5E58" w:rsidP="005F5E58">
      <w:pPr>
        <w:rPr>
          <w:sz w:val="28"/>
          <w:szCs w:val="28"/>
        </w:rPr>
      </w:pPr>
    </w:p>
    <w:p w:rsidR="005F5E58" w:rsidRDefault="005F5E58" w:rsidP="005F5E58"/>
    <w:p w:rsidR="005F5E58" w:rsidRDefault="005F5E58" w:rsidP="005F5E58"/>
    <w:p w:rsidR="005F5E58" w:rsidRDefault="005F5E58" w:rsidP="005F5E58">
      <w:r>
        <w:t>30.12.2021</w:t>
      </w:r>
      <w:r>
        <w:tab/>
      </w:r>
      <w:r>
        <w:tab/>
      </w:r>
      <w:r>
        <w:tab/>
      </w:r>
      <w:r>
        <w:tab/>
      </w:r>
      <w:r>
        <w:tab/>
      </w:r>
      <w:r>
        <w:tab/>
      </w:r>
      <w:r>
        <w:tab/>
      </w:r>
      <w:r>
        <w:tab/>
      </w:r>
      <w:r>
        <w:tab/>
      </w:r>
      <w:r>
        <w:tab/>
        <w:t xml:space="preserve">               № 85</w:t>
      </w:r>
      <w:r>
        <w:t>0</w:t>
      </w:r>
    </w:p>
    <w:p w:rsidR="007400A6" w:rsidRDefault="009775EA" w:rsidP="004D48B4">
      <w:pPr>
        <w:tabs>
          <w:tab w:val="left" w:pos="7371"/>
        </w:tabs>
        <w:autoSpaceDE w:val="0"/>
        <w:autoSpaceDN w:val="0"/>
        <w:adjustRightInd w:val="0"/>
        <w:jc w:val="both"/>
        <w:rPr>
          <w:bCs/>
        </w:rPr>
      </w:pPr>
      <w:r>
        <w:rPr>
          <w:b/>
          <w:bCs/>
        </w:rPr>
        <w:t xml:space="preserve">                                                                                                                        </w:t>
      </w:r>
    </w:p>
    <w:p w:rsidR="004D48B4" w:rsidRDefault="004D48B4" w:rsidP="004D48B4">
      <w:pPr>
        <w:tabs>
          <w:tab w:val="left" w:pos="7371"/>
        </w:tabs>
        <w:autoSpaceDE w:val="0"/>
        <w:autoSpaceDN w:val="0"/>
        <w:adjustRightInd w:val="0"/>
        <w:jc w:val="both"/>
        <w:rPr>
          <w:bCs/>
        </w:rPr>
      </w:pPr>
    </w:p>
    <w:p w:rsidR="007400A6" w:rsidRPr="00D11A1C" w:rsidRDefault="007400A6" w:rsidP="00BB2820"/>
    <w:p w:rsidR="00A92CDA" w:rsidRPr="00760885" w:rsidRDefault="003B3D38" w:rsidP="00A92CDA">
      <w:pPr>
        <w:rPr>
          <w:rFonts w:eastAsia="Calibri"/>
          <w:b/>
          <w:color w:val="000000" w:themeColor="text1"/>
        </w:rPr>
      </w:pPr>
      <w:r w:rsidRPr="00760885">
        <w:rPr>
          <w:rFonts w:eastAsia="Calibri"/>
          <w:b/>
          <w:bCs/>
        </w:rPr>
        <w:t xml:space="preserve">Об утверждении </w:t>
      </w:r>
      <w:r w:rsidR="00A92CDA" w:rsidRPr="00760885">
        <w:rPr>
          <w:rFonts w:eastAsia="Calibri"/>
          <w:b/>
          <w:color w:val="000000" w:themeColor="text1"/>
        </w:rPr>
        <w:t xml:space="preserve">Порядка предоставления </w:t>
      </w:r>
      <w:proofErr w:type="gramStart"/>
      <w:r w:rsidR="00A92CDA" w:rsidRPr="00760885">
        <w:rPr>
          <w:rFonts w:eastAsia="Calibri"/>
          <w:b/>
          <w:color w:val="000000" w:themeColor="text1"/>
        </w:rPr>
        <w:t>из</w:t>
      </w:r>
      <w:proofErr w:type="gramEnd"/>
      <w:r w:rsidR="00A92CDA" w:rsidRPr="00760885">
        <w:rPr>
          <w:rFonts w:eastAsia="Calibri"/>
          <w:b/>
          <w:color w:val="000000" w:themeColor="text1"/>
        </w:rPr>
        <w:t xml:space="preserve"> </w:t>
      </w:r>
    </w:p>
    <w:p w:rsidR="00A92CDA" w:rsidRPr="00760885" w:rsidRDefault="00A92CDA" w:rsidP="00A92CDA">
      <w:pPr>
        <w:rPr>
          <w:rFonts w:eastAsia="Calibri"/>
          <w:b/>
          <w:color w:val="000000" w:themeColor="text1"/>
        </w:rPr>
      </w:pPr>
      <w:r w:rsidRPr="00760885">
        <w:rPr>
          <w:rFonts w:eastAsia="Calibri"/>
          <w:b/>
          <w:color w:val="000000" w:themeColor="text1"/>
        </w:rPr>
        <w:t>районного бюджета МО «Старицкий район»</w:t>
      </w:r>
    </w:p>
    <w:p w:rsidR="00A92CDA" w:rsidRPr="00760885" w:rsidRDefault="00A92CDA" w:rsidP="00A92CDA">
      <w:pPr>
        <w:rPr>
          <w:rFonts w:eastAsia="Calibri"/>
          <w:b/>
        </w:rPr>
      </w:pPr>
      <w:r w:rsidRPr="00760885">
        <w:rPr>
          <w:rFonts w:eastAsia="Calibri"/>
          <w:b/>
          <w:color w:val="000000" w:themeColor="text1"/>
        </w:rPr>
        <w:t>Тверской области</w:t>
      </w:r>
      <w:r w:rsidRPr="00760885">
        <w:rPr>
          <w:rFonts w:eastAsia="Calibri"/>
          <w:b/>
        </w:rPr>
        <w:t xml:space="preserve"> бюджетам муниципальных </w:t>
      </w:r>
    </w:p>
    <w:p w:rsidR="00A92CDA" w:rsidRPr="00760885" w:rsidRDefault="00A92CDA" w:rsidP="00A92CDA">
      <w:pPr>
        <w:rPr>
          <w:rFonts w:eastAsia="Calibri"/>
          <w:b/>
        </w:rPr>
      </w:pPr>
      <w:r w:rsidRPr="00760885">
        <w:rPr>
          <w:rFonts w:eastAsia="Calibri"/>
          <w:b/>
        </w:rPr>
        <w:t xml:space="preserve">образований Старицкого района Тверской области </w:t>
      </w:r>
    </w:p>
    <w:p w:rsidR="00A92CDA" w:rsidRPr="00760885" w:rsidRDefault="00A92CDA" w:rsidP="00A92CDA">
      <w:pPr>
        <w:rPr>
          <w:rFonts w:eastAsia="Calibri"/>
          <w:b/>
        </w:rPr>
      </w:pPr>
      <w:r w:rsidRPr="00760885">
        <w:rPr>
          <w:rFonts w:eastAsia="Calibri"/>
          <w:b/>
        </w:rPr>
        <w:t xml:space="preserve">иных межбюджетных трансфертов на повышение </w:t>
      </w:r>
    </w:p>
    <w:p w:rsidR="00A92CDA" w:rsidRPr="00760885" w:rsidRDefault="00A92CDA" w:rsidP="00A92CDA">
      <w:pPr>
        <w:rPr>
          <w:rFonts w:eastAsia="Calibri"/>
          <w:b/>
        </w:rPr>
      </w:pPr>
      <w:r w:rsidRPr="00760885">
        <w:rPr>
          <w:rFonts w:eastAsia="Calibri"/>
          <w:b/>
        </w:rPr>
        <w:t xml:space="preserve">заработной платы работникам муниципальных </w:t>
      </w:r>
    </w:p>
    <w:p w:rsidR="00A92CDA" w:rsidRPr="00760885" w:rsidRDefault="00A92CDA" w:rsidP="00A92CDA">
      <w:pPr>
        <w:rPr>
          <w:rFonts w:eastAsia="Calibri"/>
          <w:b/>
        </w:rPr>
      </w:pPr>
      <w:r w:rsidRPr="00760885">
        <w:rPr>
          <w:rFonts w:eastAsia="Calibri"/>
          <w:b/>
        </w:rPr>
        <w:t>учреждений культуры Старицкого района Тверской</w:t>
      </w:r>
    </w:p>
    <w:p w:rsidR="003B3D38" w:rsidRPr="00D11A1C" w:rsidRDefault="00BF3116" w:rsidP="00A92CDA">
      <w:pPr>
        <w:rPr>
          <w:rFonts w:eastAsia="Calibri"/>
          <w:bCs/>
        </w:rPr>
      </w:pPr>
      <w:r>
        <w:rPr>
          <w:rFonts w:eastAsia="Calibri"/>
          <w:b/>
        </w:rPr>
        <w:t xml:space="preserve"> области на 2022-2024</w:t>
      </w:r>
      <w:r w:rsidR="003B1449">
        <w:rPr>
          <w:rFonts w:eastAsia="Calibri"/>
          <w:b/>
        </w:rPr>
        <w:t xml:space="preserve"> годы</w:t>
      </w:r>
    </w:p>
    <w:p w:rsidR="003B3D38" w:rsidRPr="00D11A1C" w:rsidRDefault="003B3D38" w:rsidP="00BB2820">
      <w:pPr>
        <w:autoSpaceDE w:val="0"/>
        <w:autoSpaceDN w:val="0"/>
        <w:adjustRightInd w:val="0"/>
        <w:ind w:firstLine="720"/>
        <w:jc w:val="both"/>
      </w:pPr>
    </w:p>
    <w:p w:rsidR="003B3D38" w:rsidRPr="00D11A1C" w:rsidRDefault="003B3D38" w:rsidP="00BB2820">
      <w:pPr>
        <w:autoSpaceDE w:val="0"/>
        <w:autoSpaceDN w:val="0"/>
        <w:adjustRightInd w:val="0"/>
        <w:ind w:firstLine="720"/>
        <w:jc w:val="both"/>
      </w:pPr>
    </w:p>
    <w:p w:rsidR="00D11A1C" w:rsidRPr="00D11A1C" w:rsidRDefault="003B3D38" w:rsidP="00D11A1C">
      <w:pPr>
        <w:ind w:firstLine="709"/>
        <w:jc w:val="both"/>
        <w:rPr>
          <w:rFonts w:eastAsia="Calibri"/>
        </w:rPr>
      </w:pPr>
      <w:r w:rsidRPr="00D11A1C">
        <w:rPr>
          <w:rFonts w:eastAsia="Calibri"/>
          <w:color w:val="000000" w:themeColor="text1"/>
        </w:rPr>
        <w:t>В соответствии с</w:t>
      </w:r>
      <w:r w:rsidR="00A92CDA">
        <w:rPr>
          <w:rFonts w:eastAsia="Calibri"/>
          <w:color w:val="000000" w:themeColor="text1"/>
        </w:rPr>
        <w:t xml:space="preserve">о статьей 13 закона Тверской области от 26.07.2005 </w:t>
      </w:r>
      <w:r w:rsidR="00CB5F91">
        <w:rPr>
          <w:rFonts w:eastAsia="Calibri"/>
          <w:color w:val="000000" w:themeColor="text1"/>
        </w:rPr>
        <w:t xml:space="preserve">№ </w:t>
      </w:r>
      <w:r w:rsidR="00CB5F91" w:rsidRPr="00D11A1C">
        <w:rPr>
          <w:rFonts w:eastAsia="Calibri"/>
          <w:color w:val="000000" w:themeColor="text1"/>
        </w:rPr>
        <w:t>94</w:t>
      </w:r>
      <w:r w:rsidR="00A92CDA">
        <w:rPr>
          <w:rFonts w:eastAsia="Calibri"/>
          <w:color w:val="000000" w:themeColor="text1"/>
        </w:rPr>
        <w:t xml:space="preserve">-ЗО </w:t>
      </w:r>
      <w:r w:rsidR="001A11FD">
        <w:rPr>
          <w:rFonts w:eastAsia="Calibri"/>
          <w:color w:val="000000" w:themeColor="text1"/>
        </w:rPr>
        <w:t xml:space="preserve">                  </w:t>
      </w:r>
      <w:r w:rsidR="00A92CDA">
        <w:rPr>
          <w:rFonts w:eastAsia="Calibri"/>
          <w:color w:val="000000" w:themeColor="text1"/>
        </w:rPr>
        <w:t>«О межбюджетных отношениях в Тверской области»</w:t>
      </w:r>
    </w:p>
    <w:p w:rsidR="00D11A1C" w:rsidRPr="00D11A1C" w:rsidRDefault="00D11A1C" w:rsidP="00BB2820">
      <w:pPr>
        <w:tabs>
          <w:tab w:val="left" w:pos="1134"/>
        </w:tabs>
        <w:autoSpaceDE w:val="0"/>
        <w:autoSpaceDN w:val="0"/>
        <w:adjustRightInd w:val="0"/>
        <w:ind w:firstLine="720"/>
        <w:jc w:val="both"/>
        <w:rPr>
          <w:rFonts w:eastAsia="Calibri"/>
          <w:color w:val="FF0000"/>
        </w:rPr>
      </w:pPr>
    </w:p>
    <w:p w:rsidR="003B3D38" w:rsidRDefault="00135DFB" w:rsidP="00BB2820">
      <w:pPr>
        <w:tabs>
          <w:tab w:val="left" w:pos="1134"/>
        </w:tabs>
        <w:autoSpaceDE w:val="0"/>
        <w:autoSpaceDN w:val="0"/>
        <w:adjustRightInd w:val="0"/>
        <w:ind w:firstLine="720"/>
        <w:jc w:val="both"/>
        <w:rPr>
          <w:rFonts w:eastAsia="Calibri"/>
          <w:b/>
        </w:rPr>
      </w:pPr>
      <w:r w:rsidRPr="00D11A1C">
        <w:rPr>
          <w:rFonts w:eastAsia="Calibri"/>
          <w:b/>
        </w:rPr>
        <w:t xml:space="preserve">Администрация Старицкого района </w:t>
      </w:r>
      <w:r w:rsidR="003B3D38" w:rsidRPr="00D11A1C">
        <w:rPr>
          <w:rFonts w:eastAsia="Calibri"/>
          <w:b/>
        </w:rPr>
        <w:t xml:space="preserve">Тверской области </w:t>
      </w:r>
      <w:r w:rsidR="00D11A1C" w:rsidRPr="00D11A1C">
        <w:rPr>
          <w:rFonts w:eastAsia="Calibri"/>
          <w:b/>
        </w:rPr>
        <w:t>ПОСТАНОВЛЯЕТ</w:t>
      </w:r>
      <w:r w:rsidR="003B3D38" w:rsidRPr="00D11A1C">
        <w:rPr>
          <w:rFonts w:eastAsia="Calibri"/>
          <w:b/>
        </w:rPr>
        <w:t>:</w:t>
      </w:r>
    </w:p>
    <w:p w:rsidR="00D11A1C" w:rsidRPr="00D11A1C" w:rsidRDefault="00D11A1C" w:rsidP="00BB2820">
      <w:pPr>
        <w:tabs>
          <w:tab w:val="left" w:pos="1134"/>
        </w:tabs>
        <w:autoSpaceDE w:val="0"/>
        <w:autoSpaceDN w:val="0"/>
        <w:adjustRightInd w:val="0"/>
        <w:ind w:firstLine="720"/>
        <w:jc w:val="both"/>
        <w:rPr>
          <w:rFonts w:eastAsia="Calibri"/>
          <w:b/>
        </w:rPr>
      </w:pPr>
    </w:p>
    <w:p w:rsidR="003B3D38" w:rsidRPr="00D11A1C" w:rsidRDefault="003B3D38" w:rsidP="00A92CDA">
      <w:pPr>
        <w:ind w:firstLine="709"/>
        <w:jc w:val="both"/>
      </w:pPr>
      <w:r w:rsidRPr="00D11A1C">
        <w:t xml:space="preserve">1. Утвердить </w:t>
      </w:r>
      <w:r w:rsidR="00A92CDA" w:rsidRPr="00D11A1C">
        <w:rPr>
          <w:rFonts w:eastAsia="Calibri"/>
          <w:color w:val="000000" w:themeColor="text1"/>
        </w:rPr>
        <w:t>Поряд</w:t>
      </w:r>
      <w:r w:rsidR="00A92CDA">
        <w:rPr>
          <w:rFonts w:eastAsia="Calibri"/>
          <w:color w:val="000000" w:themeColor="text1"/>
        </w:rPr>
        <w:t>о</w:t>
      </w:r>
      <w:r w:rsidR="00A92CDA" w:rsidRPr="00D11A1C">
        <w:rPr>
          <w:rFonts w:eastAsia="Calibri"/>
          <w:color w:val="000000" w:themeColor="text1"/>
        </w:rPr>
        <w:t>к предоставления из районного бюджета МО «Старицкий район»</w:t>
      </w:r>
      <w:r w:rsidR="00A92CDA">
        <w:rPr>
          <w:rFonts w:eastAsia="Calibri"/>
          <w:color w:val="000000" w:themeColor="text1"/>
        </w:rPr>
        <w:t xml:space="preserve"> </w:t>
      </w:r>
      <w:r w:rsidR="00A92CDA" w:rsidRPr="00D11A1C">
        <w:rPr>
          <w:rFonts w:eastAsia="Calibri"/>
          <w:color w:val="000000" w:themeColor="text1"/>
        </w:rPr>
        <w:t>Тверской области</w:t>
      </w:r>
      <w:r w:rsidR="00A92CDA" w:rsidRPr="00D11A1C">
        <w:rPr>
          <w:rFonts w:eastAsia="Calibri"/>
        </w:rPr>
        <w:t xml:space="preserve"> бюджетам муниципальных образований Старицкого района Тверской </w:t>
      </w:r>
      <w:r w:rsidR="00A92CDA">
        <w:rPr>
          <w:rFonts w:eastAsia="Calibri"/>
        </w:rPr>
        <w:t>о</w:t>
      </w:r>
      <w:r w:rsidR="00A92CDA" w:rsidRPr="00D11A1C">
        <w:rPr>
          <w:rFonts w:eastAsia="Calibri"/>
        </w:rPr>
        <w:t>бласти иных межбюджетных трансфертов</w:t>
      </w:r>
      <w:r w:rsidR="00A92CDA">
        <w:rPr>
          <w:rFonts w:eastAsia="Calibri"/>
        </w:rPr>
        <w:t xml:space="preserve"> </w:t>
      </w:r>
      <w:r w:rsidR="00A92CDA" w:rsidRPr="00D11A1C">
        <w:rPr>
          <w:rFonts w:eastAsia="Calibri"/>
        </w:rPr>
        <w:t>на повышение заработной платы работникам муниципальных учреждений культуры Старицког</w:t>
      </w:r>
      <w:r w:rsidR="003B1449">
        <w:rPr>
          <w:rFonts w:eastAsia="Calibri"/>
        </w:rPr>
        <w:t>о</w:t>
      </w:r>
      <w:r w:rsidR="00BF3116">
        <w:rPr>
          <w:rFonts w:eastAsia="Calibri"/>
        </w:rPr>
        <w:t xml:space="preserve"> района Тверской области на 2022-2024</w:t>
      </w:r>
      <w:r w:rsidR="003B1449">
        <w:rPr>
          <w:rFonts w:eastAsia="Calibri"/>
        </w:rPr>
        <w:t xml:space="preserve"> годы</w:t>
      </w:r>
      <w:r w:rsidR="00A92CDA" w:rsidRPr="00D11A1C">
        <w:t xml:space="preserve"> </w:t>
      </w:r>
      <w:r w:rsidRPr="00D11A1C">
        <w:t>(прилагается).</w:t>
      </w:r>
    </w:p>
    <w:p w:rsidR="003B3D38" w:rsidRPr="00D11A1C" w:rsidRDefault="003B3D38" w:rsidP="00BB2820">
      <w:pPr>
        <w:tabs>
          <w:tab w:val="left" w:pos="1134"/>
        </w:tabs>
        <w:ind w:firstLine="720"/>
        <w:jc w:val="both"/>
        <w:rPr>
          <w:rFonts w:eastAsia="Calibri"/>
        </w:rPr>
      </w:pPr>
      <w:r w:rsidRPr="00D11A1C">
        <w:rPr>
          <w:rFonts w:eastAsia="Calibri"/>
        </w:rPr>
        <w:t xml:space="preserve">2. Настоящее постановление вступает в силу со дня его </w:t>
      </w:r>
      <w:r w:rsidR="00D11A1C" w:rsidRPr="00D11A1C">
        <w:rPr>
          <w:rFonts w:eastAsia="Calibri"/>
        </w:rPr>
        <w:t>подписания</w:t>
      </w:r>
      <w:r w:rsidRPr="00D11A1C">
        <w:rPr>
          <w:rFonts w:eastAsia="Calibri"/>
        </w:rPr>
        <w:t xml:space="preserve"> и подлежит размещению в информационно-телекоммуникационной сети Интернет</w:t>
      </w:r>
      <w:r w:rsidR="00D11A1C" w:rsidRPr="00D11A1C">
        <w:rPr>
          <w:rFonts w:eastAsia="Calibri"/>
        </w:rPr>
        <w:t xml:space="preserve"> на сайте администрации Старицкого района Тверской области</w:t>
      </w:r>
      <w:r w:rsidRPr="00D11A1C">
        <w:rPr>
          <w:rFonts w:eastAsia="Calibri"/>
        </w:rPr>
        <w:t>.</w:t>
      </w:r>
    </w:p>
    <w:p w:rsidR="00D11A1C" w:rsidRPr="00D11A1C" w:rsidRDefault="00D11A1C" w:rsidP="00BB2820">
      <w:pPr>
        <w:tabs>
          <w:tab w:val="left" w:pos="1134"/>
        </w:tabs>
        <w:ind w:firstLine="720"/>
        <w:jc w:val="both"/>
        <w:rPr>
          <w:rFonts w:eastAsia="Calibri"/>
        </w:rPr>
      </w:pPr>
      <w:r w:rsidRPr="00D11A1C">
        <w:rPr>
          <w:rFonts w:eastAsia="Calibri"/>
        </w:rPr>
        <w:t>3. Контроль за выполнением настоящего постановления возложить на заместителя главы администрации Старицкого района М.</w:t>
      </w:r>
      <w:r w:rsidR="00CB5F91">
        <w:rPr>
          <w:rFonts w:eastAsia="Calibri"/>
        </w:rPr>
        <w:t xml:space="preserve"> </w:t>
      </w:r>
      <w:r w:rsidRPr="00D11A1C">
        <w:rPr>
          <w:rFonts w:eastAsia="Calibri"/>
        </w:rPr>
        <w:t>А.</w:t>
      </w:r>
      <w:r w:rsidR="00CB5F91">
        <w:rPr>
          <w:rFonts w:eastAsia="Calibri"/>
        </w:rPr>
        <w:t xml:space="preserve"> </w:t>
      </w:r>
      <w:r w:rsidRPr="00D11A1C">
        <w:rPr>
          <w:rFonts w:eastAsia="Calibri"/>
        </w:rPr>
        <w:t>Рыжкову.</w:t>
      </w:r>
    </w:p>
    <w:p w:rsidR="007400A6" w:rsidRPr="00D11A1C" w:rsidRDefault="007400A6" w:rsidP="00BB2820"/>
    <w:p w:rsidR="00086666" w:rsidRPr="00D11A1C" w:rsidRDefault="00086666" w:rsidP="00BB2820"/>
    <w:p w:rsidR="00D918FA" w:rsidRDefault="00D918FA" w:rsidP="00BB2820">
      <w:pPr>
        <w:jc w:val="both"/>
      </w:pPr>
    </w:p>
    <w:p w:rsidR="003B3D38" w:rsidRDefault="00D918FA" w:rsidP="00BB2820">
      <w:pPr>
        <w:jc w:val="both"/>
      </w:pPr>
      <w:r>
        <w:t xml:space="preserve">Глава </w:t>
      </w:r>
      <w:r w:rsidR="00135DFB" w:rsidRPr="00D11A1C">
        <w:t>Старицкого района</w:t>
      </w:r>
      <w:r w:rsidR="003B3D38" w:rsidRPr="00D11A1C">
        <w:t xml:space="preserve">                                               </w:t>
      </w:r>
      <w:r w:rsidR="004D48B4">
        <w:t xml:space="preserve">                                   </w:t>
      </w:r>
      <w:r w:rsidR="003B3D38" w:rsidRPr="00D11A1C">
        <w:t xml:space="preserve">  </w:t>
      </w:r>
      <w:r w:rsidR="00135DFB" w:rsidRPr="00D11A1C">
        <w:t>С.</w:t>
      </w:r>
      <w:r w:rsidR="00CB5F91">
        <w:t xml:space="preserve"> </w:t>
      </w:r>
      <w:r w:rsidR="00135DFB" w:rsidRPr="00D11A1C">
        <w:t>Ю.</w:t>
      </w:r>
      <w:r w:rsidR="00CB5F91">
        <w:t xml:space="preserve"> </w:t>
      </w:r>
      <w:r w:rsidR="00135DFB" w:rsidRPr="00D11A1C">
        <w:t>Журавл</w:t>
      </w:r>
      <w:r w:rsidR="004D48B4">
        <w:t>ё</w:t>
      </w:r>
      <w:r w:rsidR="00135DFB" w:rsidRPr="00D11A1C">
        <w:t>в</w:t>
      </w:r>
      <w:r w:rsidR="003B3D38" w:rsidRPr="00D11A1C">
        <w:t xml:space="preserve"> </w:t>
      </w:r>
    </w:p>
    <w:p w:rsidR="00ED7B92" w:rsidRDefault="00ED7B92" w:rsidP="00BB2820">
      <w:pPr>
        <w:jc w:val="both"/>
      </w:pPr>
    </w:p>
    <w:p w:rsidR="00ED7B92" w:rsidRDefault="00ED7B92" w:rsidP="00BB2820">
      <w:pPr>
        <w:jc w:val="both"/>
      </w:pPr>
    </w:p>
    <w:p w:rsidR="00A92CDA" w:rsidRDefault="00A92CDA" w:rsidP="00BB2820">
      <w:pPr>
        <w:jc w:val="both"/>
      </w:pPr>
    </w:p>
    <w:p w:rsidR="00A92CDA" w:rsidRDefault="00A92CDA" w:rsidP="00BB2820">
      <w:pPr>
        <w:jc w:val="both"/>
      </w:pPr>
    </w:p>
    <w:p w:rsidR="00ED7B92" w:rsidRDefault="00ED7B92" w:rsidP="00BB2820">
      <w:pPr>
        <w:jc w:val="both"/>
      </w:pPr>
    </w:p>
    <w:p w:rsidR="004D48B4" w:rsidRDefault="004D48B4" w:rsidP="00BB2820">
      <w:pPr>
        <w:jc w:val="both"/>
      </w:pPr>
    </w:p>
    <w:p w:rsidR="004D48B4" w:rsidRDefault="004D48B4" w:rsidP="00BB2820">
      <w:pPr>
        <w:jc w:val="both"/>
      </w:pPr>
    </w:p>
    <w:p w:rsidR="005F5E58" w:rsidRDefault="005F5E58" w:rsidP="00BB2820">
      <w:pPr>
        <w:jc w:val="both"/>
      </w:pPr>
    </w:p>
    <w:p w:rsidR="005F5E58" w:rsidRDefault="005F5E58" w:rsidP="00BB2820">
      <w:pPr>
        <w:jc w:val="both"/>
      </w:pPr>
    </w:p>
    <w:p w:rsidR="005F5E58" w:rsidRDefault="005F5E58" w:rsidP="00BB2820">
      <w:pPr>
        <w:jc w:val="both"/>
      </w:pPr>
    </w:p>
    <w:p w:rsidR="005F5E58" w:rsidRDefault="005F5E58" w:rsidP="00BB2820">
      <w:pPr>
        <w:jc w:val="both"/>
      </w:pPr>
    </w:p>
    <w:p w:rsidR="005F5E58" w:rsidRDefault="005F5E58" w:rsidP="00BB2820">
      <w:pPr>
        <w:jc w:val="both"/>
      </w:pPr>
    </w:p>
    <w:p w:rsidR="005F5E58" w:rsidRDefault="005F5E58" w:rsidP="00BB2820">
      <w:pPr>
        <w:jc w:val="both"/>
      </w:pPr>
    </w:p>
    <w:p w:rsidR="005F5E58" w:rsidRDefault="005F5E58" w:rsidP="00BB2820">
      <w:pPr>
        <w:jc w:val="both"/>
      </w:pPr>
    </w:p>
    <w:p w:rsidR="00CB5F91" w:rsidRPr="004D5F87" w:rsidRDefault="00CB5F91" w:rsidP="00CB5F91">
      <w:pPr>
        <w:widowControl w:val="0"/>
        <w:autoSpaceDE w:val="0"/>
        <w:autoSpaceDN w:val="0"/>
        <w:adjustRightInd w:val="0"/>
        <w:ind w:left="4820"/>
        <w:jc w:val="center"/>
        <w:outlineLvl w:val="0"/>
      </w:pPr>
      <w:r w:rsidRPr="004D5F87">
        <w:lastRenderedPageBreak/>
        <w:t>Приложение</w:t>
      </w:r>
      <w:r>
        <w:t xml:space="preserve"> </w:t>
      </w:r>
    </w:p>
    <w:p w:rsidR="00CB5F91" w:rsidRPr="004D5F87" w:rsidRDefault="00CB5F91" w:rsidP="00CB5F91">
      <w:pPr>
        <w:widowControl w:val="0"/>
        <w:autoSpaceDE w:val="0"/>
        <w:autoSpaceDN w:val="0"/>
        <w:adjustRightInd w:val="0"/>
        <w:ind w:left="4820"/>
        <w:jc w:val="center"/>
        <w:outlineLvl w:val="0"/>
      </w:pPr>
      <w:r w:rsidRPr="004D5F87">
        <w:t>к постановлению администрации Старицкого района Тверской области</w:t>
      </w:r>
    </w:p>
    <w:p w:rsidR="00CB5F91" w:rsidRPr="004D5F87" w:rsidRDefault="00CB5F91" w:rsidP="00CB5F91">
      <w:pPr>
        <w:widowControl w:val="0"/>
        <w:autoSpaceDE w:val="0"/>
        <w:autoSpaceDN w:val="0"/>
        <w:adjustRightInd w:val="0"/>
        <w:ind w:left="4820"/>
        <w:jc w:val="center"/>
        <w:outlineLvl w:val="0"/>
      </w:pPr>
      <w:r w:rsidRPr="004D5F87">
        <w:t>от</w:t>
      </w:r>
      <w:r>
        <w:t xml:space="preserve"> </w:t>
      </w:r>
      <w:r w:rsidR="00222A1B">
        <w:t>30</w:t>
      </w:r>
      <w:r>
        <w:t>.</w:t>
      </w:r>
      <w:r w:rsidR="00222A1B">
        <w:t>12</w:t>
      </w:r>
      <w:r>
        <w:t>.202</w:t>
      </w:r>
      <w:r w:rsidR="00222A1B">
        <w:t>1</w:t>
      </w:r>
      <w:r>
        <w:t xml:space="preserve"> № </w:t>
      </w:r>
      <w:r w:rsidR="005F5E58">
        <w:t>850</w:t>
      </w:r>
      <w:bookmarkStart w:id="0" w:name="_GoBack"/>
      <w:bookmarkEnd w:id="0"/>
      <w:r>
        <w:t xml:space="preserve">        </w:t>
      </w:r>
      <w:r>
        <w:rPr>
          <w:highlight w:val="yellow"/>
        </w:rPr>
        <w:t xml:space="preserve">  </w:t>
      </w:r>
    </w:p>
    <w:p w:rsidR="00CB5F91" w:rsidRPr="004D5F87" w:rsidRDefault="00CB5F91" w:rsidP="00CB5F91">
      <w:pPr>
        <w:widowControl w:val="0"/>
        <w:autoSpaceDE w:val="0"/>
        <w:autoSpaceDN w:val="0"/>
        <w:adjustRightInd w:val="0"/>
        <w:ind w:left="4820"/>
      </w:pPr>
    </w:p>
    <w:p w:rsidR="00CB5F91" w:rsidRPr="004D5F87" w:rsidRDefault="00CB5F91" w:rsidP="00CB5F91">
      <w:pPr>
        <w:ind w:firstLine="709"/>
        <w:jc w:val="center"/>
        <w:rPr>
          <w:rFonts w:eastAsia="Calibri"/>
        </w:rPr>
      </w:pPr>
    </w:p>
    <w:p w:rsidR="00CB5F91" w:rsidRPr="004D5F87" w:rsidRDefault="00CB5F91" w:rsidP="00CB5F91">
      <w:pPr>
        <w:jc w:val="center"/>
        <w:rPr>
          <w:rFonts w:eastAsia="Calibri"/>
        </w:rPr>
      </w:pPr>
      <w:r w:rsidRPr="004D5F87">
        <w:rPr>
          <w:rFonts w:eastAsia="Calibri"/>
        </w:rPr>
        <w:t>Порядок</w:t>
      </w:r>
    </w:p>
    <w:p w:rsidR="00CB5F91" w:rsidRPr="004D5F87" w:rsidRDefault="00CB5F91" w:rsidP="00CB5F91">
      <w:pPr>
        <w:jc w:val="center"/>
        <w:rPr>
          <w:rFonts w:eastAsia="Calibri"/>
        </w:rPr>
      </w:pPr>
      <w:r w:rsidRPr="004D5F87">
        <w:rPr>
          <w:rFonts w:eastAsia="Calibri"/>
        </w:rPr>
        <w:t>предоставления из районного бюджета МО «Старицкий район» Тверской области</w:t>
      </w:r>
    </w:p>
    <w:p w:rsidR="004D48B4" w:rsidRDefault="00CB5F91" w:rsidP="004D48B4">
      <w:pPr>
        <w:jc w:val="center"/>
        <w:rPr>
          <w:rFonts w:eastAsia="Calibri"/>
        </w:rPr>
      </w:pPr>
      <w:r w:rsidRPr="004D5F87">
        <w:rPr>
          <w:rFonts w:eastAsia="Calibri"/>
        </w:rPr>
        <w:t>бюджетам муниципальных образований Старицкого района Тверской области иных межбюджетных трансфертов</w:t>
      </w:r>
      <w:r w:rsidR="004D48B4">
        <w:rPr>
          <w:rFonts w:eastAsia="Calibri"/>
        </w:rPr>
        <w:t xml:space="preserve"> </w:t>
      </w:r>
      <w:r w:rsidRPr="004D5F87">
        <w:rPr>
          <w:rFonts w:eastAsia="Calibri"/>
        </w:rPr>
        <w:t xml:space="preserve">на повышение заработной </w:t>
      </w:r>
      <w:proofErr w:type="gramStart"/>
      <w:r w:rsidRPr="004D5F87">
        <w:rPr>
          <w:rFonts w:eastAsia="Calibri"/>
        </w:rPr>
        <w:t>платы работникам муниципальных учреждений культуры Старицкого района Тверской области</w:t>
      </w:r>
      <w:proofErr w:type="gramEnd"/>
      <w:r>
        <w:rPr>
          <w:rFonts w:eastAsia="Calibri"/>
        </w:rPr>
        <w:t xml:space="preserve"> </w:t>
      </w:r>
    </w:p>
    <w:p w:rsidR="00CB5F91" w:rsidRPr="004D5F87" w:rsidRDefault="00CB5F91" w:rsidP="004D48B4">
      <w:pPr>
        <w:jc w:val="center"/>
        <w:rPr>
          <w:rFonts w:eastAsia="Calibri"/>
        </w:rPr>
      </w:pPr>
      <w:r>
        <w:rPr>
          <w:rFonts w:eastAsia="Calibri"/>
        </w:rPr>
        <w:t>на 2022-2024годы</w:t>
      </w:r>
    </w:p>
    <w:p w:rsidR="00CB5F91" w:rsidRPr="004D5F87" w:rsidRDefault="00CB5F91" w:rsidP="00CB5F91">
      <w:pPr>
        <w:jc w:val="center"/>
        <w:rPr>
          <w:rFonts w:eastAsia="Calibri"/>
        </w:rPr>
      </w:pPr>
    </w:p>
    <w:p w:rsidR="00CB5F91" w:rsidRPr="004D5F87" w:rsidRDefault="00CB5F91" w:rsidP="00CB5F91">
      <w:pPr>
        <w:jc w:val="center"/>
        <w:rPr>
          <w:rFonts w:eastAsia="Calibri"/>
        </w:rPr>
      </w:pPr>
      <w:r w:rsidRPr="004D5F87">
        <w:rPr>
          <w:rFonts w:eastAsia="Calibri"/>
        </w:rPr>
        <w:t>Раздел I</w:t>
      </w:r>
    </w:p>
    <w:p w:rsidR="00CB5F91" w:rsidRPr="004D5F87" w:rsidRDefault="00CB5F91" w:rsidP="00CB5F91">
      <w:pPr>
        <w:jc w:val="center"/>
        <w:rPr>
          <w:rFonts w:eastAsia="Calibri"/>
        </w:rPr>
      </w:pPr>
      <w:r w:rsidRPr="004D5F87">
        <w:rPr>
          <w:rFonts w:eastAsia="Calibri"/>
        </w:rPr>
        <w:t>Общие положения</w:t>
      </w:r>
    </w:p>
    <w:p w:rsidR="00CB5F91" w:rsidRPr="004D5F87" w:rsidRDefault="00CB5F91" w:rsidP="00CB5F91">
      <w:pPr>
        <w:jc w:val="center"/>
        <w:rPr>
          <w:rFonts w:eastAsia="Calibri"/>
        </w:rPr>
      </w:pPr>
    </w:p>
    <w:p w:rsidR="00CB5F91" w:rsidRPr="004D5F87" w:rsidRDefault="00CB5F91" w:rsidP="00CB5F91">
      <w:pPr>
        <w:pStyle w:val="a3"/>
        <w:numPr>
          <w:ilvl w:val="0"/>
          <w:numId w:val="1"/>
        </w:numPr>
        <w:tabs>
          <w:tab w:val="left" w:pos="1276"/>
        </w:tabs>
        <w:spacing w:after="0" w:line="240" w:lineRule="auto"/>
        <w:ind w:left="0" w:firstLine="709"/>
        <w:jc w:val="both"/>
        <w:rPr>
          <w:rFonts w:ascii="Times New Roman" w:eastAsia="Calibri" w:hAnsi="Times New Roman" w:cs="Times New Roman"/>
          <w:color w:val="000000" w:themeColor="text1"/>
          <w:sz w:val="24"/>
          <w:szCs w:val="24"/>
        </w:rPr>
      </w:pPr>
      <w:r w:rsidRPr="004D5F87">
        <w:rPr>
          <w:rFonts w:ascii="Times New Roman" w:eastAsia="Calibri" w:hAnsi="Times New Roman" w:cs="Times New Roman"/>
          <w:sz w:val="24"/>
          <w:szCs w:val="24"/>
        </w:rPr>
        <w:t xml:space="preserve">Настоящий  Порядок  разработан  в соответствии  со </w:t>
      </w:r>
      <w:hyperlink r:id="rId7" w:history="1">
        <w:r w:rsidRPr="004D5F87">
          <w:rPr>
            <w:rFonts w:ascii="Times New Roman" w:eastAsia="Calibri" w:hAnsi="Times New Roman" w:cs="Times New Roman"/>
            <w:sz w:val="24"/>
            <w:szCs w:val="24"/>
          </w:rPr>
          <w:t>статьей 13</w:t>
        </w:r>
      </w:hyperlink>
      <w:r w:rsidRPr="004D5F87">
        <w:rPr>
          <w:rFonts w:ascii="Times New Roman" w:eastAsia="Calibri" w:hAnsi="Times New Roman" w:cs="Times New Roman"/>
          <w:sz w:val="24"/>
          <w:szCs w:val="24"/>
        </w:rPr>
        <w:t xml:space="preserve"> Закона Тверской области от 26.07.2005 № 94-ЗО «О межбюджетных  отношениях в Тверской области»</w:t>
      </w:r>
      <w:r w:rsidRPr="004D5F87">
        <w:rPr>
          <w:rFonts w:ascii="Times New Roman" w:eastAsia="Calibri" w:hAnsi="Times New Roman" w:cs="Times New Roman"/>
          <w:color w:val="FF0000"/>
          <w:sz w:val="24"/>
          <w:szCs w:val="24"/>
        </w:rPr>
        <w:t xml:space="preserve"> </w:t>
      </w:r>
      <w:r w:rsidRPr="004D5F87">
        <w:rPr>
          <w:rFonts w:ascii="Times New Roman" w:eastAsia="Calibri" w:hAnsi="Times New Roman" w:cs="Times New Roman"/>
          <w:color w:val="000000" w:themeColor="text1"/>
          <w:sz w:val="24"/>
          <w:szCs w:val="24"/>
        </w:rPr>
        <w:t>и регламентирует процедуру предоставления из районного бюджета МО «Старицкий район» Тверской области бюджетам  муниципальных образований Старицкого района Тверской области иных межбюджетных трансфертов на повышение заработной платы работникам муниципальных учреждений культуры Старицкого района Тверской области (далее – иные межбюджетные трансферты).</w:t>
      </w:r>
    </w:p>
    <w:p w:rsidR="00CB5F91" w:rsidRPr="004D5F87" w:rsidRDefault="00CB5F91" w:rsidP="00CB5F91">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Под муниципальными образованиями Старицкого района Тверской области в целях настоящего Порядка понимаются поселения Старицкого района Тверской области (далее - получатели, муниципальные образования Старицкого района Тверской области).</w:t>
      </w:r>
    </w:p>
    <w:p w:rsidR="00CB5F91" w:rsidRPr="004D5F87" w:rsidRDefault="00CB5F91" w:rsidP="00CB5F91">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 xml:space="preserve">Иные межбюджетные трансферты предоставляются муниципальным образованиям Старицкого района Тверской области в целях осуществления финансовой поддержки муниципальных образований при реализации закрепленных за ними расходных обязательств и в целях реализации </w:t>
      </w:r>
      <w:hyperlink r:id="rId8" w:history="1">
        <w:r w:rsidRPr="004D5F87">
          <w:rPr>
            <w:rFonts w:ascii="Times New Roman" w:eastAsia="Calibri" w:hAnsi="Times New Roman" w:cs="Times New Roman"/>
            <w:sz w:val="24"/>
            <w:szCs w:val="24"/>
          </w:rPr>
          <w:t>Указ</w:t>
        </w:r>
      </w:hyperlink>
      <w:r w:rsidRPr="004D5F87">
        <w:rPr>
          <w:rFonts w:ascii="Times New Roman" w:eastAsia="Calibri" w:hAnsi="Times New Roman" w:cs="Times New Roman"/>
          <w:sz w:val="24"/>
          <w:szCs w:val="24"/>
        </w:rPr>
        <w:t>а Президента Российской Федерации от 07.05.2012 № 597 «О мероприятиях по реализации государственной социальной политики» (далее – Указ Президента Российской Федерации № 597) по поэтапному доведению средней заработной платы работников учреждений культуры Тверской области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CB5F91" w:rsidRPr="004D5F87" w:rsidRDefault="00CB5F91" w:rsidP="00CB5F91">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Иные межбюджетные трансферты предоставляются получателям для повышения</w:t>
      </w:r>
      <w:r w:rsidRPr="004D5F87">
        <w:rPr>
          <w:rFonts w:ascii="Times New Roman" w:hAnsi="Times New Roman" w:cs="Times New Roman"/>
          <w:sz w:val="24"/>
          <w:szCs w:val="24"/>
        </w:rPr>
        <w:t xml:space="preserve"> заработной платы работникам муниципальных учреждений культуры Старицкого района </w:t>
      </w:r>
      <w:r w:rsidRPr="004D5F87">
        <w:rPr>
          <w:rFonts w:ascii="Times New Roman" w:eastAsia="Calibri" w:hAnsi="Times New Roman" w:cs="Times New Roman"/>
          <w:sz w:val="24"/>
          <w:szCs w:val="24"/>
        </w:rPr>
        <w:t>Тверской области</w:t>
      </w:r>
      <w:r w:rsidRPr="004D5F87">
        <w:rPr>
          <w:rFonts w:ascii="Times New Roman" w:hAnsi="Times New Roman" w:cs="Times New Roman"/>
          <w:sz w:val="24"/>
          <w:szCs w:val="24"/>
        </w:rPr>
        <w:t xml:space="preserve">. </w:t>
      </w:r>
    </w:p>
    <w:p w:rsidR="00CB5F91" w:rsidRPr="004D5F87" w:rsidRDefault="00CB5F91" w:rsidP="00CB5F91">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Главным распорядителем средств, предусмотренных на предоставление иных межбюджетных трансфертов, является Отдел культуры администрации Старицкого района Тверской области (далее - главный распорядитель).</w:t>
      </w:r>
    </w:p>
    <w:p w:rsidR="00CB5F91" w:rsidRPr="004D5F87" w:rsidRDefault="00CB5F91" w:rsidP="00CB5F91">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Иные межбюджетные трансферты распределяются между муниципальными образованиями в пределах бюджетных ассигнований, предусмотренных решением о районном бюджете МО «Старицкий район» Тверской области на текущий финансовый год и плановый период.</w:t>
      </w:r>
    </w:p>
    <w:p w:rsidR="00CB5F91" w:rsidRPr="004D5F87" w:rsidRDefault="00CB5F91" w:rsidP="00CB5F91">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В расчете участвуют поселения, по которым полномочия по созданию условий для организации досуга и обеспечения жителей поселения услугами культуры не переданы в район.</w:t>
      </w:r>
    </w:p>
    <w:p w:rsidR="00CB5F91" w:rsidRDefault="00CB5F91" w:rsidP="004D48B4">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 xml:space="preserve">Размер иных межбюджетных трансфертов муниципальному образованию Старицкого района Тверской области определяется в соответствии с </w:t>
      </w:r>
      <w:hyperlink w:anchor="P164" w:history="1">
        <w:r w:rsidRPr="004D5F87">
          <w:rPr>
            <w:rFonts w:ascii="Times New Roman" w:eastAsia="Calibri" w:hAnsi="Times New Roman" w:cs="Times New Roman"/>
            <w:sz w:val="24"/>
            <w:szCs w:val="24"/>
          </w:rPr>
          <w:t>разделом II</w:t>
        </w:r>
      </w:hyperlink>
      <w:r w:rsidRPr="004D5F87">
        <w:rPr>
          <w:rFonts w:ascii="Times New Roman" w:eastAsia="Calibri" w:hAnsi="Times New Roman" w:cs="Times New Roman"/>
          <w:sz w:val="24"/>
          <w:szCs w:val="24"/>
        </w:rPr>
        <w:t xml:space="preserve"> настоящего Порядка.</w:t>
      </w:r>
      <w:bookmarkStart w:id="1" w:name="P164"/>
      <w:bookmarkEnd w:id="1"/>
    </w:p>
    <w:p w:rsidR="004D48B4" w:rsidRDefault="004D48B4" w:rsidP="004D48B4">
      <w:pPr>
        <w:tabs>
          <w:tab w:val="left" w:pos="1276"/>
        </w:tabs>
        <w:jc w:val="both"/>
        <w:rPr>
          <w:rFonts w:eastAsia="Calibri"/>
        </w:rPr>
      </w:pPr>
    </w:p>
    <w:p w:rsidR="004D48B4" w:rsidRPr="004D48B4" w:rsidRDefault="004D48B4" w:rsidP="004D48B4">
      <w:pPr>
        <w:tabs>
          <w:tab w:val="left" w:pos="1276"/>
        </w:tabs>
        <w:jc w:val="both"/>
        <w:rPr>
          <w:rFonts w:eastAsia="Calibri"/>
        </w:rPr>
      </w:pPr>
    </w:p>
    <w:p w:rsidR="00CB5F91" w:rsidRPr="004D5F87" w:rsidRDefault="00CB5F91" w:rsidP="00CB5F91">
      <w:pPr>
        <w:jc w:val="center"/>
        <w:rPr>
          <w:rFonts w:eastAsia="Calibri"/>
        </w:rPr>
      </w:pPr>
      <w:r w:rsidRPr="004D5F87">
        <w:rPr>
          <w:rFonts w:eastAsia="Calibri"/>
        </w:rPr>
        <w:lastRenderedPageBreak/>
        <w:t>Раздел II</w:t>
      </w:r>
    </w:p>
    <w:p w:rsidR="00CB5F91" w:rsidRPr="004D5F87" w:rsidRDefault="00CB5F91" w:rsidP="004D48B4">
      <w:pPr>
        <w:jc w:val="center"/>
        <w:rPr>
          <w:rFonts w:eastAsia="Calibri"/>
        </w:rPr>
      </w:pPr>
      <w:r w:rsidRPr="004D5F87">
        <w:rPr>
          <w:rFonts w:eastAsia="Calibri"/>
        </w:rPr>
        <w:t>Распределение иных межбюджетных трансфертов</w:t>
      </w:r>
    </w:p>
    <w:p w:rsidR="00CB5F91" w:rsidRPr="004D5F87" w:rsidRDefault="00CB5F91" w:rsidP="00CB5F91">
      <w:pPr>
        <w:tabs>
          <w:tab w:val="left" w:pos="1276"/>
        </w:tabs>
        <w:jc w:val="both"/>
        <w:rPr>
          <w:rFonts w:eastAsia="Calibri"/>
        </w:rPr>
      </w:pPr>
      <w:r w:rsidRPr="004D5F87">
        <w:rPr>
          <w:rFonts w:eastAsia="Calibri"/>
        </w:rPr>
        <w:t xml:space="preserve">          </w:t>
      </w:r>
    </w:p>
    <w:p w:rsidR="00CB5F91" w:rsidRPr="004D5F87" w:rsidRDefault="00CB5F91" w:rsidP="004D48B4">
      <w:pPr>
        <w:tabs>
          <w:tab w:val="left" w:pos="1276"/>
        </w:tabs>
        <w:ind w:left="72"/>
        <w:jc w:val="both"/>
        <w:rPr>
          <w:rFonts w:eastAsia="Calibri"/>
        </w:rPr>
      </w:pPr>
      <w:r w:rsidRPr="004D5F87">
        <w:rPr>
          <w:rFonts w:eastAsia="Calibri"/>
        </w:rPr>
        <w:t xml:space="preserve">          9. Распределение иных межбюджетных трансфертов осуществляется по следующей методике:</w:t>
      </w:r>
      <w:bookmarkStart w:id="2" w:name="P173"/>
      <w:bookmarkEnd w:id="2"/>
    </w:p>
    <w:p w:rsidR="00CB5F91" w:rsidRPr="004D5F87" w:rsidRDefault="00CB5F91" w:rsidP="00CB5F91">
      <w:pPr>
        <w:jc w:val="both"/>
      </w:pPr>
      <w:r w:rsidRPr="004D5F87">
        <w:rPr>
          <w:rFonts w:eastAsia="Calibri"/>
        </w:rPr>
        <w:t xml:space="preserve">                              </w:t>
      </w:r>
      <w:r w:rsidRPr="004D5F87">
        <w:rPr>
          <w:position w:val="-14"/>
        </w:rPr>
        <w:object w:dxaOrig="52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20.25pt" o:ole="">
            <v:imagedata r:id="rId9" o:title=""/>
          </v:shape>
          <o:OLEObject Type="Embed" ProgID="Equation.3" ShapeID="_x0000_i1025" DrawAspect="Content" ObjectID="_1703678293" r:id="rId10"/>
        </w:object>
      </w:r>
      <w:r w:rsidRPr="004D5F87">
        <w:t>,</w:t>
      </w:r>
    </w:p>
    <w:p w:rsidR="00CB5F91" w:rsidRPr="004D5F87" w:rsidRDefault="00CB5F91" w:rsidP="00CB5F91">
      <w:pPr>
        <w:jc w:val="both"/>
        <w:rPr>
          <w:rFonts w:eastAsia="Calibri"/>
        </w:rPr>
      </w:pPr>
      <w:r w:rsidRPr="004D5F87">
        <w:t xml:space="preserve">            где</w:t>
      </w:r>
    </w:p>
    <w:p w:rsidR="00CB5F91" w:rsidRPr="004D5F87" w:rsidRDefault="00CB5F91" w:rsidP="00CB5F91">
      <w:pPr>
        <w:jc w:val="both"/>
      </w:pPr>
      <w:r w:rsidRPr="004D5F87">
        <w:rPr>
          <w:rFonts w:eastAsia="Calibri"/>
        </w:rPr>
        <w:t xml:space="preserve">         </w:t>
      </w:r>
      <w:r w:rsidRPr="004D5F87">
        <w:rPr>
          <w:position w:val="-12"/>
        </w:rPr>
        <w:object w:dxaOrig="600" w:dyaOrig="360">
          <v:shape id="_x0000_i1026" type="#_x0000_t75" style="width:30pt;height:18.75pt" o:ole="">
            <v:imagedata r:id="rId11" o:title=""/>
          </v:shape>
          <o:OLEObject Type="Embed" ProgID="Equation.3" ShapeID="_x0000_i1026" DrawAspect="Content" ObjectID="_1703678294" r:id="rId12"/>
        </w:object>
      </w:r>
      <w:r w:rsidRPr="004D5F87">
        <w:rPr>
          <w:rFonts w:eastAsia="Calibri"/>
        </w:rPr>
        <w:t xml:space="preserve">– </w:t>
      </w:r>
      <w:r w:rsidRPr="004D5F87">
        <w:t xml:space="preserve">планируемая к достижению средняя заработная плата работников списочного состава муниципальных учреждений культуры </w:t>
      </w:r>
      <w:proofErr w:type="spellStart"/>
      <w:r w:rsidRPr="004D5F87">
        <w:rPr>
          <w:lang w:val="en-US"/>
        </w:rPr>
        <w:t>i</w:t>
      </w:r>
      <w:proofErr w:type="spellEnd"/>
      <w:r w:rsidRPr="004D5F87">
        <w:t xml:space="preserve">-го муниципального образования Старицкого района Тверской </w:t>
      </w:r>
      <w:r>
        <w:t>области за</w:t>
      </w:r>
      <w:r w:rsidRPr="004D5F87">
        <w:t xml:space="preserve"> </w:t>
      </w:r>
      <w:r>
        <w:t>2022-2024</w:t>
      </w:r>
      <w:r w:rsidRPr="004D5F87">
        <w:t xml:space="preserve"> год</w:t>
      </w:r>
      <w:r>
        <w:t>ы соответственно</w:t>
      </w:r>
      <w:r w:rsidRPr="004D5F87">
        <w:t>;</w:t>
      </w:r>
    </w:p>
    <w:p w:rsidR="00CB5F91" w:rsidRPr="004D5F87" w:rsidRDefault="00CB5F91" w:rsidP="00CB5F91">
      <w:pPr>
        <w:jc w:val="both"/>
      </w:pPr>
      <w:r w:rsidRPr="004D5F87">
        <w:t xml:space="preserve">         </w:t>
      </w:r>
      <w:r w:rsidRPr="004D5F87">
        <w:rPr>
          <w:position w:val="-4"/>
        </w:rPr>
        <w:object w:dxaOrig="440" w:dyaOrig="260">
          <v:shape id="_x0000_i1027" type="#_x0000_t75" style="width:21.75pt;height:13.5pt" o:ole="">
            <v:imagedata r:id="rId13" o:title=""/>
          </v:shape>
          <o:OLEObject Type="Embed" ProgID="Equation.3" ShapeID="_x0000_i1027" DrawAspect="Content" ObjectID="_1703678295" r:id="rId14"/>
        </w:object>
      </w:r>
      <w:r w:rsidRPr="004D5F87">
        <w:t xml:space="preserve"> коэффициент сглаживания бюджетной нагрузки </w:t>
      </w:r>
      <w:proofErr w:type="spellStart"/>
      <w:r w:rsidRPr="004D5F87">
        <w:rPr>
          <w:lang w:val="en-US"/>
        </w:rPr>
        <w:t>i</w:t>
      </w:r>
      <w:proofErr w:type="spellEnd"/>
      <w:r w:rsidRPr="004D5F87">
        <w:t xml:space="preserve">-го муниципального образования Старицкого района Тверской области; </w:t>
      </w:r>
    </w:p>
    <w:p w:rsidR="00CB5F91" w:rsidRPr="004D5F87" w:rsidRDefault="00CB5F91" w:rsidP="00CB5F91">
      <w:pPr>
        <w:jc w:val="both"/>
      </w:pPr>
      <w:r w:rsidRPr="004D5F87">
        <w:t xml:space="preserve">         </w:t>
      </w:r>
      <w:r w:rsidRPr="004D5F87">
        <w:rPr>
          <w:position w:val="-10"/>
        </w:rPr>
        <w:object w:dxaOrig="940" w:dyaOrig="320">
          <v:shape id="_x0000_i1028" type="#_x0000_t75" style="width:47.25pt;height:16.5pt" o:ole="">
            <v:imagedata r:id="rId15" o:title=""/>
          </v:shape>
          <o:OLEObject Type="Embed" ProgID="Equation.3" ShapeID="_x0000_i1028" DrawAspect="Content" ObjectID="_1703678296" r:id="rId16"/>
        </w:object>
      </w:r>
      <w:r w:rsidRPr="004D5F87">
        <w:t xml:space="preserve"> - если численность населения </w:t>
      </w:r>
      <w:proofErr w:type="spellStart"/>
      <w:r w:rsidRPr="004D5F87">
        <w:rPr>
          <w:lang w:val="en-US"/>
        </w:rPr>
        <w:t>i</w:t>
      </w:r>
      <w:proofErr w:type="spellEnd"/>
      <w:r w:rsidRPr="004D5F87">
        <w:t>-го муниципального образования Старицкого района Тверской области менее 2 тыс. человек;</w:t>
      </w:r>
    </w:p>
    <w:p w:rsidR="00CB5F91" w:rsidRDefault="00CB5F91" w:rsidP="00CB5F91">
      <w:pPr>
        <w:jc w:val="both"/>
      </w:pPr>
      <w:r w:rsidRPr="004D5F87">
        <w:t xml:space="preserve">         </w:t>
      </w:r>
      <w:r w:rsidRPr="004D5F87">
        <w:rPr>
          <w:position w:val="-10"/>
        </w:rPr>
        <w:object w:dxaOrig="780" w:dyaOrig="320">
          <v:shape id="_x0000_i1029" type="#_x0000_t75" style="width:39pt;height:16.5pt" o:ole="">
            <v:imagedata r:id="rId17" o:title=""/>
          </v:shape>
          <o:OLEObject Type="Embed" ProgID="Equation.3" ShapeID="_x0000_i1029" DrawAspect="Content" ObjectID="_1703678297" r:id="rId18"/>
        </w:object>
      </w:r>
      <w:r w:rsidRPr="004D5F87">
        <w:t xml:space="preserve"> - если численность населения </w:t>
      </w:r>
      <w:proofErr w:type="spellStart"/>
      <w:r w:rsidRPr="004D5F87">
        <w:rPr>
          <w:lang w:val="en-US"/>
        </w:rPr>
        <w:t>i</w:t>
      </w:r>
      <w:proofErr w:type="spellEnd"/>
      <w:r w:rsidRPr="004D5F87">
        <w:t>-го муниципального образования Старицкого района Тверской области более 2 тыс. человек;</w:t>
      </w:r>
    </w:p>
    <w:p w:rsidR="00CB5F91" w:rsidRDefault="00CB5F91" w:rsidP="00CB5F91">
      <w:pPr>
        <w:jc w:val="both"/>
      </w:pPr>
      <w:r>
        <w:t xml:space="preserve">         </w:t>
      </w:r>
      <w:r w:rsidRPr="004D5F87">
        <w:rPr>
          <w:position w:val="-10"/>
        </w:rPr>
        <w:object w:dxaOrig="740" w:dyaOrig="320">
          <v:shape id="_x0000_i1030" type="#_x0000_t75" style="width:36.75pt;height:16.5pt" o:ole="">
            <v:imagedata r:id="rId19" o:title=""/>
          </v:shape>
          <o:OLEObject Type="Embed" ProgID="Equation.3" ShapeID="_x0000_i1030" DrawAspect="Content" ObjectID="_1703678298" r:id="rId20"/>
        </w:object>
      </w:r>
      <w:r w:rsidRPr="004D5F87">
        <w:t xml:space="preserve"> - если численность населения </w:t>
      </w:r>
      <w:proofErr w:type="spellStart"/>
      <w:r w:rsidRPr="004D5F87">
        <w:rPr>
          <w:lang w:val="en-US"/>
        </w:rPr>
        <w:t>i</w:t>
      </w:r>
      <w:proofErr w:type="spellEnd"/>
      <w:r w:rsidRPr="004D5F87">
        <w:t>-го муниципального образования Старицкого района Тверской области более 2 тыс. человек</w:t>
      </w:r>
      <w:r>
        <w:t xml:space="preserve"> и количество филиалов более 2-х</w:t>
      </w:r>
      <w:r w:rsidRPr="004D5F87">
        <w:t>;</w:t>
      </w:r>
    </w:p>
    <w:p w:rsidR="00CB5F91" w:rsidRPr="00E42596" w:rsidRDefault="00CB5F91" w:rsidP="00CB5F91">
      <w:pPr>
        <w:jc w:val="both"/>
      </w:pPr>
      <w:r>
        <w:t xml:space="preserve">       </w:t>
      </w:r>
      <w:r w:rsidRPr="004D5F87">
        <w:rPr>
          <w:position w:val="-12"/>
        </w:rPr>
        <w:t xml:space="preserve"> </w:t>
      </w:r>
      <w:r w:rsidRPr="004D5F87">
        <w:rPr>
          <w:position w:val="-14"/>
        </w:rPr>
        <w:object w:dxaOrig="639" w:dyaOrig="380">
          <v:shape id="_x0000_i1031" type="#_x0000_t75" style="width:31.5pt;height:19.5pt" o:ole="">
            <v:imagedata r:id="rId21" o:title=""/>
          </v:shape>
          <o:OLEObject Type="Embed" ProgID="Equation.3" ShapeID="_x0000_i1031" DrawAspect="Content" ObjectID="_1703678299" r:id="rId22"/>
        </w:object>
      </w:r>
      <w:r w:rsidRPr="004D5F87">
        <w:rPr>
          <w:position w:val="-12"/>
        </w:rPr>
        <w:t xml:space="preserve">  </w:t>
      </w:r>
      <w:r w:rsidRPr="004D5F87">
        <w:rPr>
          <w:rFonts w:eastAsia="Calibri"/>
        </w:rPr>
        <w:t xml:space="preserve">- фактически достигнутый уровень средней заработной платы работников списочного состава муниципальных учреждений культуры </w:t>
      </w:r>
      <w:proofErr w:type="spellStart"/>
      <w:r w:rsidRPr="004D5F87">
        <w:rPr>
          <w:rFonts w:eastAsia="Calibri"/>
          <w:lang w:val="en-US"/>
        </w:rPr>
        <w:t>i</w:t>
      </w:r>
      <w:proofErr w:type="spellEnd"/>
      <w:r w:rsidRPr="004D5F87">
        <w:rPr>
          <w:rFonts w:eastAsia="Calibri"/>
        </w:rPr>
        <w:t>-го муниципального образования Старицкого района Тверской области за счет средств местного бюджета и средств от приносящей доход деят</w:t>
      </w:r>
      <w:r>
        <w:rPr>
          <w:rFonts w:eastAsia="Calibri"/>
        </w:rPr>
        <w:t>ельности в 2019</w:t>
      </w:r>
      <w:r w:rsidRPr="004D5F87">
        <w:rPr>
          <w:rFonts w:eastAsia="Calibri"/>
        </w:rPr>
        <w:t xml:space="preserve"> году;</w:t>
      </w:r>
    </w:p>
    <w:p w:rsidR="00CB5F91" w:rsidRPr="004D5F87" w:rsidRDefault="00CB5F91" w:rsidP="00CB5F91">
      <w:pPr>
        <w:jc w:val="both"/>
        <w:rPr>
          <w:rFonts w:eastAsia="Calibri"/>
        </w:rPr>
      </w:pPr>
      <w:r>
        <w:rPr>
          <w:rFonts w:eastAsia="Calibri"/>
        </w:rPr>
        <w:t xml:space="preserve">         12</w:t>
      </w:r>
      <w:r w:rsidRPr="004D5F87">
        <w:rPr>
          <w:rFonts w:eastAsia="Calibri"/>
        </w:rPr>
        <w:t xml:space="preserve"> – количество месяцев, на которые рассчитывается увеличение средней заработной платы работников списочного состава муниципальных учреждений культуры Старицкого района Тверской области;</w:t>
      </w:r>
    </w:p>
    <w:p w:rsidR="00CB5F91" w:rsidRPr="004D5F87" w:rsidRDefault="00CB5F91" w:rsidP="00CB5F91">
      <w:pPr>
        <w:jc w:val="both"/>
        <w:rPr>
          <w:rFonts w:eastAsia="Calibri"/>
        </w:rPr>
      </w:pPr>
      <w:r w:rsidRPr="004D5F87">
        <w:rPr>
          <w:rFonts w:eastAsia="Calibri"/>
        </w:rPr>
        <w:t xml:space="preserve">         1,302 – коэффициент увеличения на начисления на выплаты по оплате труда;</w:t>
      </w:r>
    </w:p>
    <w:p w:rsidR="00CB5F91" w:rsidRDefault="00CB5F91" w:rsidP="00CB5F91">
      <w:pPr>
        <w:jc w:val="both"/>
      </w:pPr>
      <w:r>
        <w:rPr>
          <w:rFonts w:eastAsia="Calibri"/>
        </w:rPr>
        <w:t xml:space="preserve">          </w:t>
      </w:r>
      <w:r w:rsidRPr="004D5F87">
        <w:rPr>
          <w:position w:val="-14"/>
        </w:rPr>
        <w:object w:dxaOrig="480" w:dyaOrig="380">
          <v:shape id="_x0000_i1032" type="#_x0000_t75" style="width:24pt;height:19.5pt" o:ole="">
            <v:imagedata r:id="rId23" o:title=""/>
          </v:shape>
          <o:OLEObject Type="Embed" ProgID="Equation.3" ShapeID="_x0000_i1032" DrawAspect="Content" ObjectID="_1703678300" r:id="rId24"/>
        </w:object>
      </w:r>
      <w:r w:rsidRPr="004D5F87">
        <w:t xml:space="preserve"> - прогнозная средняя численность работников списочного состава муниципальных учреждений культуры </w:t>
      </w:r>
      <w:proofErr w:type="spellStart"/>
      <w:r w:rsidRPr="004D5F87">
        <w:rPr>
          <w:lang w:val="en-US"/>
        </w:rPr>
        <w:t>i</w:t>
      </w:r>
      <w:proofErr w:type="spellEnd"/>
      <w:r w:rsidRPr="004D5F87">
        <w:t>-го муниципального образования Старицкого</w:t>
      </w:r>
      <w:r>
        <w:t xml:space="preserve"> района Тверской области на 2022-2024</w:t>
      </w:r>
      <w:r w:rsidRPr="004D5F87">
        <w:t xml:space="preserve"> год</w:t>
      </w:r>
      <w:r>
        <w:t>ы соответственно</w:t>
      </w:r>
      <w:r w:rsidRPr="004D5F87">
        <w:t>.</w:t>
      </w:r>
    </w:p>
    <w:p w:rsidR="00CB5F91" w:rsidRDefault="00CB5F91" w:rsidP="00CB5F91">
      <w:pPr>
        <w:jc w:val="both"/>
      </w:pPr>
      <w:r w:rsidRPr="00047E00">
        <w:t xml:space="preserve">          </w:t>
      </w:r>
      <w:r>
        <w:rPr>
          <w:lang w:val="en-US"/>
        </w:rPr>
        <w:t>L</w:t>
      </w:r>
      <w:r w:rsidRPr="00047E00">
        <w:t xml:space="preserve"> – </w:t>
      </w:r>
      <w:r>
        <w:t xml:space="preserve">коэффициент соотношения средней численности работников основного персонала списочного состава </w:t>
      </w:r>
      <w:r w:rsidRPr="004D5F87">
        <w:t>муниципальных учреждений культуры</w:t>
      </w:r>
      <w:r>
        <w:t xml:space="preserve"> к вспомогательному персоналу</w:t>
      </w:r>
      <w:r w:rsidRPr="004D5F87">
        <w:t xml:space="preserve"> </w:t>
      </w:r>
      <w:proofErr w:type="spellStart"/>
      <w:r w:rsidRPr="004D5F87">
        <w:rPr>
          <w:lang w:val="en-US"/>
        </w:rPr>
        <w:t>i</w:t>
      </w:r>
      <w:proofErr w:type="spellEnd"/>
      <w:r w:rsidRPr="004D5F87">
        <w:t>-го муниципального образования Старицкого</w:t>
      </w:r>
      <w:r>
        <w:t xml:space="preserve"> района Тверской области.</w:t>
      </w:r>
    </w:p>
    <w:p w:rsidR="00CB5F91" w:rsidRDefault="00CB5F91" w:rsidP="00CB5F91">
      <w:pPr>
        <w:jc w:val="both"/>
      </w:pPr>
      <w:r w:rsidRPr="00BE3A91">
        <w:t xml:space="preserve">         </w:t>
      </w:r>
      <w:r>
        <w:rPr>
          <w:lang w:val="en-US"/>
        </w:rPr>
        <w:t>L</w:t>
      </w:r>
      <w:r>
        <w:t xml:space="preserve"> = 0,9 если соотношение</w:t>
      </w:r>
      <w:r w:rsidRPr="00BE3A91">
        <w:t xml:space="preserve"> </w:t>
      </w:r>
      <w:r>
        <w:t xml:space="preserve">средней численности работников основного персонала списочного состава </w:t>
      </w:r>
      <w:r w:rsidRPr="004D5F87">
        <w:t>муниципальных учреждений культуры</w:t>
      </w:r>
      <w:r>
        <w:t xml:space="preserve"> к вспомогательному персоналу</w:t>
      </w:r>
      <w:r w:rsidRPr="004D5F87">
        <w:t xml:space="preserve"> </w:t>
      </w:r>
      <w:proofErr w:type="spellStart"/>
      <w:r w:rsidRPr="004D5F87">
        <w:rPr>
          <w:lang w:val="en-US"/>
        </w:rPr>
        <w:t>i</w:t>
      </w:r>
      <w:proofErr w:type="spellEnd"/>
      <w:r w:rsidRPr="004D5F87">
        <w:t>-го муниципального образования Старицкого</w:t>
      </w:r>
      <w:r>
        <w:t xml:space="preserve"> района Тверской области более 1;</w:t>
      </w:r>
    </w:p>
    <w:p w:rsidR="00CB5F91" w:rsidRDefault="00CB5F91" w:rsidP="00CB5F91">
      <w:pPr>
        <w:jc w:val="both"/>
      </w:pPr>
      <w:r>
        <w:t xml:space="preserve">         </w:t>
      </w:r>
      <w:r>
        <w:rPr>
          <w:lang w:val="en-US"/>
        </w:rPr>
        <w:t>L</w:t>
      </w:r>
      <w:r w:rsidRPr="00BE3A91">
        <w:t xml:space="preserve"> </w:t>
      </w:r>
      <w:r>
        <w:t>= 1 если соотношение</w:t>
      </w:r>
      <w:r w:rsidRPr="00BE3A91">
        <w:t xml:space="preserve"> </w:t>
      </w:r>
      <w:r>
        <w:t xml:space="preserve">средней численности работников основного персонала списочного состава </w:t>
      </w:r>
      <w:r w:rsidRPr="004D5F87">
        <w:t>муниципальных учреждений культуры</w:t>
      </w:r>
      <w:r>
        <w:t xml:space="preserve"> к вспомогательному персоналу</w:t>
      </w:r>
      <w:r w:rsidRPr="004D5F87">
        <w:t xml:space="preserve"> </w:t>
      </w:r>
      <w:proofErr w:type="spellStart"/>
      <w:r w:rsidRPr="004D5F87">
        <w:rPr>
          <w:lang w:val="en-US"/>
        </w:rPr>
        <w:t>i</w:t>
      </w:r>
      <w:proofErr w:type="spellEnd"/>
      <w:r w:rsidRPr="004D5F87">
        <w:t>-го муниципального образования Старицкого</w:t>
      </w:r>
      <w:r>
        <w:t xml:space="preserve"> района Тверской области от 0,1 до 1;</w:t>
      </w:r>
    </w:p>
    <w:p w:rsidR="00CB5F91" w:rsidRPr="00BE3A91" w:rsidRDefault="00CB5F91" w:rsidP="00CB5F91">
      <w:pPr>
        <w:jc w:val="both"/>
      </w:pPr>
      <w:r>
        <w:t xml:space="preserve">        </w:t>
      </w:r>
      <w:r>
        <w:rPr>
          <w:lang w:val="en-US"/>
        </w:rPr>
        <w:t>L</w:t>
      </w:r>
      <w:r w:rsidRPr="00BE3A91">
        <w:t xml:space="preserve"> </w:t>
      </w:r>
      <w:r>
        <w:t>= 1,1 если соотношение</w:t>
      </w:r>
      <w:r w:rsidRPr="00BE3A91">
        <w:t xml:space="preserve"> </w:t>
      </w:r>
      <w:r>
        <w:t xml:space="preserve">средней численности работников основного персонала списочного состава </w:t>
      </w:r>
      <w:r w:rsidRPr="004D5F87">
        <w:t>муниципальных учреждений культуры</w:t>
      </w:r>
      <w:r>
        <w:t xml:space="preserve"> к вспомогательному персоналу</w:t>
      </w:r>
      <w:r w:rsidRPr="004D5F87">
        <w:t xml:space="preserve"> </w:t>
      </w:r>
      <w:proofErr w:type="spellStart"/>
      <w:r w:rsidRPr="004D5F87">
        <w:rPr>
          <w:lang w:val="en-US"/>
        </w:rPr>
        <w:t>i</w:t>
      </w:r>
      <w:proofErr w:type="spellEnd"/>
      <w:r w:rsidRPr="004D5F87">
        <w:t>-го муниципального образования Старицкого</w:t>
      </w:r>
      <w:r>
        <w:t xml:space="preserve"> района Тверской области равно 0.</w:t>
      </w:r>
    </w:p>
    <w:p w:rsidR="00CB5F91" w:rsidRPr="004D5F87" w:rsidRDefault="00CB5F91" w:rsidP="00CB5F91">
      <w:pPr>
        <w:tabs>
          <w:tab w:val="left" w:pos="1276"/>
        </w:tabs>
        <w:ind w:left="72"/>
        <w:jc w:val="both"/>
      </w:pPr>
      <w:r>
        <w:t xml:space="preserve">       </w:t>
      </w:r>
      <w:r w:rsidRPr="004D5F87">
        <w:t>При осуществлении расчетов в рамках настоящей методики допускаются математические округления данных.</w:t>
      </w:r>
    </w:p>
    <w:p w:rsidR="00CB5F91" w:rsidRDefault="00CB5F91" w:rsidP="00CB5F91">
      <w:pPr>
        <w:jc w:val="both"/>
        <w:rPr>
          <w:rFonts w:eastAsia="Calibri"/>
        </w:rPr>
      </w:pPr>
      <w:r w:rsidRPr="004D5F87">
        <w:rPr>
          <w:rFonts w:eastAsia="Calibri"/>
        </w:rPr>
        <w:t xml:space="preserve">        10. Источниками данных для выполнения расчетов, указанных в пункте 9 настоящего Порядка, являются данные о фактической средней численности работников списочного состава, фонде заработной </w:t>
      </w:r>
      <w:proofErr w:type="gramStart"/>
      <w:r w:rsidRPr="004D5F87">
        <w:rPr>
          <w:rFonts w:eastAsia="Calibri"/>
        </w:rPr>
        <w:t>платы и средней заработной плате работников соответствующей категории муниципальных учреждений культуры Старицкого района Тверской области</w:t>
      </w:r>
      <w:proofErr w:type="gramEnd"/>
      <w:r w:rsidRPr="004D5F87">
        <w:rPr>
          <w:rFonts w:eastAsia="Calibri"/>
        </w:rPr>
        <w:t xml:space="preserve"> за </w:t>
      </w:r>
      <w:r>
        <w:rPr>
          <w:rFonts w:eastAsia="Calibri"/>
        </w:rPr>
        <w:t>2019</w:t>
      </w:r>
      <w:r w:rsidRPr="004D5F87">
        <w:rPr>
          <w:rFonts w:eastAsia="Calibri"/>
        </w:rPr>
        <w:t xml:space="preserve"> год муниципальных образований Старицкого района Тверской области, занесенных в программу «Свод-Смарт».</w:t>
      </w:r>
    </w:p>
    <w:p w:rsidR="004D48B4" w:rsidRDefault="004D48B4" w:rsidP="00CB5F91">
      <w:pPr>
        <w:jc w:val="both"/>
      </w:pPr>
    </w:p>
    <w:p w:rsidR="004D48B4" w:rsidRPr="004D5F87" w:rsidRDefault="004D48B4" w:rsidP="00CB5F91">
      <w:pPr>
        <w:jc w:val="both"/>
      </w:pPr>
    </w:p>
    <w:p w:rsidR="00CB5F91" w:rsidRPr="004D5F87" w:rsidRDefault="00CB5F91" w:rsidP="00CB5F91">
      <w:pPr>
        <w:jc w:val="center"/>
        <w:rPr>
          <w:rFonts w:eastAsia="Calibri"/>
        </w:rPr>
      </w:pPr>
    </w:p>
    <w:p w:rsidR="00CB5F91" w:rsidRPr="004D5F87" w:rsidRDefault="00CB5F91" w:rsidP="00CB5F91">
      <w:pPr>
        <w:jc w:val="center"/>
        <w:rPr>
          <w:rFonts w:eastAsia="Calibri"/>
        </w:rPr>
      </w:pPr>
      <w:r w:rsidRPr="004D5F87">
        <w:rPr>
          <w:rFonts w:eastAsia="Calibri"/>
        </w:rPr>
        <w:lastRenderedPageBreak/>
        <w:t>Раздел III</w:t>
      </w:r>
    </w:p>
    <w:p w:rsidR="00CB5F91" w:rsidRPr="004D5F87" w:rsidRDefault="00CB5F91" w:rsidP="00CB5F91">
      <w:pPr>
        <w:jc w:val="center"/>
        <w:rPr>
          <w:rFonts w:eastAsia="Calibri"/>
        </w:rPr>
      </w:pPr>
      <w:r w:rsidRPr="004D5F87">
        <w:rPr>
          <w:rFonts w:eastAsia="Calibri"/>
        </w:rPr>
        <w:t>Предоставление иных межбюджетных трансфертов</w:t>
      </w:r>
    </w:p>
    <w:p w:rsidR="00CB5F91" w:rsidRPr="004D5F87" w:rsidRDefault="00CB5F91" w:rsidP="00CB5F91">
      <w:pPr>
        <w:ind w:firstLine="709"/>
        <w:jc w:val="center"/>
        <w:rPr>
          <w:rFonts w:eastAsia="Calibri"/>
        </w:rPr>
      </w:pPr>
    </w:p>
    <w:p w:rsidR="00CB5F91" w:rsidRPr="004D5F87" w:rsidRDefault="00CB5F91" w:rsidP="00CB5F91">
      <w:pPr>
        <w:tabs>
          <w:tab w:val="left" w:pos="1276"/>
        </w:tabs>
        <w:jc w:val="both"/>
        <w:rPr>
          <w:rFonts w:eastAsia="Calibri"/>
        </w:rPr>
      </w:pPr>
      <w:r w:rsidRPr="004D5F87">
        <w:rPr>
          <w:rFonts w:eastAsia="Calibri"/>
        </w:rPr>
        <w:t xml:space="preserve">        11. Предоставление иных межбюджетных трансфертов осуществляется на основании соглашения о предоставлении и использовании иных межбюджетных трансфертов из районного бюджета МО «Старицкий район» Тверской области бюджетам муниципальных образований Старицкого района Тверской области на повышение заработной платы работникам муниципальных учреждений культуры Старицкого района Тверской области </w:t>
      </w:r>
      <w:r>
        <w:rPr>
          <w:rFonts w:eastAsia="Calibri"/>
        </w:rPr>
        <w:t>на</w:t>
      </w:r>
      <w:r w:rsidRPr="00FD6DEA">
        <w:rPr>
          <w:rFonts w:eastAsia="Calibri"/>
        </w:rPr>
        <w:t xml:space="preserve"> соответствующий финансовый год</w:t>
      </w:r>
      <w:r w:rsidRPr="00FD6DEA">
        <w:t xml:space="preserve"> и на плановый период</w:t>
      </w:r>
      <w:r w:rsidRPr="00FD6DEA">
        <w:rPr>
          <w:rFonts w:eastAsia="Calibri"/>
        </w:rPr>
        <w:t xml:space="preserve">, </w:t>
      </w:r>
      <w:r w:rsidRPr="004D5F87">
        <w:rPr>
          <w:rFonts w:eastAsia="Calibri"/>
        </w:rPr>
        <w:t>заключаемым между главным распорядителем и органом местного самоуправления муниципального образования Старицкого района Тверской области (далее - Соглашение) по форме, установленной главным распорядителем.</w:t>
      </w:r>
    </w:p>
    <w:p w:rsidR="00CB5F91" w:rsidRPr="004D5F87" w:rsidRDefault="00CB5F91" w:rsidP="00CB5F91">
      <w:pPr>
        <w:ind w:firstLine="709"/>
        <w:jc w:val="both"/>
      </w:pPr>
      <w:r>
        <w:rPr>
          <w:rFonts w:eastAsia="Calibri"/>
        </w:rPr>
        <w:t>12</w:t>
      </w:r>
      <w:r w:rsidRPr="004D5F87">
        <w:rPr>
          <w:rFonts w:eastAsia="Calibri"/>
        </w:rPr>
        <w:t>. Критериями отбора муниципальных образований Старицкого района Тверской области для предоставления иных межбюджетных трансфертов является наличие в муниципальных образованиях Старицкого района Тверской области муниципальных учреждений культуры Старицкого района Тверской области и работников муниципальных учреждений культуры Старицкого района Тверской области</w:t>
      </w:r>
      <w:r w:rsidRPr="004D5F87">
        <w:t xml:space="preserve">, в отношении которых предусмотрены мероприятия по повышению средней заработной платы в соответствии с Указом Президента Российской Федерации № 597 </w:t>
      </w:r>
      <w:r w:rsidRPr="004D5F87">
        <w:rPr>
          <w:rFonts w:eastAsia="Calibri"/>
        </w:rPr>
        <w:t>и  фактически достигнутый уровень средней заработной платы работников списочного состава муниципальных учреждений культуры Старицкого района Тверской области за счет средств местного бюджета и средств от прин</w:t>
      </w:r>
      <w:r>
        <w:rPr>
          <w:rFonts w:eastAsia="Calibri"/>
        </w:rPr>
        <w:t>осящей доход деятельности в 2019</w:t>
      </w:r>
      <w:r w:rsidRPr="004D5F87">
        <w:rPr>
          <w:rFonts w:eastAsia="Calibri"/>
        </w:rPr>
        <w:t xml:space="preserve"> году.</w:t>
      </w:r>
    </w:p>
    <w:p w:rsidR="00CB5F91" w:rsidRPr="004D5F87" w:rsidRDefault="00CB5F91" w:rsidP="00CB5F91">
      <w:pPr>
        <w:tabs>
          <w:tab w:val="left" w:pos="1276"/>
        </w:tabs>
        <w:jc w:val="both"/>
      </w:pPr>
      <w:r>
        <w:t xml:space="preserve">          13</w:t>
      </w:r>
      <w:r w:rsidRPr="004D5F87">
        <w:t xml:space="preserve">. Муниципальные образования Старицкого района Тверской области обеспечивают осуществление ежемесячного мониторинга средней заработной платы работников муниципальных учреждений культуры Старицкого района </w:t>
      </w:r>
      <w:r w:rsidRPr="004D5F87">
        <w:rPr>
          <w:rFonts w:eastAsia="Calibri"/>
        </w:rPr>
        <w:t xml:space="preserve">Тверской области на основании сведений о численности и оплате труда работников муниципальных учреждений культуры Старицкого района Тверской области, занесенных в программу </w:t>
      </w:r>
      <w:r w:rsidRPr="004D5F87">
        <w:rPr>
          <w:color w:val="000000"/>
        </w:rPr>
        <w:t>«</w:t>
      </w:r>
      <w:r w:rsidRPr="004D5F87">
        <w:rPr>
          <w:rFonts w:eastAsia="Calibri"/>
          <w:color w:val="000000"/>
        </w:rPr>
        <w:t xml:space="preserve">Свод-Смарт» в срок </w:t>
      </w:r>
      <w:r w:rsidRPr="004D5F87">
        <w:t>до 5-го числа месяца, следующего за отчетным.</w:t>
      </w:r>
    </w:p>
    <w:p w:rsidR="00CB5F91" w:rsidRPr="004D5F87" w:rsidRDefault="00CB5F91" w:rsidP="00CB5F91">
      <w:pPr>
        <w:tabs>
          <w:tab w:val="left" w:pos="1276"/>
        </w:tabs>
        <w:jc w:val="both"/>
      </w:pPr>
      <w:r>
        <w:rPr>
          <w:rFonts w:eastAsia="Calibri"/>
        </w:rPr>
        <w:t xml:space="preserve">         14</w:t>
      </w:r>
      <w:r w:rsidRPr="004D5F87">
        <w:rPr>
          <w:rFonts w:eastAsia="Calibri"/>
        </w:rPr>
        <w:t>.Условием расходования иных межбюджетных трансфертов является обеспечение муниципальными образованиями Старицкого района Тверской области целевого и эффективного использования полученных иных межбюджетных трансфертов.</w:t>
      </w:r>
    </w:p>
    <w:p w:rsidR="00CB5F91" w:rsidRPr="004D5F87" w:rsidRDefault="00CB5F91" w:rsidP="00CB5F91">
      <w:pPr>
        <w:pStyle w:val="a3"/>
        <w:tabs>
          <w:tab w:val="left" w:pos="1276"/>
        </w:tabs>
        <w:spacing w:after="0" w:line="240" w:lineRule="auto"/>
        <w:ind w:left="851"/>
        <w:jc w:val="both"/>
        <w:rPr>
          <w:rFonts w:ascii="Times New Roman" w:hAnsi="Times New Roman" w:cs="Times New Roman"/>
          <w:sz w:val="24"/>
          <w:szCs w:val="24"/>
        </w:rPr>
      </w:pPr>
    </w:p>
    <w:p w:rsidR="00CB5F91" w:rsidRPr="004D5F87" w:rsidRDefault="00CB5F91" w:rsidP="00CB5F91">
      <w:pPr>
        <w:jc w:val="center"/>
        <w:rPr>
          <w:rFonts w:eastAsia="Calibri"/>
        </w:rPr>
      </w:pPr>
      <w:r w:rsidRPr="004D5F87">
        <w:rPr>
          <w:rFonts w:eastAsia="Calibri"/>
        </w:rPr>
        <w:t xml:space="preserve">Раздел </w:t>
      </w:r>
      <w:r w:rsidRPr="004D5F87">
        <w:rPr>
          <w:rFonts w:eastAsia="Calibri"/>
          <w:lang w:val="en-US"/>
        </w:rPr>
        <w:t>I</w:t>
      </w:r>
      <w:r w:rsidRPr="004D5F87">
        <w:rPr>
          <w:rFonts w:eastAsia="Calibri"/>
        </w:rPr>
        <w:t>V</w:t>
      </w:r>
    </w:p>
    <w:p w:rsidR="00CB5F91" w:rsidRPr="004D5F87" w:rsidRDefault="00CB5F91" w:rsidP="00CB5F91">
      <w:pPr>
        <w:jc w:val="center"/>
        <w:rPr>
          <w:rFonts w:eastAsia="Calibri"/>
        </w:rPr>
      </w:pPr>
      <w:r w:rsidRPr="004D5F87">
        <w:rPr>
          <w:rFonts w:eastAsia="Calibri"/>
        </w:rPr>
        <w:t>Контроль за целевым и эффективным использованием иных межбюджетных трансфертов</w:t>
      </w:r>
    </w:p>
    <w:p w:rsidR="00CB5F91" w:rsidRPr="004D5F87" w:rsidRDefault="00CB5F91" w:rsidP="00CB5F91">
      <w:pPr>
        <w:ind w:firstLine="709"/>
        <w:jc w:val="both"/>
        <w:rPr>
          <w:rFonts w:eastAsia="Calibri"/>
        </w:rPr>
      </w:pPr>
    </w:p>
    <w:p w:rsidR="00CB5F91" w:rsidRPr="004D5F87" w:rsidRDefault="00CB5F91" w:rsidP="00CB5F91">
      <w:pPr>
        <w:tabs>
          <w:tab w:val="left" w:pos="1276"/>
        </w:tabs>
        <w:jc w:val="both"/>
        <w:rPr>
          <w:rFonts w:eastAsia="Calibri"/>
        </w:rPr>
      </w:pPr>
      <w:r>
        <w:rPr>
          <w:rFonts w:eastAsia="Calibri"/>
        </w:rPr>
        <w:t xml:space="preserve">        15</w:t>
      </w:r>
      <w:r w:rsidRPr="004D5F87">
        <w:rPr>
          <w:rFonts w:eastAsia="Calibri"/>
        </w:rPr>
        <w:t>. Контроль за целевым и эффективным использованием иных межбюджетных трансфертов и соблюдением муниципальными образованиями Старицкого района Тверской области условий предоставления и расходования иных межбюджетных трансфертов осуществляется главным распорядителем средств.</w:t>
      </w:r>
    </w:p>
    <w:p w:rsidR="00CB5F91" w:rsidRPr="004D5F87" w:rsidRDefault="00CB5F91" w:rsidP="00CB5F91">
      <w:pPr>
        <w:tabs>
          <w:tab w:val="left" w:pos="1276"/>
        </w:tabs>
        <w:jc w:val="both"/>
        <w:rPr>
          <w:rFonts w:eastAsia="Calibri"/>
        </w:rPr>
      </w:pPr>
      <w:r>
        <w:rPr>
          <w:rFonts w:eastAsia="Calibri"/>
        </w:rPr>
        <w:t xml:space="preserve">         16</w:t>
      </w:r>
      <w:r w:rsidRPr="004D5F87">
        <w:rPr>
          <w:rFonts w:eastAsia="Calibri"/>
        </w:rPr>
        <w:t xml:space="preserve">. Главный распорядитель средств обеспечивает проведение ежемесячного мониторинга </w:t>
      </w:r>
      <w:r w:rsidRPr="004D5F87">
        <w:t xml:space="preserve">средней заработной платы работников муниципальных учреждений культуры Старицкого района </w:t>
      </w:r>
      <w:r w:rsidRPr="004D5F87">
        <w:rPr>
          <w:rFonts w:eastAsia="Calibri"/>
        </w:rPr>
        <w:t>Тверской области на основании сведений о численности и оплате труда работников муниципальных учреждений культуры, занесенных в программу «Свод-СМАРТ».</w:t>
      </w:r>
    </w:p>
    <w:p w:rsidR="00CB5F91" w:rsidRPr="004D5F87" w:rsidRDefault="00CB5F91" w:rsidP="00CB5F91">
      <w:pPr>
        <w:tabs>
          <w:tab w:val="left" w:pos="1276"/>
        </w:tabs>
        <w:jc w:val="both"/>
        <w:rPr>
          <w:rFonts w:eastAsia="Calibri"/>
        </w:rPr>
      </w:pPr>
      <w:r w:rsidRPr="004D5F87">
        <w:rPr>
          <w:rFonts w:eastAsia="Calibri"/>
        </w:rPr>
        <w:t xml:space="preserve">         </w:t>
      </w:r>
      <w:r>
        <w:rPr>
          <w:rFonts w:eastAsia="Calibri"/>
        </w:rPr>
        <w:t>17</w:t>
      </w:r>
      <w:r w:rsidRPr="004D5F87">
        <w:rPr>
          <w:rFonts w:eastAsia="Calibri"/>
        </w:rPr>
        <w:t>. В случае установления факта нецелевого использования муниципальными образованиями Старицкого района Тверской области иных межбюджетных трансфертов применяются бюджетные меры принуждения в соответствии с бюджетным законодательством.</w:t>
      </w:r>
    </w:p>
    <w:p w:rsidR="00CB5F91" w:rsidRDefault="00CB5F91" w:rsidP="004D48B4">
      <w:pPr>
        <w:tabs>
          <w:tab w:val="left" w:pos="1276"/>
        </w:tabs>
      </w:pPr>
      <w:r w:rsidRPr="004D5F87">
        <w:rPr>
          <w:rFonts w:eastAsia="Calibri"/>
        </w:rPr>
        <w:t xml:space="preserve">         </w:t>
      </w:r>
      <w:r>
        <w:rPr>
          <w:rFonts w:eastAsia="Calibri"/>
        </w:rPr>
        <w:t>18</w:t>
      </w:r>
      <w:r w:rsidRPr="004D5F87">
        <w:rPr>
          <w:rFonts w:eastAsia="Calibri"/>
        </w:rPr>
        <w:t>.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иные межбюджетные трансферты подлежат возврату в доход районного бюджета МО «Старицкий район» Тверской области в</w:t>
      </w:r>
      <w:r w:rsidRPr="007817FE">
        <w:rPr>
          <w:rFonts w:eastAsia="Calibri"/>
          <w:sz w:val="28"/>
        </w:rPr>
        <w:t xml:space="preserve"> </w:t>
      </w:r>
      <w:r w:rsidRPr="004D5F87">
        <w:rPr>
          <w:rFonts w:eastAsia="Calibri"/>
        </w:rPr>
        <w:t>полном объеме</w:t>
      </w:r>
      <w:r w:rsidR="004D48B4">
        <w:rPr>
          <w:rFonts w:eastAsia="Calibri"/>
          <w:sz w:val="28"/>
        </w:rPr>
        <w:t>.</w:t>
      </w:r>
    </w:p>
    <w:sectPr w:rsidR="00CB5F91" w:rsidSect="004D48B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85365"/>
    <w:multiLevelType w:val="hybridMultilevel"/>
    <w:tmpl w:val="1CC63808"/>
    <w:lvl w:ilvl="0" w:tplc="0419000F">
      <w:start w:val="1"/>
      <w:numFmt w:val="decimal"/>
      <w:lvlText w:val="%1."/>
      <w:lvlJc w:val="left"/>
      <w:pPr>
        <w:ind w:left="928"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00A6"/>
    <w:rsid w:val="00025088"/>
    <w:rsid w:val="00061B7D"/>
    <w:rsid w:val="00086666"/>
    <w:rsid w:val="00091564"/>
    <w:rsid w:val="000A3354"/>
    <w:rsid w:val="000A54A4"/>
    <w:rsid w:val="000D12AE"/>
    <w:rsid w:val="000D2AF9"/>
    <w:rsid w:val="000F7FA1"/>
    <w:rsid w:val="00101ABC"/>
    <w:rsid w:val="00122551"/>
    <w:rsid w:val="00126D73"/>
    <w:rsid w:val="0012737A"/>
    <w:rsid w:val="00131338"/>
    <w:rsid w:val="001323DB"/>
    <w:rsid w:val="00135DFB"/>
    <w:rsid w:val="00145CFE"/>
    <w:rsid w:val="001503D8"/>
    <w:rsid w:val="00166C6C"/>
    <w:rsid w:val="00173C9D"/>
    <w:rsid w:val="001964A1"/>
    <w:rsid w:val="001A11FD"/>
    <w:rsid w:val="001B216C"/>
    <w:rsid w:val="001B4BD7"/>
    <w:rsid w:val="001C383B"/>
    <w:rsid w:val="001C52EF"/>
    <w:rsid w:val="001D385E"/>
    <w:rsid w:val="001D547F"/>
    <w:rsid w:val="001E7144"/>
    <w:rsid w:val="001E728D"/>
    <w:rsid w:val="001F1310"/>
    <w:rsid w:val="002149FA"/>
    <w:rsid w:val="00216833"/>
    <w:rsid w:val="00222A1B"/>
    <w:rsid w:val="00224A3D"/>
    <w:rsid w:val="0023138B"/>
    <w:rsid w:val="00251E7C"/>
    <w:rsid w:val="002653C4"/>
    <w:rsid w:val="0026676E"/>
    <w:rsid w:val="00273BBE"/>
    <w:rsid w:val="0027718A"/>
    <w:rsid w:val="0028058D"/>
    <w:rsid w:val="002811C5"/>
    <w:rsid w:val="0028291A"/>
    <w:rsid w:val="002842BF"/>
    <w:rsid w:val="0028480B"/>
    <w:rsid w:val="0029005D"/>
    <w:rsid w:val="002938EF"/>
    <w:rsid w:val="002B1326"/>
    <w:rsid w:val="002D6C70"/>
    <w:rsid w:val="002E422A"/>
    <w:rsid w:val="002E5188"/>
    <w:rsid w:val="002F138E"/>
    <w:rsid w:val="00310277"/>
    <w:rsid w:val="00332092"/>
    <w:rsid w:val="00337E62"/>
    <w:rsid w:val="00364173"/>
    <w:rsid w:val="003A1FB8"/>
    <w:rsid w:val="003B1449"/>
    <w:rsid w:val="003B3D38"/>
    <w:rsid w:val="003C0369"/>
    <w:rsid w:val="003E5BFE"/>
    <w:rsid w:val="00416EEF"/>
    <w:rsid w:val="0044358D"/>
    <w:rsid w:val="004662C8"/>
    <w:rsid w:val="00482F67"/>
    <w:rsid w:val="00484D74"/>
    <w:rsid w:val="004A3C5A"/>
    <w:rsid w:val="004B143B"/>
    <w:rsid w:val="004B573F"/>
    <w:rsid w:val="004C233B"/>
    <w:rsid w:val="004C6EBB"/>
    <w:rsid w:val="004D143F"/>
    <w:rsid w:val="004D2EE3"/>
    <w:rsid w:val="004D48B4"/>
    <w:rsid w:val="00504E50"/>
    <w:rsid w:val="00510A7D"/>
    <w:rsid w:val="00515141"/>
    <w:rsid w:val="00533A83"/>
    <w:rsid w:val="00533DB2"/>
    <w:rsid w:val="005359F0"/>
    <w:rsid w:val="00540FD7"/>
    <w:rsid w:val="0054409F"/>
    <w:rsid w:val="00574993"/>
    <w:rsid w:val="005950A7"/>
    <w:rsid w:val="00597C59"/>
    <w:rsid w:val="005B32F5"/>
    <w:rsid w:val="005B4CC4"/>
    <w:rsid w:val="005C7626"/>
    <w:rsid w:val="005E065F"/>
    <w:rsid w:val="005F3A40"/>
    <w:rsid w:val="005F5E58"/>
    <w:rsid w:val="006059D3"/>
    <w:rsid w:val="00607096"/>
    <w:rsid w:val="00640338"/>
    <w:rsid w:val="00681559"/>
    <w:rsid w:val="00683626"/>
    <w:rsid w:val="00696DD5"/>
    <w:rsid w:val="006A4B85"/>
    <w:rsid w:val="006B32B7"/>
    <w:rsid w:val="006D0106"/>
    <w:rsid w:val="006D1402"/>
    <w:rsid w:val="006D5777"/>
    <w:rsid w:val="006F2536"/>
    <w:rsid w:val="006F7F01"/>
    <w:rsid w:val="00710CE9"/>
    <w:rsid w:val="00714FBC"/>
    <w:rsid w:val="007319D3"/>
    <w:rsid w:val="00737474"/>
    <w:rsid w:val="007400A6"/>
    <w:rsid w:val="00760885"/>
    <w:rsid w:val="00762679"/>
    <w:rsid w:val="007C36D5"/>
    <w:rsid w:val="00807709"/>
    <w:rsid w:val="00813E86"/>
    <w:rsid w:val="00826F7B"/>
    <w:rsid w:val="00854DE8"/>
    <w:rsid w:val="00864CC6"/>
    <w:rsid w:val="00892454"/>
    <w:rsid w:val="00893F22"/>
    <w:rsid w:val="008A1B1E"/>
    <w:rsid w:val="008A7911"/>
    <w:rsid w:val="008C65D6"/>
    <w:rsid w:val="008D6418"/>
    <w:rsid w:val="008E45D8"/>
    <w:rsid w:val="008F665C"/>
    <w:rsid w:val="00903F69"/>
    <w:rsid w:val="0091134D"/>
    <w:rsid w:val="00914A1D"/>
    <w:rsid w:val="00922F0F"/>
    <w:rsid w:val="009460A1"/>
    <w:rsid w:val="009512C2"/>
    <w:rsid w:val="00961053"/>
    <w:rsid w:val="009775EA"/>
    <w:rsid w:val="00996151"/>
    <w:rsid w:val="0099704F"/>
    <w:rsid w:val="009C015B"/>
    <w:rsid w:val="009E20BA"/>
    <w:rsid w:val="00A10BC3"/>
    <w:rsid w:val="00A13694"/>
    <w:rsid w:val="00A15E9B"/>
    <w:rsid w:val="00A40353"/>
    <w:rsid w:val="00A43D1E"/>
    <w:rsid w:val="00A513E8"/>
    <w:rsid w:val="00A578A1"/>
    <w:rsid w:val="00A634EE"/>
    <w:rsid w:val="00A80DE3"/>
    <w:rsid w:val="00A92CDA"/>
    <w:rsid w:val="00AB144B"/>
    <w:rsid w:val="00AD370E"/>
    <w:rsid w:val="00AE178C"/>
    <w:rsid w:val="00AE35AD"/>
    <w:rsid w:val="00AF0D4F"/>
    <w:rsid w:val="00AF2032"/>
    <w:rsid w:val="00B14FED"/>
    <w:rsid w:val="00B3231B"/>
    <w:rsid w:val="00B4362A"/>
    <w:rsid w:val="00B46964"/>
    <w:rsid w:val="00B4792E"/>
    <w:rsid w:val="00B51E1E"/>
    <w:rsid w:val="00B546DF"/>
    <w:rsid w:val="00B54B7B"/>
    <w:rsid w:val="00B55328"/>
    <w:rsid w:val="00B71FBF"/>
    <w:rsid w:val="00B76063"/>
    <w:rsid w:val="00B85CCA"/>
    <w:rsid w:val="00B932A2"/>
    <w:rsid w:val="00BA43D9"/>
    <w:rsid w:val="00BB2820"/>
    <w:rsid w:val="00BC3BC7"/>
    <w:rsid w:val="00BC53FE"/>
    <w:rsid w:val="00BD64E8"/>
    <w:rsid w:val="00BF09D7"/>
    <w:rsid w:val="00BF3116"/>
    <w:rsid w:val="00C05FAE"/>
    <w:rsid w:val="00C06D49"/>
    <w:rsid w:val="00C70526"/>
    <w:rsid w:val="00C97E7A"/>
    <w:rsid w:val="00CA42DD"/>
    <w:rsid w:val="00CB5F91"/>
    <w:rsid w:val="00D04EA6"/>
    <w:rsid w:val="00D05EE5"/>
    <w:rsid w:val="00D11A1C"/>
    <w:rsid w:val="00D11FEF"/>
    <w:rsid w:val="00D25E30"/>
    <w:rsid w:val="00D34BD8"/>
    <w:rsid w:val="00D403C4"/>
    <w:rsid w:val="00D438BC"/>
    <w:rsid w:val="00D53A34"/>
    <w:rsid w:val="00D63A79"/>
    <w:rsid w:val="00D7126D"/>
    <w:rsid w:val="00D918FA"/>
    <w:rsid w:val="00DC77DA"/>
    <w:rsid w:val="00DF244C"/>
    <w:rsid w:val="00E0585A"/>
    <w:rsid w:val="00E10349"/>
    <w:rsid w:val="00E22A74"/>
    <w:rsid w:val="00E2670B"/>
    <w:rsid w:val="00E433D2"/>
    <w:rsid w:val="00E43986"/>
    <w:rsid w:val="00E4754C"/>
    <w:rsid w:val="00E53816"/>
    <w:rsid w:val="00E62299"/>
    <w:rsid w:val="00E952BA"/>
    <w:rsid w:val="00EA04A1"/>
    <w:rsid w:val="00EB3279"/>
    <w:rsid w:val="00ED3404"/>
    <w:rsid w:val="00ED7B92"/>
    <w:rsid w:val="00EF6757"/>
    <w:rsid w:val="00F025FD"/>
    <w:rsid w:val="00F43863"/>
    <w:rsid w:val="00F50AB5"/>
    <w:rsid w:val="00F64913"/>
    <w:rsid w:val="00FB4043"/>
    <w:rsid w:val="00FE1B13"/>
    <w:rsid w:val="00FE57F8"/>
    <w:rsid w:val="00FF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400A6"/>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00A6"/>
    <w:rPr>
      <w:rFonts w:ascii="Times New Roman" w:eastAsia="Times New Roman" w:hAnsi="Times New Roman" w:cs="Times New Roman"/>
      <w:b/>
      <w:bCs/>
      <w:sz w:val="28"/>
      <w:szCs w:val="24"/>
      <w:lang w:eastAsia="ru-RU"/>
    </w:rPr>
  </w:style>
  <w:style w:type="paragraph" w:styleId="a3">
    <w:name w:val="List Paragraph"/>
    <w:basedOn w:val="a"/>
    <w:uiPriority w:val="34"/>
    <w:qFormat/>
    <w:rsid w:val="00CB5F9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CB5F91"/>
    <w:rPr>
      <w:rFonts w:ascii="Segoe UI" w:hAnsi="Segoe UI" w:cs="Segoe UI"/>
      <w:sz w:val="18"/>
      <w:szCs w:val="18"/>
    </w:rPr>
  </w:style>
  <w:style w:type="character" w:customStyle="1" w:styleId="a5">
    <w:name w:val="Текст выноски Знак"/>
    <w:basedOn w:val="a0"/>
    <w:link w:val="a4"/>
    <w:uiPriority w:val="99"/>
    <w:semiHidden/>
    <w:rsid w:val="00CB5F9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0212">
      <w:bodyDiv w:val="1"/>
      <w:marLeft w:val="0"/>
      <w:marRight w:val="0"/>
      <w:marTop w:val="0"/>
      <w:marBottom w:val="0"/>
      <w:divBdr>
        <w:top w:val="none" w:sz="0" w:space="0" w:color="auto"/>
        <w:left w:val="none" w:sz="0" w:space="0" w:color="auto"/>
        <w:bottom w:val="none" w:sz="0" w:space="0" w:color="auto"/>
        <w:right w:val="none" w:sz="0" w:space="0" w:color="auto"/>
      </w:divBdr>
    </w:div>
    <w:div w:id="11289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A72EF5E0E12564E2E9FDDF7A47E9F88EE4055B9DB03B66AFB48CF65cEfBI"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hyperlink" Target="consultantplus://offline/ref=108768B731BA1856DD8CCC56825006034DA30F71D3732604893DB294990685A008B518C86AAA9FC2pBI"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2AE1-01EB-42CF-913A-A6E583BF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GoncharovaMA</dc:creator>
  <cp:lastModifiedBy>Люся</cp:lastModifiedBy>
  <cp:revision>28</cp:revision>
  <cp:lastPrinted>2022-01-13T06:16:00Z</cp:lastPrinted>
  <dcterms:created xsi:type="dcterms:W3CDTF">2017-09-20T13:46:00Z</dcterms:created>
  <dcterms:modified xsi:type="dcterms:W3CDTF">2022-01-14T12:12:00Z</dcterms:modified>
</cp:coreProperties>
</file>