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565DF8" w:rsidRPr="00565DF8" w:rsidTr="00CB607F">
        <w:tc>
          <w:tcPr>
            <w:tcW w:w="9923" w:type="dxa"/>
          </w:tcPr>
          <w:p w:rsidR="00565DF8" w:rsidRPr="00565DF8" w:rsidRDefault="00565DF8" w:rsidP="00565DF8">
            <w:pPr>
              <w:tabs>
                <w:tab w:val="left" w:pos="312"/>
              </w:tabs>
              <w:autoSpaceDE w:val="0"/>
              <w:autoSpaceDN w:val="0"/>
              <w:adjustRightInd w:val="0"/>
              <w:spacing w:after="0" w:line="240" w:lineRule="auto"/>
              <w:jc w:val="center"/>
              <w:rPr>
                <w:rFonts w:ascii="Times New Roman" w:hAnsi="Times New Roman"/>
                <w:sz w:val="28"/>
                <w:szCs w:val="28"/>
                <w:u w:val="single"/>
              </w:rPr>
            </w:pPr>
            <w:r w:rsidRPr="00565DF8">
              <w:rPr>
                <w:noProof/>
                <w:sz w:val="40"/>
                <w:szCs w:val="40"/>
              </w:rPr>
              <w:drawing>
                <wp:anchor distT="0" distB="0" distL="114300" distR="114300" simplePos="0" relativeHeight="251661312" behindDoc="0" locked="0" layoutInCell="1" allowOverlap="1" wp14:anchorId="570F815F" wp14:editId="08E30350">
                  <wp:simplePos x="0" y="0"/>
                  <wp:positionH relativeFrom="column">
                    <wp:posOffset>2691765</wp:posOffset>
                  </wp:positionH>
                  <wp:positionV relativeFrom="paragraph">
                    <wp:posOffset>1905</wp:posOffset>
                  </wp:positionV>
                  <wp:extent cx="552450" cy="668655"/>
                  <wp:effectExtent l="0" t="0" r="0" b="0"/>
                  <wp:wrapNone/>
                  <wp:docPr id="2" name="Рисунок 2" descr="C:\Users\админ\Desktop\Презентация ТМ\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резентация ТМ\герб.gif"/>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52450" cy="668655"/>
                          </a:xfrm>
                          <a:prstGeom prst="rect">
                            <a:avLst/>
                          </a:prstGeom>
                          <a:noFill/>
                          <a:ln>
                            <a:noFill/>
                          </a:ln>
                        </pic:spPr>
                      </pic:pic>
                    </a:graphicData>
                  </a:graphic>
                </wp:anchor>
              </w:drawing>
            </w:r>
            <w:r w:rsidRPr="00565DF8">
              <w:rPr>
                <w:rFonts w:ascii="Times New Roman" w:hAnsi="Times New Roman"/>
                <w:sz w:val="28"/>
                <w:szCs w:val="28"/>
              </w:rPr>
              <w:t xml:space="preserve">                                                                                                                                                                                         </w:t>
            </w:r>
          </w:p>
          <w:p w:rsidR="00565DF8" w:rsidRPr="00565DF8" w:rsidRDefault="00565DF8" w:rsidP="00565DF8">
            <w:pPr>
              <w:tabs>
                <w:tab w:val="left" w:pos="312"/>
              </w:tabs>
              <w:autoSpaceDE w:val="0"/>
              <w:autoSpaceDN w:val="0"/>
              <w:adjustRightInd w:val="0"/>
              <w:spacing w:after="0" w:line="240" w:lineRule="auto"/>
              <w:jc w:val="center"/>
              <w:rPr>
                <w:rFonts w:ascii="Times New Roman" w:hAnsi="Times New Roman"/>
                <w:sz w:val="40"/>
                <w:szCs w:val="40"/>
              </w:rPr>
            </w:pPr>
            <w:r w:rsidRPr="00565DF8">
              <w:rPr>
                <w:rFonts w:ascii="Times New Roman" w:hAnsi="Times New Roman"/>
                <w:sz w:val="40"/>
                <w:szCs w:val="40"/>
              </w:rPr>
              <w:t xml:space="preserve">                 </w:t>
            </w:r>
          </w:p>
          <w:p w:rsidR="00565DF8" w:rsidRPr="00565DF8" w:rsidRDefault="00565DF8" w:rsidP="00565DF8">
            <w:pPr>
              <w:tabs>
                <w:tab w:val="left" w:pos="312"/>
              </w:tabs>
              <w:autoSpaceDE w:val="0"/>
              <w:autoSpaceDN w:val="0"/>
              <w:adjustRightInd w:val="0"/>
              <w:spacing w:after="0" w:line="240" w:lineRule="auto"/>
              <w:jc w:val="center"/>
              <w:rPr>
                <w:rFonts w:ascii="Times New Roman" w:hAnsi="Times New Roman"/>
                <w:sz w:val="40"/>
                <w:szCs w:val="40"/>
              </w:rPr>
            </w:pPr>
          </w:p>
          <w:p w:rsidR="00565DF8" w:rsidRPr="00565DF8" w:rsidRDefault="00565DF8" w:rsidP="00565DF8">
            <w:pPr>
              <w:tabs>
                <w:tab w:val="left" w:pos="312"/>
              </w:tabs>
              <w:autoSpaceDE w:val="0"/>
              <w:autoSpaceDN w:val="0"/>
              <w:adjustRightInd w:val="0"/>
              <w:spacing w:after="0" w:line="240" w:lineRule="auto"/>
              <w:jc w:val="center"/>
              <w:rPr>
                <w:rFonts w:ascii="Times New Roman" w:hAnsi="Times New Roman"/>
                <w:sz w:val="40"/>
                <w:szCs w:val="40"/>
              </w:rPr>
            </w:pPr>
          </w:p>
          <w:p w:rsidR="00565DF8" w:rsidRPr="00565DF8" w:rsidRDefault="00565DF8" w:rsidP="00565DF8">
            <w:pPr>
              <w:tabs>
                <w:tab w:val="left" w:pos="312"/>
              </w:tabs>
              <w:autoSpaceDE w:val="0"/>
              <w:autoSpaceDN w:val="0"/>
              <w:adjustRightInd w:val="0"/>
              <w:spacing w:after="0" w:line="240" w:lineRule="auto"/>
              <w:jc w:val="center"/>
              <w:rPr>
                <w:rFonts w:ascii="Times New Roman" w:hAnsi="Times New Roman"/>
                <w:sz w:val="40"/>
                <w:szCs w:val="40"/>
              </w:rPr>
            </w:pPr>
            <w:r w:rsidRPr="00565DF8">
              <w:rPr>
                <w:rFonts w:ascii="Times New Roman" w:hAnsi="Times New Roman"/>
                <w:sz w:val="40"/>
                <w:szCs w:val="40"/>
              </w:rPr>
              <w:t>АДМИНИСТРАЦИЯ СТАРИЦКОГО РАЙОНА ТВЕРСКОЙ ОБЛАСТИ</w:t>
            </w:r>
          </w:p>
          <w:p w:rsidR="00565DF8" w:rsidRPr="00565DF8" w:rsidRDefault="00565DF8" w:rsidP="00565DF8">
            <w:pPr>
              <w:tabs>
                <w:tab w:val="left" w:pos="312"/>
              </w:tabs>
              <w:autoSpaceDE w:val="0"/>
              <w:autoSpaceDN w:val="0"/>
              <w:adjustRightInd w:val="0"/>
              <w:spacing w:after="0" w:line="240" w:lineRule="auto"/>
              <w:jc w:val="center"/>
              <w:rPr>
                <w:rFonts w:ascii="Times New Roman" w:hAnsi="Times New Roman"/>
                <w:sz w:val="40"/>
                <w:szCs w:val="40"/>
              </w:rPr>
            </w:pPr>
          </w:p>
          <w:p w:rsidR="00565DF8" w:rsidRPr="00565DF8" w:rsidRDefault="00565DF8" w:rsidP="00565DF8">
            <w:pPr>
              <w:tabs>
                <w:tab w:val="left" w:pos="312"/>
              </w:tabs>
              <w:autoSpaceDE w:val="0"/>
              <w:autoSpaceDN w:val="0"/>
              <w:adjustRightInd w:val="0"/>
              <w:spacing w:after="0" w:line="240" w:lineRule="auto"/>
              <w:jc w:val="center"/>
              <w:rPr>
                <w:rFonts w:ascii="Times New Roman" w:hAnsi="Times New Roman"/>
                <w:sz w:val="36"/>
                <w:szCs w:val="36"/>
              </w:rPr>
            </w:pPr>
            <w:r w:rsidRPr="00565DF8">
              <w:rPr>
                <w:rFonts w:ascii="Times New Roman" w:hAnsi="Times New Roman"/>
                <w:sz w:val="36"/>
                <w:szCs w:val="36"/>
              </w:rPr>
              <w:t>ПОСТАНОВЛЕНИЕ</w:t>
            </w:r>
          </w:p>
          <w:p w:rsidR="00565DF8" w:rsidRPr="00565DF8" w:rsidRDefault="00565DF8" w:rsidP="00565DF8">
            <w:pPr>
              <w:tabs>
                <w:tab w:val="left" w:pos="312"/>
              </w:tabs>
              <w:autoSpaceDE w:val="0"/>
              <w:autoSpaceDN w:val="0"/>
              <w:adjustRightInd w:val="0"/>
              <w:spacing w:after="0" w:line="240" w:lineRule="auto"/>
              <w:ind w:firstLine="720"/>
              <w:jc w:val="center"/>
              <w:rPr>
                <w:rFonts w:ascii="Times New Roman" w:hAnsi="Times New Roman"/>
                <w:sz w:val="28"/>
                <w:szCs w:val="28"/>
              </w:rPr>
            </w:pPr>
          </w:p>
          <w:p w:rsidR="00565DF8" w:rsidRPr="00565DF8" w:rsidRDefault="00565DF8" w:rsidP="00565DF8">
            <w:pPr>
              <w:tabs>
                <w:tab w:val="left" w:pos="312"/>
              </w:tabs>
              <w:autoSpaceDE w:val="0"/>
              <w:autoSpaceDN w:val="0"/>
              <w:adjustRightInd w:val="0"/>
              <w:spacing w:after="0" w:line="240" w:lineRule="auto"/>
              <w:ind w:firstLine="720"/>
              <w:jc w:val="center"/>
              <w:rPr>
                <w:rFonts w:ascii="Times New Roman" w:hAnsi="Times New Roman"/>
                <w:sz w:val="28"/>
                <w:szCs w:val="28"/>
              </w:rPr>
            </w:pPr>
          </w:p>
          <w:p w:rsidR="00565DF8" w:rsidRPr="00565DF8" w:rsidRDefault="00565DF8" w:rsidP="00565DF8">
            <w:pPr>
              <w:tabs>
                <w:tab w:val="left" w:pos="312"/>
              </w:tabs>
              <w:autoSpaceDE w:val="0"/>
              <w:autoSpaceDN w:val="0"/>
              <w:adjustRightInd w:val="0"/>
              <w:spacing w:after="0" w:line="240" w:lineRule="auto"/>
              <w:jc w:val="center"/>
              <w:rPr>
                <w:rFonts w:ascii="Times New Roman" w:hAnsi="Times New Roman"/>
                <w:sz w:val="28"/>
                <w:szCs w:val="28"/>
                <w:u w:val="single"/>
              </w:rPr>
            </w:pPr>
          </w:p>
        </w:tc>
      </w:tr>
      <w:tr w:rsidR="00565DF8" w:rsidRPr="00565DF8" w:rsidTr="00CB607F">
        <w:tc>
          <w:tcPr>
            <w:tcW w:w="9923" w:type="dxa"/>
          </w:tcPr>
          <w:p w:rsidR="00565DF8" w:rsidRPr="00565DF8" w:rsidRDefault="00801E3E" w:rsidP="00565DF8">
            <w:pPr>
              <w:tabs>
                <w:tab w:val="left" w:pos="3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25.01.2022г.</w:t>
            </w:r>
            <w:r w:rsidR="00565DF8" w:rsidRPr="00565DF8">
              <w:rPr>
                <w:rFonts w:ascii="Times New Roman" w:hAnsi="Times New Roman"/>
                <w:sz w:val="24"/>
                <w:szCs w:val="24"/>
              </w:rPr>
              <w:t xml:space="preserve">                                               г. Старица                                        </w:t>
            </w:r>
            <w:r>
              <w:rPr>
                <w:rFonts w:ascii="Times New Roman" w:hAnsi="Times New Roman"/>
                <w:sz w:val="24"/>
                <w:szCs w:val="24"/>
              </w:rPr>
              <w:t xml:space="preserve">                        </w:t>
            </w:r>
            <w:r w:rsidR="00565DF8" w:rsidRPr="00565DF8">
              <w:rPr>
                <w:rFonts w:ascii="Times New Roman" w:hAnsi="Times New Roman"/>
                <w:sz w:val="24"/>
                <w:szCs w:val="24"/>
              </w:rPr>
              <w:t xml:space="preserve">№ </w:t>
            </w:r>
            <w:r w:rsidR="00565DF8" w:rsidRPr="00565DF8">
              <w:rPr>
                <w:rFonts w:ascii="Times New Roman" w:hAnsi="Times New Roman"/>
                <w:sz w:val="24"/>
                <w:szCs w:val="24"/>
              </w:rPr>
              <w:softHyphen/>
            </w:r>
            <w:r w:rsidR="00565DF8" w:rsidRPr="00565DF8">
              <w:rPr>
                <w:rFonts w:ascii="Times New Roman" w:hAnsi="Times New Roman"/>
                <w:sz w:val="24"/>
                <w:szCs w:val="24"/>
              </w:rPr>
              <w:softHyphen/>
            </w:r>
            <w:r w:rsidR="00565DF8" w:rsidRPr="00565DF8">
              <w:rPr>
                <w:rFonts w:ascii="Times New Roman" w:hAnsi="Times New Roman"/>
                <w:sz w:val="24"/>
                <w:szCs w:val="24"/>
              </w:rPr>
              <w:softHyphen/>
            </w:r>
            <w:r w:rsidR="00565DF8" w:rsidRPr="00565DF8">
              <w:rPr>
                <w:rFonts w:ascii="Times New Roman" w:hAnsi="Times New Roman"/>
                <w:sz w:val="24"/>
                <w:szCs w:val="24"/>
              </w:rPr>
              <w:softHyphen/>
            </w:r>
            <w:r>
              <w:rPr>
                <w:rFonts w:ascii="Times New Roman" w:hAnsi="Times New Roman"/>
                <w:sz w:val="24"/>
                <w:szCs w:val="24"/>
              </w:rPr>
              <w:t>18</w:t>
            </w:r>
          </w:p>
          <w:p w:rsidR="00565DF8" w:rsidRPr="00565DF8" w:rsidRDefault="00565DF8" w:rsidP="00565DF8">
            <w:pPr>
              <w:tabs>
                <w:tab w:val="left" w:pos="312"/>
              </w:tabs>
              <w:autoSpaceDE w:val="0"/>
              <w:autoSpaceDN w:val="0"/>
              <w:adjustRightInd w:val="0"/>
              <w:spacing w:after="0" w:line="240" w:lineRule="auto"/>
              <w:jc w:val="center"/>
              <w:rPr>
                <w:rFonts w:ascii="Times New Roman" w:hAnsi="Times New Roman"/>
                <w:sz w:val="28"/>
                <w:szCs w:val="28"/>
                <w:u w:val="single"/>
              </w:rPr>
            </w:pPr>
            <w:r w:rsidRPr="00565DF8">
              <w:rPr>
                <w:rFonts w:ascii="Times New Roman" w:hAnsi="Times New Roman"/>
                <w:sz w:val="28"/>
                <w:szCs w:val="28"/>
              </w:rPr>
              <w:t xml:space="preserve">                   </w:t>
            </w:r>
          </w:p>
        </w:tc>
      </w:tr>
    </w:tbl>
    <w:p w:rsidR="00D60FB2" w:rsidRDefault="00D60FB2" w:rsidP="006F54C1">
      <w:pPr>
        <w:pStyle w:val="a3"/>
        <w:ind w:firstLine="0"/>
        <w:jc w:val="left"/>
        <w:rPr>
          <w:rFonts w:ascii="Times New Roman" w:hAnsi="Times New Roman" w:cs="Times New Roman"/>
          <w:sz w:val="24"/>
          <w:szCs w:val="24"/>
        </w:rPr>
      </w:pPr>
    </w:p>
    <w:p w:rsidR="006C445A" w:rsidRPr="00565DF8" w:rsidRDefault="006F54C1" w:rsidP="00565DF8">
      <w:pPr>
        <w:pStyle w:val="a3"/>
        <w:ind w:right="3118" w:firstLine="0"/>
        <w:rPr>
          <w:rFonts w:ascii="Times New Roman" w:hAnsi="Times New Roman" w:cs="Times New Roman"/>
          <w:b/>
          <w:sz w:val="22"/>
          <w:szCs w:val="22"/>
        </w:rPr>
      </w:pPr>
      <w:r w:rsidRPr="00565DF8">
        <w:rPr>
          <w:rFonts w:ascii="Times New Roman" w:hAnsi="Times New Roman" w:cs="Times New Roman"/>
          <w:b/>
          <w:sz w:val="22"/>
          <w:szCs w:val="22"/>
        </w:rPr>
        <w:t>О внесении изменений в</w:t>
      </w:r>
      <w:r w:rsidR="009813AA" w:rsidRPr="00565DF8">
        <w:rPr>
          <w:rFonts w:ascii="Times New Roman" w:hAnsi="Times New Roman" w:cs="Times New Roman"/>
          <w:b/>
          <w:sz w:val="22"/>
          <w:szCs w:val="22"/>
        </w:rPr>
        <w:t xml:space="preserve"> </w:t>
      </w:r>
      <w:r w:rsidRPr="00565DF8">
        <w:rPr>
          <w:rFonts w:ascii="Times New Roman" w:hAnsi="Times New Roman" w:cs="Times New Roman"/>
          <w:b/>
          <w:sz w:val="22"/>
          <w:szCs w:val="22"/>
        </w:rPr>
        <w:t>постановление администрации</w:t>
      </w:r>
      <w:r w:rsidR="00565DF8" w:rsidRPr="00565DF8">
        <w:rPr>
          <w:rFonts w:ascii="Times New Roman" w:hAnsi="Times New Roman" w:cs="Times New Roman"/>
          <w:b/>
          <w:sz w:val="22"/>
          <w:szCs w:val="22"/>
        </w:rPr>
        <w:t xml:space="preserve"> </w:t>
      </w:r>
      <w:r w:rsidRPr="00565DF8">
        <w:rPr>
          <w:rFonts w:ascii="Times New Roman" w:hAnsi="Times New Roman" w:cs="Times New Roman"/>
          <w:b/>
          <w:sz w:val="22"/>
          <w:szCs w:val="22"/>
        </w:rPr>
        <w:t>Старицкого района</w:t>
      </w:r>
      <w:r w:rsidR="009813AA" w:rsidRPr="00565DF8">
        <w:rPr>
          <w:rFonts w:ascii="Times New Roman" w:hAnsi="Times New Roman" w:cs="Times New Roman"/>
          <w:b/>
          <w:sz w:val="22"/>
          <w:szCs w:val="22"/>
        </w:rPr>
        <w:t xml:space="preserve"> Тверской области</w:t>
      </w:r>
      <w:r w:rsidRPr="00565DF8">
        <w:rPr>
          <w:rFonts w:ascii="Times New Roman" w:hAnsi="Times New Roman" w:cs="Times New Roman"/>
          <w:b/>
          <w:sz w:val="22"/>
          <w:szCs w:val="22"/>
        </w:rPr>
        <w:t xml:space="preserve"> №2 от 14.01.2014г.</w:t>
      </w:r>
      <w:r w:rsidR="00565DF8" w:rsidRPr="00565DF8">
        <w:rPr>
          <w:rFonts w:ascii="Times New Roman" w:hAnsi="Times New Roman" w:cs="Times New Roman"/>
          <w:b/>
          <w:sz w:val="22"/>
          <w:szCs w:val="22"/>
        </w:rPr>
        <w:t xml:space="preserve"> </w:t>
      </w:r>
      <w:r w:rsidRPr="00565DF8">
        <w:rPr>
          <w:rFonts w:ascii="Times New Roman" w:hAnsi="Times New Roman" w:cs="Times New Roman"/>
          <w:b/>
          <w:sz w:val="22"/>
          <w:szCs w:val="22"/>
        </w:rPr>
        <w:t xml:space="preserve">«О    создании контрактной службы администрации </w:t>
      </w:r>
      <w:r w:rsidR="00565DF8" w:rsidRPr="00565DF8">
        <w:rPr>
          <w:rFonts w:ascii="Times New Roman" w:hAnsi="Times New Roman" w:cs="Times New Roman"/>
          <w:b/>
          <w:sz w:val="22"/>
          <w:szCs w:val="22"/>
        </w:rPr>
        <w:t xml:space="preserve">Старицкого района Тверской </w:t>
      </w:r>
      <w:r w:rsidRPr="00565DF8">
        <w:rPr>
          <w:rFonts w:ascii="Times New Roman" w:hAnsi="Times New Roman" w:cs="Times New Roman"/>
          <w:b/>
          <w:sz w:val="22"/>
          <w:szCs w:val="22"/>
        </w:rPr>
        <w:t>области»</w:t>
      </w:r>
      <w:r w:rsidR="009813AA" w:rsidRPr="00565DF8">
        <w:rPr>
          <w:rFonts w:ascii="Times New Roman" w:hAnsi="Times New Roman" w:cs="Times New Roman"/>
          <w:b/>
          <w:sz w:val="22"/>
          <w:szCs w:val="22"/>
        </w:rPr>
        <w:t xml:space="preserve"> </w:t>
      </w:r>
      <w:r w:rsidRPr="00565DF8">
        <w:rPr>
          <w:rFonts w:ascii="Times New Roman" w:hAnsi="Times New Roman" w:cs="Times New Roman"/>
          <w:b/>
          <w:sz w:val="22"/>
          <w:szCs w:val="22"/>
        </w:rPr>
        <w:t xml:space="preserve">(с изменениями: </w:t>
      </w:r>
      <w:r w:rsidR="00DE50F0" w:rsidRPr="00565DF8">
        <w:rPr>
          <w:rFonts w:ascii="Times New Roman" w:hAnsi="Times New Roman" w:cs="Times New Roman"/>
          <w:b/>
          <w:sz w:val="22"/>
          <w:szCs w:val="22"/>
        </w:rPr>
        <w:t xml:space="preserve">от 09.04.2014г. №225; </w:t>
      </w:r>
      <w:r w:rsidRPr="00565DF8">
        <w:rPr>
          <w:rFonts w:ascii="Times New Roman" w:hAnsi="Times New Roman" w:cs="Times New Roman"/>
          <w:b/>
          <w:sz w:val="22"/>
          <w:szCs w:val="22"/>
        </w:rPr>
        <w:t>от 04.07.2014</w:t>
      </w:r>
      <w:r w:rsidR="00565DF8" w:rsidRPr="00565DF8">
        <w:rPr>
          <w:rFonts w:ascii="Times New Roman" w:hAnsi="Times New Roman" w:cs="Times New Roman"/>
          <w:b/>
          <w:sz w:val="22"/>
          <w:szCs w:val="22"/>
        </w:rPr>
        <w:t xml:space="preserve">г. №430; от 16.01.2015г. №4; от </w:t>
      </w:r>
      <w:r w:rsidRPr="00565DF8">
        <w:rPr>
          <w:rFonts w:ascii="Times New Roman" w:hAnsi="Times New Roman" w:cs="Times New Roman"/>
          <w:b/>
          <w:sz w:val="22"/>
          <w:szCs w:val="22"/>
        </w:rPr>
        <w:t>21.10.2015г. №376</w:t>
      </w:r>
      <w:r w:rsidR="00DE50F0" w:rsidRPr="00565DF8">
        <w:rPr>
          <w:rFonts w:ascii="Times New Roman" w:hAnsi="Times New Roman" w:cs="Times New Roman"/>
          <w:b/>
          <w:sz w:val="22"/>
          <w:szCs w:val="22"/>
        </w:rPr>
        <w:t>; от 03.11.2016 №343; от 07.02.2018 №53</w:t>
      </w:r>
      <w:r w:rsidR="001B2721" w:rsidRPr="00565DF8">
        <w:rPr>
          <w:rFonts w:ascii="Times New Roman" w:hAnsi="Times New Roman" w:cs="Times New Roman"/>
          <w:b/>
          <w:sz w:val="22"/>
          <w:szCs w:val="22"/>
        </w:rPr>
        <w:t>; от 10.07.2020 №342</w:t>
      </w:r>
      <w:r w:rsidR="00597FCD" w:rsidRPr="00565DF8">
        <w:rPr>
          <w:rFonts w:ascii="Times New Roman" w:hAnsi="Times New Roman" w:cs="Times New Roman"/>
          <w:b/>
          <w:sz w:val="22"/>
          <w:szCs w:val="22"/>
        </w:rPr>
        <w:t>;</w:t>
      </w:r>
      <w:r w:rsidR="00565DF8" w:rsidRPr="00565DF8">
        <w:rPr>
          <w:rFonts w:ascii="Times New Roman" w:hAnsi="Times New Roman" w:cs="Times New Roman"/>
          <w:b/>
          <w:sz w:val="22"/>
          <w:szCs w:val="22"/>
        </w:rPr>
        <w:t xml:space="preserve"> от 27.11.2020 </w:t>
      </w:r>
      <w:r w:rsidR="00597FCD" w:rsidRPr="00565DF8">
        <w:rPr>
          <w:rFonts w:ascii="Times New Roman" w:hAnsi="Times New Roman" w:cs="Times New Roman"/>
          <w:b/>
          <w:sz w:val="22"/>
          <w:szCs w:val="22"/>
        </w:rPr>
        <w:t>№640</w:t>
      </w:r>
      <w:r w:rsidRPr="00565DF8">
        <w:rPr>
          <w:rFonts w:ascii="Times New Roman" w:hAnsi="Times New Roman" w:cs="Times New Roman"/>
          <w:b/>
          <w:sz w:val="22"/>
          <w:szCs w:val="22"/>
        </w:rPr>
        <w:t>)</w:t>
      </w:r>
    </w:p>
    <w:p w:rsidR="006F54C1" w:rsidRDefault="006F54C1" w:rsidP="006F54C1">
      <w:pPr>
        <w:pStyle w:val="a3"/>
        <w:ind w:firstLine="0"/>
        <w:jc w:val="left"/>
        <w:rPr>
          <w:rFonts w:ascii="Times New Roman" w:hAnsi="Times New Roman" w:cs="Times New Roman"/>
          <w:sz w:val="22"/>
          <w:szCs w:val="22"/>
        </w:rPr>
      </w:pPr>
    </w:p>
    <w:p w:rsidR="00FA78ED" w:rsidRDefault="00FA78ED" w:rsidP="005517F6">
      <w:pPr>
        <w:spacing w:after="0" w:line="240" w:lineRule="auto"/>
        <w:ind w:firstLine="539"/>
        <w:jc w:val="both"/>
        <w:rPr>
          <w:rFonts w:ascii="Times New Roman" w:hAnsi="Times New Roman"/>
          <w:sz w:val="24"/>
          <w:szCs w:val="24"/>
        </w:rPr>
      </w:pPr>
      <w:r w:rsidRPr="003E0816">
        <w:rPr>
          <w:rFonts w:ascii="Times New Roman" w:hAnsi="Times New Roman"/>
          <w:sz w:val="24"/>
          <w:szCs w:val="24"/>
        </w:rPr>
        <w:t>В целях исполнения требований части 3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Приказа Минфина России от 31 июля 2020 N 158-н "Об утверждении Типового положения (регламента) о контрактной службе " (</w:t>
      </w:r>
      <w:r>
        <w:rPr>
          <w:rFonts w:ascii="Times New Roman" w:hAnsi="Times New Roman"/>
          <w:sz w:val="24"/>
          <w:szCs w:val="24"/>
        </w:rPr>
        <w:t>с изменениями</w:t>
      </w:r>
      <w:r w:rsidRPr="003E0816">
        <w:rPr>
          <w:rFonts w:ascii="Times New Roman" w:hAnsi="Times New Roman"/>
          <w:sz w:val="24"/>
          <w:szCs w:val="24"/>
        </w:rPr>
        <w:t>)</w:t>
      </w:r>
      <w:r>
        <w:rPr>
          <w:rFonts w:ascii="Times New Roman" w:hAnsi="Times New Roman"/>
          <w:sz w:val="24"/>
          <w:szCs w:val="24"/>
        </w:rPr>
        <w:t>,</w:t>
      </w:r>
    </w:p>
    <w:p w:rsidR="00FA78ED" w:rsidRDefault="00FA78ED" w:rsidP="005517F6">
      <w:pPr>
        <w:spacing w:after="0" w:line="240" w:lineRule="auto"/>
        <w:ind w:firstLine="540"/>
        <w:jc w:val="both"/>
        <w:rPr>
          <w:rFonts w:ascii="Times New Roman" w:hAnsi="Times New Roman"/>
          <w:sz w:val="24"/>
          <w:szCs w:val="24"/>
        </w:rPr>
      </w:pPr>
    </w:p>
    <w:p w:rsidR="00663D98" w:rsidRDefault="00663D98" w:rsidP="00663D98">
      <w:pPr>
        <w:spacing w:after="0" w:line="240" w:lineRule="auto"/>
        <w:ind w:firstLine="567"/>
        <w:jc w:val="both"/>
        <w:rPr>
          <w:rFonts w:ascii="Times New Roman" w:eastAsia="Calibri" w:hAnsi="Times New Roman"/>
          <w:b/>
          <w:sz w:val="24"/>
          <w:szCs w:val="24"/>
        </w:rPr>
      </w:pPr>
      <w:r w:rsidRPr="002C12ED">
        <w:rPr>
          <w:rFonts w:ascii="Times New Roman" w:eastAsia="Calibri" w:hAnsi="Times New Roman"/>
          <w:b/>
          <w:sz w:val="24"/>
          <w:szCs w:val="24"/>
        </w:rPr>
        <w:t>Администрация Старицкого райо</w:t>
      </w:r>
      <w:r>
        <w:rPr>
          <w:rFonts w:ascii="Times New Roman" w:eastAsia="Calibri" w:hAnsi="Times New Roman"/>
          <w:b/>
          <w:sz w:val="24"/>
          <w:szCs w:val="24"/>
        </w:rPr>
        <w:t>на Тверской области ПОСТАНОВЛЯЕТ</w:t>
      </w:r>
      <w:r w:rsidRPr="002C12ED">
        <w:rPr>
          <w:rFonts w:ascii="Times New Roman" w:eastAsia="Calibri" w:hAnsi="Times New Roman"/>
          <w:b/>
          <w:sz w:val="24"/>
          <w:szCs w:val="24"/>
        </w:rPr>
        <w:t>:</w:t>
      </w:r>
    </w:p>
    <w:p w:rsidR="00663D98" w:rsidRDefault="00663D98" w:rsidP="00663D98">
      <w:pPr>
        <w:spacing w:after="0" w:line="240" w:lineRule="auto"/>
        <w:ind w:firstLine="567"/>
        <w:jc w:val="both"/>
        <w:rPr>
          <w:rFonts w:ascii="Times New Roman" w:eastAsia="Calibri" w:hAnsi="Times New Roman"/>
          <w:b/>
          <w:sz w:val="24"/>
          <w:szCs w:val="24"/>
        </w:rPr>
      </w:pPr>
    </w:p>
    <w:p w:rsidR="00EC2A2B" w:rsidRDefault="00EC2A2B" w:rsidP="005517F6">
      <w:pPr>
        <w:pStyle w:val="a7"/>
        <w:numPr>
          <w:ilvl w:val="0"/>
          <w:numId w:val="1"/>
        </w:numPr>
        <w:tabs>
          <w:tab w:val="left" w:pos="993"/>
        </w:tabs>
        <w:spacing w:line="240" w:lineRule="auto"/>
        <w:ind w:left="0" w:firstLine="567"/>
        <w:jc w:val="both"/>
        <w:rPr>
          <w:rFonts w:ascii="Times New Roman" w:hAnsi="Times New Roman"/>
        </w:rPr>
      </w:pPr>
      <w:r w:rsidRPr="00EC2A2B">
        <w:rPr>
          <w:rFonts w:ascii="Times New Roman" w:hAnsi="Times New Roman"/>
        </w:rPr>
        <w:t>Внести в постановление администрации Старицк</w:t>
      </w:r>
      <w:r w:rsidR="00CC14C0">
        <w:rPr>
          <w:rFonts w:ascii="Times New Roman" w:hAnsi="Times New Roman"/>
        </w:rPr>
        <w:t>ого района Тверской области от 27</w:t>
      </w:r>
      <w:r w:rsidRPr="00EC2A2B">
        <w:rPr>
          <w:rFonts w:ascii="Times New Roman" w:hAnsi="Times New Roman"/>
        </w:rPr>
        <w:t xml:space="preserve"> </w:t>
      </w:r>
      <w:r w:rsidR="00CC14C0">
        <w:rPr>
          <w:rFonts w:ascii="Times New Roman" w:hAnsi="Times New Roman"/>
        </w:rPr>
        <w:t>ноября</w:t>
      </w:r>
      <w:r w:rsidRPr="00EC2A2B">
        <w:rPr>
          <w:rFonts w:ascii="Times New Roman" w:hAnsi="Times New Roman"/>
        </w:rPr>
        <w:t xml:space="preserve"> 202</w:t>
      </w:r>
      <w:r w:rsidR="00CC14C0">
        <w:rPr>
          <w:rFonts w:ascii="Times New Roman" w:hAnsi="Times New Roman"/>
        </w:rPr>
        <w:t>0</w:t>
      </w:r>
      <w:r w:rsidR="00E53377">
        <w:rPr>
          <w:rFonts w:ascii="Times New Roman" w:hAnsi="Times New Roman"/>
        </w:rPr>
        <w:t xml:space="preserve"> года № </w:t>
      </w:r>
      <w:r w:rsidR="00CC14C0">
        <w:rPr>
          <w:rFonts w:ascii="Times New Roman" w:hAnsi="Times New Roman"/>
        </w:rPr>
        <w:t>640</w:t>
      </w:r>
      <w:r w:rsidRPr="00EC2A2B">
        <w:rPr>
          <w:rFonts w:ascii="Times New Roman" w:hAnsi="Times New Roman"/>
        </w:rPr>
        <w:t xml:space="preserve"> «О внесении изменений в постановление администрации Старицкого района Тверской области №2 от 14.01.2014г. «О    создании контрактной службы администрации Старицкого района Тверской области» (с изменениями: от 09.04.2014г. №225; от 04.07.2014г. №430; от 16.01.2015г. №4; от 21.10.2015г. №376; от 03.11.2016 №343; от 07.02.2018 №53; от 10.07.2020 №34</w:t>
      </w:r>
      <w:r w:rsidR="00766FFA">
        <w:rPr>
          <w:rFonts w:ascii="Times New Roman" w:hAnsi="Times New Roman"/>
        </w:rPr>
        <w:t>2</w:t>
      </w:r>
      <w:r w:rsidR="00822F72" w:rsidRPr="00822F72">
        <w:rPr>
          <w:rFonts w:ascii="Times New Roman" w:hAnsi="Times New Roman"/>
        </w:rPr>
        <w:t>;</w:t>
      </w:r>
      <w:r w:rsidR="00822F72">
        <w:rPr>
          <w:rFonts w:ascii="Times New Roman" w:hAnsi="Times New Roman"/>
        </w:rPr>
        <w:t xml:space="preserve"> от 27.11.2020 №640</w:t>
      </w:r>
      <w:r w:rsidRPr="00EC2A2B">
        <w:rPr>
          <w:rFonts w:ascii="Times New Roman" w:hAnsi="Times New Roman"/>
        </w:rPr>
        <w:t>)» (далее - Постановление) следующие изменения:</w:t>
      </w:r>
    </w:p>
    <w:p w:rsidR="005517F6" w:rsidRPr="003E0816" w:rsidRDefault="005517F6" w:rsidP="005517F6">
      <w:pPr>
        <w:pStyle w:val="a3"/>
        <w:numPr>
          <w:ilvl w:val="1"/>
          <w:numId w:val="1"/>
        </w:numPr>
        <w:rPr>
          <w:rFonts w:ascii="Times New Roman" w:hAnsi="Times New Roman" w:cs="Times New Roman"/>
          <w:sz w:val="24"/>
          <w:szCs w:val="24"/>
        </w:rPr>
      </w:pPr>
      <w:r w:rsidRPr="003E0816">
        <w:rPr>
          <w:rFonts w:ascii="Times New Roman" w:hAnsi="Times New Roman" w:cs="Times New Roman"/>
          <w:sz w:val="24"/>
          <w:szCs w:val="24"/>
        </w:rPr>
        <w:t>Приложение №1 к Постановлению изложить в новой редакции (Приложение №1 к настоящему постановлению).</w:t>
      </w:r>
    </w:p>
    <w:p w:rsidR="005517F6" w:rsidRPr="003E0816" w:rsidRDefault="005517F6" w:rsidP="005517F6">
      <w:pPr>
        <w:pStyle w:val="a3"/>
        <w:numPr>
          <w:ilvl w:val="1"/>
          <w:numId w:val="1"/>
        </w:numPr>
        <w:rPr>
          <w:rFonts w:ascii="Times New Roman" w:hAnsi="Times New Roman" w:cs="Times New Roman"/>
          <w:sz w:val="24"/>
          <w:szCs w:val="24"/>
        </w:rPr>
      </w:pPr>
      <w:r w:rsidRPr="003E0816">
        <w:rPr>
          <w:rFonts w:ascii="Times New Roman" w:hAnsi="Times New Roman" w:cs="Times New Roman"/>
          <w:sz w:val="24"/>
          <w:szCs w:val="24"/>
        </w:rPr>
        <w:t>Приложение №2 к Постановлению изложить в новой редакции (Приложение №2 к настоящему постановлению).</w:t>
      </w:r>
    </w:p>
    <w:p w:rsidR="006F54C1" w:rsidRDefault="00A8477C" w:rsidP="00A13D57">
      <w:pPr>
        <w:pStyle w:val="a3"/>
        <w:tabs>
          <w:tab w:val="left" w:pos="993"/>
        </w:tabs>
        <w:ind w:firstLine="567"/>
        <w:rPr>
          <w:rFonts w:ascii="Times New Roman" w:hAnsi="Times New Roman"/>
          <w:sz w:val="22"/>
          <w:szCs w:val="22"/>
        </w:rPr>
      </w:pPr>
      <w:r>
        <w:rPr>
          <w:rFonts w:ascii="Times New Roman" w:hAnsi="Times New Roman" w:cs="Times New Roman"/>
          <w:sz w:val="22"/>
          <w:szCs w:val="22"/>
        </w:rPr>
        <w:t>2</w:t>
      </w:r>
      <w:r w:rsidR="006F54C1">
        <w:rPr>
          <w:rFonts w:ascii="Times New Roman" w:hAnsi="Times New Roman" w:cs="Times New Roman"/>
          <w:sz w:val="22"/>
          <w:szCs w:val="22"/>
        </w:rPr>
        <w:t xml:space="preserve">. </w:t>
      </w:r>
      <w:r w:rsidR="00A13D57">
        <w:rPr>
          <w:rFonts w:ascii="Times New Roman" w:hAnsi="Times New Roman" w:cs="Times New Roman"/>
          <w:sz w:val="22"/>
          <w:szCs w:val="22"/>
        </w:rPr>
        <w:t xml:space="preserve">   </w:t>
      </w:r>
      <w:r w:rsidR="006F54C1">
        <w:rPr>
          <w:rFonts w:ascii="Times New Roman" w:hAnsi="Times New Roman"/>
          <w:sz w:val="22"/>
          <w:szCs w:val="22"/>
        </w:rPr>
        <w:t>Настоящее постановление вступает в силу со дня подписания и подлежит размещению в информационно-телекоммуникационной сети Интернет на официальном сайте администрации Старицкого района Тверской области.</w:t>
      </w:r>
    </w:p>
    <w:p w:rsidR="006F54C1" w:rsidRDefault="006F54C1" w:rsidP="005517F6">
      <w:pPr>
        <w:spacing w:after="0" w:line="240" w:lineRule="auto"/>
        <w:ind w:left="284" w:firstLine="283"/>
        <w:jc w:val="both"/>
        <w:rPr>
          <w:rFonts w:ascii="Times New Roman" w:hAnsi="Times New Roman"/>
        </w:rPr>
      </w:pPr>
      <w:r>
        <w:rPr>
          <w:rFonts w:ascii="Times New Roman" w:hAnsi="Times New Roman"/>
        </w:rPr>
        <w:t>3.   Контроль за исполнением настоящего постановления оставляю за собой.</w:t>
      </w:r>
    </w:p>
    <w:p w:rsidR="00F3236F" w:rsidRDefault="00F3236F" w:rsidP="005517F6">
      <w:pPr>
        <w:spacing w:after="0" w:line="240" w:lineRule="auto"/>
        <w:ind w:left="284" w:firstLine="283"/>
        <w:jc w:val="both"/>
        <w:rPr>
          <w:rFonts w:ascii="Times New Roman" w:hAnsi="Times New Roman"/>
        </w:rPr>
      </w:pPr>
    </w:p>
    <w:p w:rsidR="00F3236F" w:rsidRDefault="00F3236F" w:rsidP="005517F6">
      <w:pPr>
        <w:spacing w:after="0" w:line="240" w:lineRule="auto"/>
        <w:ind w:left="284" w:firstLine="283"/>
        <w:jc w:val="both"/>
        <w:rPr>
          <w:rFonts w:ascii="Times New Roman" w:hAnsi="Times New Roman"/>
        </w:rPr>
      </w:pPr>
    </w:p>
    <w:p w:rsidR="00F3236F" w:rsidRDefault="00F3236F" w:rsidP="005517F6">
      <w:pPr>
        <w:spacing w:after="0" w:line="240" w:lineRule="auto"/>
        <w:ind w:left="284" w:firstLine="283"/>
        <w:jc w:val="both"/>
        <w:rPr>
          <w:rFonts w:ascii="Times New Roman" w:hAnsi="Times New Roman"/>
        </w:rPr>
      </w:pPr>
    </w:p>
    <w:p w:rsidR="00F3236F" w:rsidRDefault="00F3236F" w:rsidP="005517F6">
      <w:pPr>
        <w:spacing w:after="0" w:line="240" w:lineRule="auto"/>
        <w:ind w:left="284" w:firstLine="283"/>
        <w:jc w:val="both"/>
        <w:rPr>
          <w:rFonts w:ascii="Times New Roman" w:hAnsi="Times New Roman"/>
        </w:rPr>
      </w:pPr>
    </w:p>
    <w:p w:rsidR="006F54C1" w:rsidRDefault="006F54C1" w:rsidP="005517F6">
      <w:pPr>
        <w:spacing w:after="0" w:line="240" w:lineRule="auto"/>
        <w:ind w:left="284"/>
        <w:jc w:val="both"/>
        <w:rPr>
          <w:rFonts w:ascii="Times New Roman" w:hAnsi="Times New Roman"/>
        </w:rPr>
      </w:pPr>
    </w:p>
    <w:p w:rsidR="00B61DEC" w:rsidRDefault="00F3236F" w:rsidP="00663D98">
      <w:pPr>
        <w:spacing w:line="240" w:lineRule="auto"/>
        <w:jc w:val="both"/>
        <w:rPr>
          <w:rFonts w:ascii="Times New Roman" w:hAnsi="Times New Roman"/>
        </w:rPr>
      </w:pPr>
      <w:r>
        <w:rPr>
          <w:rFonts w:ascii="Times New Roman" w:hAnsi="Times New Roman"/>
        </w:rPr>
        <w:t xml:space="preserve">Глава Старицкого района </w:t>
      </w:r>
      <w:r w:rsidR="00B61DEC">
        <w:rPr>
          <w:rFonts w:ascii="Times New Roman" w:hAnsi="Times New Roman"/>
        </w:rPr>
        <w:t xml:space="preserve">                                                                   </w:t>
      </w:r>
      <w:r w:rsidR="006F54C1">
        <w:rPr>
          <w:rFonts w:ascii="Times New Roman" w:hAnsi="Times New Roman"/>
        </w:rPr>
        <w:t>С.Ю. Журавлев</w:t>
      </w:r>
    </w:p>
    <w:p w:rsidR="00374CB8" w:rsidRDefault="00374CB8" w:rsidP="00374CB8">
      <w:pPr>
        <w:spacing w:after="0"/>
        <w:ind w:firstLine="284"/>
        <w:jc w:val="right"/>
        <w:rPr>
          <w:rFonts w:ascii="Times New Roman" w:hAnsi="Times New Roman"/>
        </w:rPr>
      </w:pPr>
      <w:r>
        <w:rPr>
          <w:rFonts w:ascii="Times New Roman" w:hAnsi="Times New Roman"/>
        </w:rPr>
        <w:lastRenderedPageBreak/>
        <w:t>Приложение №1 к постановлению</w:t>
      </w:r>
    </w:p>
    <w:p w:rsidR="00374CB8" w:rsidRDefault="00374CB8" w:rsidP="00374CB8">
      <w:pPr>
        <w:spacing w:after="0"/>
        <w:ind w:firstLine="284"/>
        <w:jc w:val="right"/>
        <w:rPr>
          <w:rFonts w:ascii="Times New Roman" w:hAnsi="Times New Roman"/>
        </w:rPr>
      </w:pPr>
      <w:r>
        <w:rPr>
          <w:rFonts w:ascii="Times New Roman" w:hAnsi="Times New Roman"/>
        </w:rPr>
        <w:t>№</w:t>
      </w:r>
      <w:r w:rsidR="00801E3E">
        <w:rPr>
          <w:rFonts w:ascii="Times New Roman" w:hAnsi="Times New Roman"/>
        </w:rPr>
        <w:t>18</w:t>
      </w:r>
      <w:r>
        <w:rPr>
          <w:rFonts w:ascii="Times New Roman" w:hAnsi="Times New Roman"/>
        </w:rPr>
        <w:t xml:space="preserve"> от </w:t>
      </w:r>
      <w:r w:rsidR="00801E3E">
        <w:rPr>
          <w:rFonts w:ascii="Times New Roman" w:hAnsi="Times New Roman"/>
        </w:rPr>
        <w:t>25.01.</w:t>
      </w:r>
      <w:r>
        <w:rPr>
          <w:rFonts w:ascii="Times New Roman" w:hAnsi="Times New Roman"/>
        </w:rPr>
        <w:t>20</w:t>
      </w:r>
      <w:r w:rsidR="00801E3E">
        <w:rPr>
          <w:rFonts w:ascii="Times New Roman" w:hAnsi="Times New Roman"/>
        </w:rPr>
        <w:t>22</w:t>
      </w:r>
      <w:r>
        <w:rPr>
          <w:rFonts w:ascii="Times New Roman" w:hAnsi="Times New Roman"/>
        </w:rPr>
        <w:t>г.</w:t>
      </w:r>
    </w:p>
    <w:p w:rsidR="00374CB8" w:rsidRDefault="00374CB8" w:rsidP="00374CB8">
      <w:pPr>
        <w:spacing w:after="0"/>
        <w:ind w:firstLine="284"/>
        <w:jc w:val="center"/>
        <w:rPr>
          <w:rFonts w:ascii="Times New Roman" w:hAnsi="Times New Roman"/>
          <w:b/>
        </w:rPr>
      </w:pPr>
      <w:r>
        <w:rPr>
          <w:rFonts w:ascii="Times New Roman" w:hAnsi="Times New Roman"/>
          <w:b/>
        </w:rPr>
        <w:t>ПОЛОЖЕНИЕ О КОНТРАКТНОЙ СЛУЖБЕ</w:t>
      </w:r>
    </w:p>
    <w:p w:rsidR="00374CB8" w:rsidRDefault="00374CB8" w:rsidP="00374CB8">
      <w:pPr>
        <w:spacing w:after="0"/>
        <w:ind w:firstLine="284"/>
        <w:jc w:val="center"/>
        <w:rPr>
          <w:rFonts w:ascii="Times New Roman" w:hAnsi="Times New Roman"/>
          <w:b/>
        </w:rPr>
      </w:pPr>
      <w:r>
        <w:rPr>
          <w:rFonts w:ascii="Times New Roman" w:hAnsi="Times New Roman"/>
          <w:b/>
        </w:rPr>
        <w:t>АДМИНИСТРАЦИИ СТАРИЦКОГО РАЙОНА ТВЕРСКОЙ ОБЛАСТИ</w:t>
      </w:r>
    </w:p>
    <w:p w:rsidR="00374CB8" w:rsidRDefault="00374CB8" w:rsidP="00374CB8">
      <w:pPr>
        <w:ind w:firstLine="284"/>
        <w:jc w:val="both"/>
        <w:rPr>
          <w:rFonts w:ascii="Times New Roman" w:hAnsi="Times New Roman"/>
        </w:rPr>
      </w:pPr>
    </w:p>
    <w:p w:rsidR="00374CB8" w:rsidRDefault="00374CB8" w:rsidP="00374CB8">
      <w:pPr>
        <w:spacing w:after="0"/>
        <w:ind w:firstLine="284"/>
        <w:jc w:val="center"/>
        <w:rPr>
          <w:rFonts w:ascii="Times New Roman" w:hAnsi="Times New Roman"/>
        </w:rPr>
      </w:pPr>
      <w:r>
        <w:rPr>
          <w:rFonts w:ascii="Times New Roman" w:hAnsi="Times New Roman"/>
        </w:rPr>
        <w:t>I. Общие положения</w:t>
      </w:r>
    </w:p>
    <w:p w:rsidR="00374CB8" w:rsidRDefault="00374CB8" w:rsidP="00374CB8">
      <w:pPr>
        <w:spacing w:after="0"/>
        <w:ind w:firstLine="284"/>
        <w:jc w:val="both"/>
        <w:rPr>
          <w:rFonts w:ascii="Times New Roman" w:hAnsi="Times New Roman"/>
        </w:rPr>
      </w:pP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Старицкого района Тверской области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74CB8" w:rsidRDefault="00374CB8" w:rsidP="00374CB8">
      <w:pPr>
        <w:spacing w:after="0" w:line="240" w:lineRule="auto"/>
        <w:ind w:firstLine="284"/>
        <w:jc w:val="both"/>
        <w:rPr>
          <w:rFonts w:ascii="Times New Roman" w:hAnsi="Times New Roman"/>
          <w:sz w:val="24"/>
          <w:szCs w:val="24"/>
        </w:rPr>
      </w:pP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Администрации Старицкого района Тверской области.</w:t>
      </w:r>
    </w:p>
    <w:p w:rsidR="00374CB8" w:rsidRDefault="00374CB8" w:rsidP="00374CB8">
      <w:pPr>
        <w:spacing w:after="0" w:line="240" w:lineRule="auto"/>
        <w:ind w:firstLine="284"/>
        <w:jc w:val="both"/>
        <w:rPr>
          <w:rFonts w:ascii="Times New Roman" w:hAnsi="Times New Roman"/>
          <w:sz w:val="24"/>
          <w:szCs w:val="24"/>
        </w:rPr>
      </w:pP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1.3. Контрактная служба осуществляет свою деятельность во взаимодействии с другими подразделениями (службами) Заказчика.</w:t>
      </w:r>
    </w:p>
    <w:p w:rsidR="00374CB8" w:rsidRDefault="00374CB8" w:rsidP="00374CB8">
      <w:pPr>
        <w:spacing w:after="0" w:line="240" w:lineRule="auto"/>
        <w:ind w:firstLine="284"/>
        <w:jc w:val="both"/>
        <w:rPr>
          <w:rFonts w:ascii="Times New Roman" w:hAnsi="Times New Roman"/>
          <w:sz w:val="24"/>
          <w:szCs w:val="24"/>
        </w:rPr>
      </w:pPr>
    </w:p>
    <w:p w:rsidR="00374CB8" w:rsidRDefault="00374CB8" w:rsidP="00374CB8">
      <w:pPr>
        <w:spacing w:after="0" w:line="240" w:lineRule="auto"/>
        <w:ind w:firstLine="284"/>
        <w:jc w:val="center"/>
        <w:rPr>
          <w:rFonts w:ascii="Times New Roman" w:hAnsi="Times New Roman"/>
          <w:sz w:val="24"/>
          <w:szCs w:val="24"/>
        </w:rPr>
      </w:pPr>
      <w:r>
        <w:rPr>
          <w:rFonts w:ascii="Times New Roman" w:hAnsi="Times New Roman"/>
          <w:sz w:val="24"/>
          <w:szCs w:val="24"/>
        </w:rPr>
        <w:t>II. Организация деятельности контрактной службы</w:t>
      </w:r>
    </w:p>
    <w:p w:rsidR="00374CB8" w:rsidRDefault="00374CB8" w:rsidP="00374CB8">
      <w:pPr>
        <w:spacing w:after="0" w:line="240" w:lineRule="auto"/>
        <w:ind w:firstLine="284"/>
        <w:jc w:val="both"/>
        <w:rPr>
          <w:rFonts w:ascii="Times New Roman" w:hAnsi="Times New Roman"/>
          <w:sz w:val="24"/>
          <w:szCs w:val="24"/>
        </w:rPr>
      </w:pP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которой утверждён настоящим Постановлением.</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2.2 Структура и штатная численность контрактной службы определяются руководителем Заказчика и не может составлять менее двух человек.</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2.5. Работники контрактной службы должны иметь высшее образование или дополнительное профессиональное образование в сфере закупок (часть 6 статьи 38 Закона).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374CB8" w:rsidRDefault="00374CB8" w:rsidP="00374CB8">
      <w:pPr>
        <w:spacing w:after="0" w:line="240" w:lineRule="auto"/>
        <w:ind w:firstLine="284"/>
        <w:jc w:val="both"/>
        <w:rPr>
          <w:rFonts w:ascii="Times New Roman" w:hAnsi="Times New Roman"/>
          <w:sz w:val="24"/>
          <w:szCs w:val="24"/>
        </w:rPr>
      </w:pPr>
    </w:p>
    <w:p w:rsidR="00374CB8" w:rsidRDefault="00374CB8" w:rsidP="00374CB8">
      <w:pPr>
        <w:spacing w:after="0" w:line="240" w:lineRule="auto"/>
        <w:ind w:firstLine="284"/>
        <w:jc w:val="center"/>
        <w:rPr>
          <w:rFonts w:ascii="Times New Roman" w:hAnsi="Times New Roman"/>
          <w:sz w:val="24"/>
          <w:szCs w:val="24"/>
        </w:rPr>
      </w:pPr>
      <w:r>
        <w:rPr>
          <w:rFonts w:ascii="Times New Roman" w:hAnsi="Times New Roman"/>
          <w:sz w:val="24"/>
          <w:szCs w:val="24"/>
        </w:rPr>
        <w:t>III. Функции и полномочия контрактной службы</w:t>
      </w:r>
    </w:p>
    <w:p w:rsidR="00374CB8" w:rsidRDefault="00374CB8" w:rsidP="00374CB8">
      <w:pPr>
        <w:spacing w:after="0" w:line="240" w:lineRule="auto"/>
        <w:ind w:firstLine="284"/>
        <w:jc w:val="both"/>
        <w:rPr>
          <w:rFonts w:ascii="Times New Roman" w:hAnsi="Times New Roman"/>
          <w:sz w:val="24"/>
          <w:szCs w:val="24"/>
        </w:rPr>
      </w:pP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 Контрактная служба осуществляет следующие функции и полномочия:</w:t>
      </w:r>
    </w:p>
    <w:p w:rsidR="00374CB8" w:rsidRDefault="00374CB8" w:rsidP="00374CB8">
      <w:pPr>
        <w:spacing w:after="0" w:line="240" w:lineRule="auto"/>
        <w:ind w:firstLine="284"/>
        <w:jc w:val="both"/>
        <w:rPr>
          <w:rFonts w:ascii="Times New Roman" w:hAnsi="Times New Roman"/>
          <w:sz w:val="24"/>
          <w:szCs w:val="24"/>
        </w:rPr>
      </w:pP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3.1. При планировании закупок:</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3.1.1. разрабатывает план-график, осуществляет подготовку изменений в план-график;</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3.1.3. организует общественное обсуждение закупок в случаях, предусмотренных статьей 20 Федерального закона;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74CB8" w:rsidRDefault="00374CB8" w:rsidP="00374CB8">
      <w:pPr>
        <w:spacing w:after="0" w:line="240" w:lineRule="auto"/>
        <w:ind w:firstLine="284"/>
        <w:jc w:val="both"/>
        <w:rPr>
          <w:rFonts w:ascii="Times New Roman" w:hAnsi="Times New Roman"/>
          <w:sz w:val="24"/>
          <w:szCs w:val="24"/>
        </w:rPr>
      </w:pP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3.2. При определении поставщиков (подрядчиков, исполнителей):</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 xml:space="preserve">3.2.1. </w:t>
      </w:r>
      <w:r w:rsidR="003844B6" w:rsidRPr="003844B6">
        <w:rPr>
          <w:rFonts w:ascii="Times New Roman" w:hAnsi="Times New Roman"/>
          <w:sz w:val="24"/>
          <w:szCs w:val="24"/>
        </w:rPr>
        <w:t>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r>
        <w:rPr>
          <w:rFonts w:ascii="Times New Roman" w:hAnsi="Times New Roman"/>
          <w:sz w:val="24"/>
          <w:szCs w:val="24"/>
        </w:rPr>
        <w:t>;</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 xml:space="preserve">3.2.2. </w:t>
      </w:r>
      <w:r w:rsidR="002F1980" w:rsidRPr="002F1980">
        <w:rPr>
          <w:rFonts w:ascii="Times New Roman" w:hAnsi="Times New Roman"/>
          <w:sz w:val="24"/>
          <w:szCs w:val="24"/>
        </w:rPr>
        <w:t>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r>
        <w:rPr>
          <w:rFonts w:ascii="Times New Roman" w:hAnsi="Times New Roman"/>
          <w:sz w:val="24"/>
          <w:szCs w:val="24"/>
        </w:rPr>
        <w:t>:</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3.2.2.2. осуществляет описание объекта закупки;</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3.2.2.3. указывает в извещении об осуществлении закупки информацию, предусмотренную статьей 42 Федерального закона, в том числе информацию:</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374CB8" w:rsidRDefault="00661016" w:rsidP="00374CB8">
      <w:pPr>
        <w:spacing w:after="0" w:line="240" w:lineRule="auto"/>
        <w:ind w:firstLine="284"/>
        <w:jc w:val="both"/>
        <w:rPr>
          <w:rFonts w:ascii="Times New Roman" w:hAnsi="Times New Roman"/>
          <w:sz w:val="24"/>
          <w:szCs w:val="24"/>
        </w:rPr>
      </w:pPr>
      <w:r w:rsidRPr="00661016">
        <w:rPr>
          <w:rFonts w:ascii="Times New Roman" w:hAnsi="Times New Roman"/>
          <w:sz w:val="24"/>
          <w:szCs w:val="24"/>
        </w:rPr>
        <w:t>о преимуществе в отношении участников закупок, установленном в соответствии со статьей 30 Федерального закона (при необходимости)</w:t>
      </w:r>
      <w:r w:rsidR="00374CB8">
        <w:rPr>
          <w:rFonts w:ascii="Times New Roman" w:hAnsi="Times New Roman"/>
          <w:sz w:val="24"/>
          <w:szCs w:val="24"/>
        </w:rPr>
        <w:t>;</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о преимуществах, предоставляемых в соответствии со статьями 28, 29 Федерального закона;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 xml:space="preserve">3.2.3. </w:t>
      </w:r>
      <w:r w:rsidR="00D260C6" w:rsidRPr="00D260C6">
        <w:rPr>
          <w:rFonts w:ascii="Times New Roman" w:hAnsi="Times New Roman"/>
          <w:sz w:val="24"/>
          <w:szCs w:val="24"/>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r>
        <w:rPr>
          <w:rFonts w:ascii="Times New Roman" w:hAnsi="Times New Roman"/>
          <w:sz w:val="24"/>
          <w:szCs w:val="24"/>
        </w:rPr>
        <w:t>;</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 xml:space="preserve">3.2.4. </w:t>
      </w:r>
      <w:r w:rsidR="00FB4EAA" w:rsidRPr="00FB4EAA">
        <w:rPr>
          <w:rFonts w:ascii="Times New Roman" w:hAnsi="Times New Roman"/>
          <w:sz w:val="24"/>
          <w:szCs w:val="24"/>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r>
        <w:rPr>
          <w:rFonts w:ascii="Times New Roman" w:hAnsi="Times New Roman"/>
          <w:sz w:val="24"/>
          <w:szCs w:val="24"/>
        </w:rPr>
        <w:t>;</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3.2.5. осуществляет оформление и размещение в единой информационной системе протоколов определения поставщика (подрядчика, исполнителя);</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3.2.6. осуществляет организационно-техническое обеспечение деятельности комиссии по осуществлению закупок;</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3.2.7. осуществляет привлечение экспертов, экспертных организаций в случаях, установленных статьей 41 Федерального закона.</w:t>
      </w:r>
    </w:p>
    <w:p w:rsidR="00374CB8" w:rsidRDefault="00374CB8" w:rsidP="00374CB8">
      <w:pPr>
        <w:spacing w:after="0" w:line="240" w:lineRule="auto"/>
        <w:ind w:firstLine="284"/>
        <w:jc w:val="both"/>
        <w:rPr>
          <w:rFonts w:ascii="Times New Roman" w:hAnsi="Times New Roman"/>
          <w:sz w:val="24"/>
          <w:szCs w:val="24"/>
        </w:rPr>
      </w:pP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3.3. При заключении контрактов:</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3.3.2. осуществляет рассмотрение протокола разногласий при наличии разногласий по проекту контракта;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 xml:space="preserve">3.3.3. осуществляет рассмотрение </w:t>
      </w:r>
      <w:r w:rsidR="00DE4487">
        <w:rPr>
          <w:rFonts w:ascii="Times New Roman" w:hAnsi="Times New Roman"/>
          <w:sz w:val="24"/>
          <w:szCs w:val="24"/>
        </w:rPr>
        <w:t>независимой</w:t>
      </w:r>
      <w:r>
        <w:rPr>
          <w:rFonts w:ascii="Times New Roman" w:hAnsi="Times New Roman"/>
          <w:sz w:val="24"/>
          <w:szCs w:val="24"/>
        </w:rPr>
        <w:t xml:space="preserve"> гарантии, представленной в качестве обеспечения исполнения контракта;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 xml:space="preserve">3.3.7. </w:t>
      </w:r>
      <w:r w:rsidR="00793DD8" w:rsidRPr="00793DD8">
        <w:rPr>
          <w:rFonts w:ascii="Times New Roman" w:hAnsi="Times New Roman"/>
          <w:sz w:val="24"/>
          <w:szCs w:val="24"/>
        </w:rPr>
        <w:t>обеспечивает хранение информации и документов в соответствии с частью 15 статьи 4 Федерального закона</w:t>
      </w:r>
      <w:r>
        <w:rPr>
          <w:rFonts w:ascii="Times New Roman" w:hAnsi="Times New Roman"/>
          <w:sz w:val="24"/>
          <w:szCs w:val="24"/>
        </w:rPr>
        <w:t>;</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74CB8" w:rsidRDefault="00374CB8" w:rsidP="00374CB8">
      <w:pPr>
        <w:spacing w:after="0" w:line="240" w:lineRule="auto"/>
        <w:ind w:firstLine="284"/>
        <w:jc w:val="both"/>
        <w:rPr>
          <w:rFonts w:ascii="Times New Roman" w:hAnsi="Times New Roman"/>
          <w:sz w:val="24"/>
          <w:szCs w:val="24"/>
        </w:rPr>
      </w:pP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3.4. При исполнении, изменении, расторжении контракта: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 xml:space="preserve">3.4.1. осуществляет рассмотрение </w:t>
      </w:r>
      <w:r w:rsidR="00F213E0">
        <w:rPr>
          <w:rFonts w:ascii="Times New Roman" w:hAnsi="Times New Roman"/>
          <w:sz w:val="24"/>
          <w:szCs w:val="24"/>
        </w:rPr>
        <w:t>независимой</w:t>
      </w:r>
      <w:r>
        <w:rPr>
          <w:rFonts w:ascii="Times New Roman" w:hAnsi="Times New Roman"/>
          <w:sz w:val="24"/>
          <w:szCs w:val="24"/>
        </w:rPr>
        <w:t xml:space="preserve"> гарантии, представленной в качестве обеспечения гарантийного обязательства;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3.4.2. обеспечивает исполнение условий контракта в части выплаты аванса (если контрактом предусмотрена выплата аванса);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3.4.9. обеспечивает одностороннее расторжение контракта в порядке, предусмотренном статьей 95 Федерального закона.</w:t>
      </w:r>
    </w:p>
    <w:p w:rsidR="008F1BC2" w:rsidRDefault="008F1BC2" w:rsidP="00374CB8">
      <w:pPr>
        <w:spacing w:after="0" w:line="240" w:lineRule="auto"/>
        <w:ind w:firstLine="284"/>
        <w:jc w:val="both"/>
        <w:rPr>
          <w:rFonts w:ascii="Times New Roman" w:hAnsi="Times New Roman"/>
          <w:sz w:val="24"/>
          <w:szCs w:val="24"/>
        </w:rPr>
      </w:pP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3.5. осуществляет иные функции и полномочия, предусмотренные Федеральным законом, в том числе:</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 xml:space="preserve">3.5.3. </w:t>
      </w:r>
      <w:r w:rsidR="00E5176F" w:rsidRPr="00E5176F">
        <w:rPr>
          <w:rFonts w:ascii="Times New Roman" w:hAnsi="Times New Roman"/>
          <w:sz w:val="24"/>
          <w:szCs w:val="24"/>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w:t>
      </w:r>
      <w:r w:rsidR="00E5176F" w:rsidRPr="00E5176F">
        <w:rPr>
          <w:rFonts w:ascii="Times New Roman" w:hAnsi="Times New Roman"/>
          <w:sz w:val="24"/>
          <w:szCs w:val="24"/>
        </w:rPr>
        <w:lastRenderedPageBreak/>
        <w:t xml:space="preserve">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00E5176F" w:rsidRPr="00E5176F">
        <w:rPr>
          <w:rFonts w:ascii="Times New Roman" w:hAnsi="Times New Roman"/>
          <w:sz w:val="24"/>
          <w:szCs w:val="24"/>
        </w:rPr>
        <w:t>претензионно</w:t>
      </w:r>
      <w:proofErr w:type="spellEnd"/>
      <w:r w:rsidR="00E5176F" w:rsidRPr="00E5176F">
        <w:rPr>
          <w:rFonts w:ascii="Times New Roman" w:hAnsi="Times New Roman"/>
          <w:sz w:val="24"/>
          <w:szCs w:val="24"/>
        </w:rPr>
        <w:t>-исковой работы</w:t>
      </w:r>
      <w:r>
        <w:rPr>
          <w:rFonts w:ascii="Times New Roman" w:hAnsi="Times New Roman"/>
          <w:sz w:val="24"/>
          <w:szCs w:val="24"/>
        </w:rPr>
        <w:t>;</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374CB8" w:rsidRDefault="00374CB8" w:rsidP="00374CB8">
      <w:pPr>
        <w:spacing w:after="0" w:line="240" w:lineRule="auto"/>
        <w:ind w:firstLine="284"/>
        <w:jc w:val="both"/>
        <w:rPr>
          <w:rFonts w:ascii="Times New Roman" w:hAnsi="Times New Roman"/>
          <w:sz w:val="24"/>
          <w:szCs w:val="24"/>
        </w:rPr>
      </w:pPr>
      <w:r>
        <w:rPr>
          <w:rFonts w:ascii="Times New Roman" w:hAnsi="Times New Roman"/>
          <w:sz w:val="24"/>
          <w:szCs w:val="24"/>
        </w:rPr>
        <w:br w:type="page"/>
      </w:r>
    </w:p>
    <w:p w:rsidR="00374CB8" w:rsidRDefault="00374CB8" w:rsidP="00374CB8">
      <w:pPr>
        <w:ind w:firstLine="284"/>
        <w:jc w:val="right"/>
        <w:rPr>
          <w:rFonts w:ascii="Times New Roman" w:hAnsi="Times New Roman"/>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3066415</wp:posOffset>
                </wp:positionH>
                <wp:positionV relativeFrom="paragraph">
                  <wp:posOffset>-196215</wp:posOffset>
                </wp:positionV>
                <wp:extent cx="3124200" cy="4953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CB8" w:rsidRDefault="00374CB8" w:rsidP="00374CB8">
                            <w:pPr>
                              <w:spacing w:after="0"/>
                              <w:ind w:firstLine="284"/>
                              <w:jc w:val="right"/>
                              <w:rPr>
                                <w:rFonts w:ascii="Times New Roman" w:hAnsi="Times New Roman"/>
                              </w:rPr>
                            </w:pPr>
                            <w:r>
                              <w:rPr>
                                <w:rFonts w:ascii="Times New Roman" w:hAnsi="Times New Roman"/>
                              </w:rPr>
                              <w:t>Приложение №2 к постановлению</w:t>
                            </w:r>
                          </w:p>
                          <w:p w:rsidR="00374CB8" w:rsidRDefault="00374CB8" w:rsidP="00374CB8">
                            <w:pPr>
                              <w:spacing w:after="0"/>
                              <w:ind w:firstLine="284"/>
                              <w:jc w:val="right"/>
                              <w:rPr>
                                <w:rFonts w:ascii="Times New Roman" w:hAnsi="Times New Roman"/>
                              </w:rPr>
                            </w:pPr>
                            <w:r>
                              <w:rPr>
                                <w:rFonts w:ascii="Times New Roman" w:hAnsi="Times New Roman"/>
                              </w:rPr>
                              <w:t>№</w:t>
                            </w:r>
                            <w:r w:rsidR="00801E3E">
                              <w:rPr>
                                <w:rFonts w:ascii="Times New Roman" w:hAnsi="Times New Roman"/>
                              </w:rPr>
                              <w:t>18</w:t>
                            </w:r>
                            <w:r>
                              <w:rPr>
                                <w:rFonts w:ascii="Times New Roman" w:hAnsi="Times New Roman"/>
                              </w:rPr>
                              <w:t xml:space="preserve"> от </w:t>
                            </w:r>
                            <w:r w:rsidR="00801E3E">
                              <w:rPr>
                                <w:rFonts w:ascii="Times New Roman" w:hAnsi="Times New Roman"/>
                              </w:rPr>
                              <w:t>25.01.</w:t>
                            </w:r>
                            <w:r>
                              <w:rPr>
                                <w:rFonts w:ascii="Times New Roman" w:hAnsi="Times New Roman"/>
                              </w:rPr>
                              <w:t>20</w:t>
                            </w:r>
                            <w:r w:rsidR="00801E3E">
                              <w:rPr>
                                <w:rFonts w:ascii="Times New Roman" w:hAnsi="Times New Roman"/>
                              </w:rPr>
                              <w:t>22</w:t>
                            </w:r>
                            <w:r>
                              <w:rPr>
                                <w:rFonts w:ascii="Times New Roman" w:hAnsi="Times New Roman"/>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41.45pt;margin-top:-15.45pt;width:24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" fillcolor="white [3201]" stroked="f" strokeweight=".5pt">
                <v:path arrowok="t"/>
                <v:textbox>
                  <w:txbxContent>
                    <w:p w:rsidR="00374CB8" w:rsidRDefault="00374CB8" w:rsidP="00374CB8">
                      <w:pPr>
                        <w:spacing w:after="0"/>
                        <w:ind w:firstLine="284"/>
                        <w:jc w:val="right"/>
                        <w:rPr>
                          <w:rFonts w:ascii="Times New Roman" w:hAnsi="Times New Roman"/>
                        </w:rPr>
                      </w:pPr>
                      <w:r>
                        <w:rPr>
                          <w:rFonts w:ascii="Times New Roman" w:hAnsi="Times New Roman"/>
                        </w:rPr>
                        <w:t>Приложение №2 к постановлению</w:t>
                      </w:r>
                    </w:p>
                    <w:p w:rsidR="00374CB8" w:rsidRDefault="00374CB8" w:rsidP="00374CB8">
                      <w:pPr>
                        <w:spacing w:after="0"/>
                        <w:ind w:firstLine="284"/>
                        <w:jc w:val="right"/>
                        <w:rPr>
                          <w:rFonts w:ascii="Times New Roman" w:hAnsi="Times New Roman"/>
                        </w:rPr>
                      </w:pPr>
                      <w:r>
                        <w:rPr>
                          <w:rFonts w:ascii="Times New Roman" w:hAnsi="Times New Roman"/>
                        </w:rPr>
                        <w:t>№</w:t>
                      </w:r>
                      <w:r w:rsidR="00801E3E">
                        <w:rPr>
                          <w:rFonts w:ascii="Times New Roman" w:hAnsi="Times New Roman"/>
                        </w:rPr>
                        <w:t>18</w:t>
                      </w:r>
                      <w:r>
                        <w:rPr>
                          <w:rFonts w:ascii="Times New Roman" w:hAnsi="Times New Roman"/>
                        </w:rPr>
                        <w:t xml:space="preserve"> от </w:t>
                      </w:r>
                      <w:r w:rsidR="00801E3E">
                        <w:rPr>
                          <w:rFonts w:ascii="Times New Roman" w:hAnsi="Times New Roman"/>
                        </w:rPr>
                        <w:t>25.01.</w:t>
                      </w:r>
                      <w:r>
                        <w:rPr>
                          <w:rFonts w:ascii="Times New Roman" w:hAnsi="Times New Roman"/>
                        </w:rPr>
                        <w:t>20</w:t>
                      </w:r>
                      <w:r w:rsidR="00801E3E">
                        <w:rPr>
                          <w:rFonts w:ascii="Times New Roman" w:hAnsi="Times New Roman"/>
                        </w:rPr>
                        <w:t>22</w:t>
                      </w:r>
                      <w:r>
                        <w:rPr>
                          <w:rFonts w:ascii="Times New Roman" w:hAnsi="Times New Roman"/>
                        </w:rPr>
                        <w:t>г.</w:t>
                      </w:r>
                    </w:p>
                  </w:txbxContent>
                </v:textbox>
              </v:shape>
            </w:pict>
          </mc:Fallback>
        </mc:AlternateContent>
      </w:r>
    </w:p>
    <w:p w:rsidR="00374CB8" w:rsidRDefault="00374CB8" w:rsidP="00374CB8">
      <w:pPr>
        <w:ind w:firstLine="284"/>
        <w:jc w:val="right"/>
        <w:rPr>
          <w:rFonts w:ascii="Times New Roman" w:hAnsi="Times New Roman"/>
          <w:sz w:val="24"/>
          <w:szCs w:val="24"/>
        </w:rPr>
      </w:pPr>
    </w:p>
    <w:p w:rsidR="00374CB8" w:rsidRDefault="00374CB8" w:rsidP="00374CB8">
      <w:pPr>
        <w:pStyle w:val="21"/>
        <w:shd w:val="clear" w:color="auto" w:fill="auto"/>
        <w:spacing w:before="0" w:after="299"/>
        <w:ind w:right="-1" w:firstLine="0"/>
        <w:jc w:val="center"/>
        <w:rPr>
          <w:sz w:val="24"/>
          <w:szCs w:val="24"/>
        </w:rPr>
      </w:pPr>
      <w:r>
        <w:rPr>
          <w:color w:val="000000"/>
          <w:sz w:val="24"/>
          <w:szCs w:val="24"/>
          <w:lang w:eastAsia="ru-RU" w:bidi="ru-RU"/>
        </w:rPr>
        <w:t>РАСПРЕДЕЛЕНИЕ ФУНКЦИОНАЛЬНЫХ ОБЯЗАННОСТЕЙ МЕ</w:t>
      </w:r>
      <w:bookmarkStart w:id="0" w:name="_GoBack"/>
      <w:bookmarkEnd w:id="0"/>
      <w:r>
        <w:rPr>
          <w:color w:val="000000"/>
          <w:sz w:val="24"/>
          <w:szCs w:val="24"/>
          <w:lang w:eastAsia="ru-RU" w:bidi="ru-RU"/>
        </w:rPr>
        <w:t>ЖДУ СОТРУДНИКАМИ КОНТРАКТНОЙ СЛУЖБЫ</w:t>
      </w:r>
    </w:p>
    <w:p w:rsidR="00374CB8" w:rsidRDefault="00374CB8" w:rsidP="00374CB8">
      <w:pPr>
        <w:pStyle w:val="21"/>
        <w:shd w:val="clear" w:color="auto" w:fill="auto"/>
        <w:spacing w:before="0" w:after="217" w:line="210" w:lineRule="exact"/>
        <w:ind w:right="40" w:firstLine="0"/>
        <w:jc w:val="center"/>
        <w:rPr>
          <w:sz w:val="24"/>
          <w:szCs w:val="24"/>
        </w:rPr>
      </w:pPr>
      <w:r>
        <w:rPr>
          <w:color w:val="000000"/>
          <w:sz w:val="24"/>
          <w:szCs w:val="24"/>
          <w:lang w:eastAsia="ru-RU" w:bidi="ru-RU"/>
        </w:rPr>
        <w:t xml:space="preserve">1. Перечень обязанностей руководителя контрактной службы </w:t>
      </w:r>
      <w:proofErr w:type="spellStart"/>
      <w:r w:rsidR="008558C0">
        <w:rPr>
          <w:color w:val="000000"/>
          <w:sz w:val="24"/>
          <w:szCs w:val="24"/>
          <w:lang w:eastAsia="ru-RU" w:bidi="ru-RU"/>
        </w:rPr>
        <w:t>Кузубов</w:t>
      </w:r>
      <w:proofErr w:type="spellEnd"/>
      <w:r w:rsidR="008558C0">
        <w:rPr>
          <w:color w:val="000000"/>
          <w:sz w:val="24"/>
          <w:szCs w:val="24"/>
          <w:lang w:eastAsia="ru-RU" w:bidi="ru-RU"/>
        </w:rPr>
        <w:t xml:space="preserve"> А.А.</w:t>
      </w:r>
      <w:r>
        <w:rPr>
          <w:color w:val="000000"/>
          <w:sz w:val="24"/>
          <w:szCs w:val="24"/>
          <w:lang w:eastAsia="ru-RU" w:bidi="ru-RU"/>
        </w:rPr>
        <w:t>:</w:t>
      </w:r>
    </w:p>
    <w:p w:rsidR="00374CB8" w:rsidRDefault="00374CB8" w:rsidP="00374CB8">
      <w:pPr>
        <w:pStyle w:val="2"/>
        <w:shd w:val="clear" w:color="auto" w:fill="auto"/>
        <w:tabs>
          <w:tab w:val="left" w:pos="709"/>
        </w:tabs>
        <w:spacing w:after="0" w:line="274" w:lineRule="exact"/>
        <w:ind w:right="-1" w:firstLine="284"/>
        <w:jc w:val="both"/>
        <w:rPr>
          <w:sz w:val="24"/>
          <w:szCs w:val="24"/>
        </w:rPr>
      </w:pPr>
      <w:r>
        <w:rPr>
          <w:color w:val="000000"/>
          <w:sz w:val="24"/>
          <w:szCs w:val="24"/>
          <w:lang w:eastAsia="ru-RU" w:bidi="ru-RU"/>
        </w:rPr>
        <w:t>1.1.представляет на рассмотрение предложения об определении персонального состава контрактной службы и распределении функциональных обязанностей между сотрудниками контрактной службы;</w:t>
      </w:r>
    </w:p>
    <w:p w:rsidR="00374CB8" w:rsidRDefault="00374CB8" w:rsidP="00374CB8">
      <w:pPr>
        <w:pStyle w:val="2"/>
        <w:shd w:val="clear" w:color="auto" w:fill="auto"/>
        <w:tabs>
          <w:tab w:val="left" w:pos="709"/>
        </w:tabs>
        <w:spacing w:after="0" w:line="274" w:lineRule="exact"/>
        <w:ind w:right="-1" w:firstLine="284"/>
        <w:jc w:val="both"/>
        <w:rPr>
          <w:color w:val="000000"/>
          <w:sz w:val="24"/>
          <w:szCs w:val="24"/>
          <w:lang w:eastAsia="ru-RU" w:bidi="ru-RU"/>
        </w:rPr>
      </w:pPr>
      <w:r>
        <w:rPr>
          <w:color w:val="000000"/>
          <w:sz w:val="24"/>
          <w:szCs w:val="24"/>
          <w:lang w:eastAsia="ru-RU" w:bidi="ru-RU"/>
        </w:rPr>
        <w:t>1.2.разрабатывает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374CB8" w:rsidRDefault="00374CB8" w:rsidP="00374CB8">
      <w:pPr>
        <w:pStyle w:val="2"/>
        <w:shd w:val="clear" w:color="auto" w:fill="auto"/>
        <w:tabs>
          <w:tab w:val="left" w:pos="709"/>
        </w:tabs>
        <w:spacing w:after="0" w:line="274" w:lineRule="exact"/>
        <w:ind w:right="-1" w:firstLine="284"/>
        <w:jc w:val="both"/>
        <w:rPr>
          <w:sz w:val="24"/>
          <w:szCs w:val="24"/>
        </w:rPr>
      </w:pPr>
      <w:r>
        <w:rPr>
          <w:sz w:val="24"/>
          <w:szCs w:val="24"/>
        </w:rPr>
        <w:t>1.3.осуществляет организационно-техническое обеспечение деятельности комиссии по осуществлению закупок;</w:t>
      </w:r>
    </w:p>
    <w:p w:rsidR="00374CB8" w:rsidRDefault="00374CB8" w:rsidP="00374CB8">
      <w:pPr>
        <w:pStyle w:val="2"/>
        <w:shd w:val="clear" w:color="auto" w:fill="auto"/>
        <w:tabs>
          <w:tab w:val="left" w:pos="709"/>
        </w:tabs>
        <w:spacing w:after="0" w:line="274" w:lineRule="exact"/>
        <w:ind w:right="-1" w:firstLine="284"/>
        <w:jc w:val="both"/>
        <w:rPr>
          <w:sz w:val="24"/>
          <w:szCs w:val="24"/>
        </w:rPr>
      </w:pPr>
      <w:r>
        <w:rPr>
          <w:sz w:val="24"/>
          <w:szCs w:val="24"/>
        </w:rPr>
        <w:t>1.4.обеспечивает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74CB8" w:rsidRDefault="00374CB8" w:rsidP="00374CB8">
      <w:pPr>
        <w:pStyle w:val="2"/>
        <w:shd w:val="clear" w:color="auto" w:fill="auto"/>
        <w:tabs>
          <w:tab w:val="left" w:pos="709"/>
        </w:tabs>
        <w:spacing w:after="0" w:line="274" w:lineRule="exact"/>
        <w:ind w:right="-1" w:firstLine="284"/>
        <w:jc w:val="both"/>
        <w:rPr>
          <w:sz w:val="24"/>
          <w:szCs w:val="24"/>
        </w:rPr>
      </w:pPr>
      <w:r>
        <w:rPr>
          <w:color w:val="000000"/>
          <w:sz w:val="24"/>
          <w:szCs w:val="24"/>
          <w:lang w:eastAsia="ru-RU" w:bidi="ru-RU"/>
        </w:rPr>
        <w:t>1.5.решает вопросы в пределах компетенции контрактной службы;</w:t>
      </w:r>
    </w:p>
    <w:p w:rsidR="00374CB8" w:rsidRDefault="00374CB8" w:rsidP="00374CB8">
      <w:pPr>
        <w:pStyle w:val="2"/>
        <w:shd w:val="clear" w:color="auto" w:fill="auto"/>
        <w:tabs>
          <w:tab w:val="left" w:pos="709"/>
        </w:tabs>
        <w:spacing w:after="0" w:line="274" w:lineRule="exact"/>
        <w:ind w:right="-1" w:firstLine="284"/>
        <w:jc w:val="both"/>
        <w:rPr>
          <w:color w:val="000000"/>
          <w:sz w:val="24"/>
          <w:szCs w:val="24"/>
          <w:lang w:eastAsia="ru-RU" w:bidi="ru-RU"/>
        </w:rPr>
      </w:pPr>
      <w:r>
        <w:rPr>
          <w:color w:val="000000"/>
          <w:sz w:val="24"/>
          <w:szCs w:val="24"/>
          <w:lang w:eastAsia="ru-RU" w:bidi="ru-RU"/>
        </w:rPr>
        <w:t>1.6.в целях реализации вышеуказанных функций и полномочий соблюдает обязательства и требования, установленные Федеральным законом.</w:t>
      </w:r>
    </w:p>
    <w:p w:rsidR="00374CB8" w:rsidRDefault="00374CB8" w:rsidP="00374CB8">
      <w:pPr>
        <w:pStyle w:val="2"/>
        <w:shd w:val="clear" w:color="auto" w:fill="auto"/>
        <w:spacing w:after="0" w:line="274" w:lineRule="exact"/>
        <w:ind w:right="40" w:firstLine="0"/>
        <w:jc w:val="both"/>
        <w:rPr>
          <w:sz w:val="24"/>
          <w:szCs w:val="24"/>
        </w:rPr>
      </w:pPr>
    </w:p>
    <w:p w:rsidR="00374CB8" w:rsidRDefault="00374CB8" w:rsidP="00374CB8">
      <w:pPr>
        <w:pStyle w:val="21"/>
        <w:shd w:val="clear" w:color="auto" w:fill="auto"/>
        <w:spacing w:before="0" w:after="212" w:line="210" w:lineRule="exact"/>
        <w:ind w:left="400" w:firstLine="0"/>
        <w:jc w:val="center"/>
        <w:rPr>
          <w:sz w:val="24"/>
          <w:szCs w:val="24"/>
        </w:rPr>
      </w:pPr>
      <w:r>
        <w:rPr>
          <w:color w:val="000000"/>
          <w:sz w:val="24"/>
          <w:szCs w:val="24"/>
          <w:lang w:eastAsia="ru-RU" w:bidi="ru-RU"/>
        </w:rPr>
        <w:t xml:space="preserve">2. Перечень обязанностей сотрудника контрактной службы </w:t>
      </w:r>
      <w:proofErr w:type="spellStart"/>
      <w:r>
        <w:rPr>
          <w:color w:val="000000"/>
          <w:sz w:val="24"/>
          <w:szCs w:val="24"/>
          <w:lang w:eastAsia="ru-RU" w:bidi="ru-RU"/>
        </w:rPr>
        <w:t>Чигарёвой</w:t>
      </w:r>
      <w:proofErr w:type="spellEnd"/>
      <w:r>
        <w:rPr>
          <w:color w:val="000000"/>
          <w:sz w:val="24"/>
          <w:szCs w:val="24"/>
          <w:lang w:eastAsia="ru-RU" w:bidi="ru-RU"/>
        </w:rPr>
        <w:t xml:space="preserve"> Л.И.:</w:t>
      </w:r>
    </w:p>
    <w:p w:rsidR="00374CB8" w:rsidRDefault="00374CB8" w:rsidP="00374CB8">
      <w:pPr>
        <w:pStyle w:val="2"/>
        <w:shd w:val="clear" w:color="auto" w:fill="auto"/>
        <w:spacing w:after="0" w:line="274" w:lineRule="exact"/>
        <w:ind w:right="-1" w:firstLine="284"/>
        <w:jc w:val="both"/>
        <w:rPr>
          <w:sz w:val="24"/>
          <w:szCs w:val="24"/>
        </w:rPr>
      </w:pPr>
      <w:r>
        <w:rPr>
          <w:color w:val="000000"/>
          <w:sz w:val="24"/>
          <w:szCs w:val="24"/>
          <w:lang w:eastAsia="ru-RU" w:bidi="ru-RU"/>
        </w:rPr>
        <w:t>2.1.</w:t>
      </w:r>
      <w:r>
        <w:rPr>
          <w:sz w:val="24"/>
          <w:szCs w:val="24"/>
        </w:rPr>
        <w:t xml:space="preserve">При планировании закупок: </w:t>
      </w:r>
    </w:p>
    <w:p w:rsidR="00374CB8" w:rsidRDefault="00374CB8" w:rsidP="00374CB8">
      <w:pPr>
        <w:pStyle w:val="2"/>
        <w:shd w:val="clear" w:color="auto" w:fill="auto"/>
        <w:spacing w:after="0" w:line="274" w:lineRule="exact"/>
        <w:ind w:right="-1" w:firstLine="284"/>
        <w:jc w:val="both"/>
        <w:rPr>
          <w:sz w:val="24"/>
          <w:szCs w:val="24"/>
        </w:rPr>
      </w:pPr>
      <w:r>
        <w:rPr>
          <w:sz w:val="24"/>
          <w:szCs w:val="24"/>
        </w:rPr>
        <w:t>2.1.1.разрабатывает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374CB8" w:rsidRDefault="00374CB8" w:rsidP="00374CB8">
      <w:pPr>
        <w:pStyle w:val="2"/>
        <w:shd w:val="clear" w:color="auto" w:fill="auto"/>
        <w:spacing w:after="0" w:line="274" w:lineRule="exact"/>
        <w:ind w:right="-1" w:firstLine="284"/>
        <w:jc w:val="both"/>
        <w:rPr>
          <w:sz w:val="24"/>
          <w:szCs w:val="24"/>
        </w:rPr>
      </w:pPr>
      <w:r>
        <w:rPr>
          <w:sz w:val="24"/>
          <w:szCs w:val="24"/>
        </w:rPr>
        <w:t>2.1.2.организует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374CB8" w:rsidRDefault="00374CB8" w:rsidP="00374CB8">
      <w:pPr>
        <w:pStyle w:val="2"/>
        <w:shd w:val="clear" w:color="auto" w:fill="auto"/>
        <w:spacing w:after="0" w:line="274" w:lineRule="exact"/>
        <w:ind w:right="-1" w:firstLine="284"/>
        <w:jc w:val="both"/>
        <w:rPr>
          <w:sz w:val="24"/>
          <w:szCs w:val="24"/>
        </w:rPr>
      </w:pPr>
      <w:r>
        <w:rPr>
          <w:sz w:val="24"/>
          <w:szCs w:val="24"/>
        </w:rPr>
        <w:t>2.2.При определении Поставщиков (Подрядчиков, Исполнителей):</w:t>
      </w:r>
    </w:p>
    <w:p w:rsidR="00374CB8" w:rsidRDefault="00374CB8" w:rsidP="00374CB8">
      <w:pPr>
        <w:pStyle w:val="2"/>
        <w:shd w:val="clear" w:color="auto" w:fill="auto"/>
        <w:spacing w:after="0" w:line="274" w:lineRule="exact"/>
        <w:ind w:right="-1" w:firstLine="284"/>
        <w:jc w:val="both"/>
        <w:rPr>
          <w:color w:val="000000"/>
          <w:sz w:val="24"/>
          <w:szCs w:val="24"/>
          <w:lang w:eastAsia="ru-RU" w:bidi="ru-RU"/>
        </w:rPr>
      </w:pPr>
      <w:r>
        <w:rPr>
          <w:color w:val="000000"/>
          <w:sz w:val="24"/>
          <w:szCs w:val="24"/>
          <w:lang w:eastAsia="ru-RU" w:bidi="ru-RU"/>
        </w:rPr>
        <w:t>2.2.1.</w:t>
      </w:r>
      <w:r w:rsidR="00DA07D5" w:rsidRPr="00DA07D5">
        <w:t xml:space="preserve"> </w:t>
      </w:r>
      <w:r w:rsidR="00DA07D5" w:rsidRPr="00DA07D5">
        <w:rPr>
          <w:color w:val="000000"/>
          <w:sz w:val="24"/>
          <w:szCs w:val="24"/>
          <w:lang w:eastAsia="ru-RU" w:bidi="ru-RU"/>
        </w:rPr>
        <w:t>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r>
        <w:rPr>
          <w:color w:val="000000"/>
          <w:sz w:val="24"/>
          <w:szCs w:val="24"/>
          <w:lang w:eastAsia="ru-RU" w:bidi="ru-RU"/>
        </w:rPr>
        <w:t>:</w:t>
      </w:r>
    </w:p>
    <w:p w:rsidR="00374CB8" w:rsidRDefault="00374CB8" w:rsidP="00374CB8">
      <w:pPr>
        <w:pStyle w:val="2"/>
        <w:shd w:val="clear" w:color="auto" w:fill="auto"/>
        <w:spacing w:after="0" w:line="274" w:lineRule="exact"/>
        <w:ind w:right="-1" w:firstLine="284"/>
        <w:jc w:val="both"/>
        <w:rPr>
          <w:color w:val="000000"/>
          <w:sz w:val="24"/>
          <w:szCs w:val="24"/>
          <w:lang w:eastAsia="ru-RU" w:bidi="ru-RU"/>
        </w:rPr>
      </w:pPr>
      <w:r>
        <w:rPr>
          <w:color w:val="000000"/>
          <w:sz w:val="24"/>
          <w:szCs w:val="24"/>
          <w:lang w:eastAsia="ru-RU" w:bidi="ru-RU"/>
        </w:rPr>
        <w:t>2.2.1.1.уточняет в рамках обоснования закупки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74CB8" w:rsidRDefault="00374CB8" w:rsidP="00374CB8">
      <w:pPr>
        <w:pStyle w:val="2"/>
        <w:spacing w:after="0" w:line="274" w:lineRule="exact"/>
        <w:ind w:right="-1" w:firstLine="284"/>
        <w:jc w:val="both"/>
        <w:rPr>
          <w:color w:val="000000"/>
          <w:sz w:val="24"/>
          <w:szCs w:val="24"/>
          <w:lang w:eastAsia="ru-RU" w:bidi="ru-RU"/>
        </w:rPr>
      </w:pPr>
      <w:r>
        <w:rPr>
          <w:color w:val="000000"/>
          <w:sz w:val="24"/>
          <w:szCs w:val="24"/>
          <w:lang w:eastAsia="ru-RU" w:bidi="ru-RU"/>
        </w:rPr>
        <w:lastRenderedPageBreak/>
        <w:t>2.2.1.2.указывает в извещении об осуществлении закупки информацию, предусмотренную статьей 42 Федерального закона, в том числе информацию:</w:t>
      </w:r>
    </w:p>
    <w:p w:rsidR="00374CB8" w:rsidRDefault="00374CB8" w:rsidP="00374CB8">
      <w:pPr>
        <w:pStyle w:val="2"/>
        <w:spacing w:after="0" w:line="274" w:lineRule="exact"/>
        <w:ind w:right="-1" w:firstLine="284"/>
        <w:jc w:val="both"/>
        <w:rPr>
          <w:color w:val="000000"/>
          <w:sz w:val="24"/>
          <w:szCs w:val="24"/>
          <w:lang w:eastAsia="ru-RU" w:bidi="ru-RU"/>
        </w:rPr>
      </w:pPr>
      <w:r>
        <w:rPr>
          <w:color w:val="000000"/>
          <w:sz w:val="24"/>
          <w:szCs w:val="24"/>
          <w:lang w:eastAsia="ru-RU" w:bidi="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374CB8" w:rsidRDefault="00374CB8" w:rsidP="00374CB8">
      <w:pPr>
        <w:pStyle w:val="2"/>
        <w:spacing w:after="0" w:line="274" w:lineRule="exact"/>
        <w:ind w:right="-1" w:firstLine="284"/>
        <w:jc w:val="both"/>
        <w:rPr>
          <w:color w:val="000000"/>
          <w:sz w:val="24"/>
          <w:szCs w:val="24"/>
          <w:lang w:eastAsia="ru-RU" w:bidi="ru-RU"/>
        </w:rPr>
      </w:pPr>
      <w:r>
        <w:rPr>
          <w:color w:val="000000"/>
          <w:sz w:val="24"/>
          <w:szCs w:val="24"/>
          <w:lang w:eastAsia="ru-RU" w:bidi="ru-RU"/>
        </w:rPr>
        <w:t>-</w:t>
      </w:r>
      <w:r w:rsidR="00DA07D5" w:rsidRPr="00DA07D5">
        <w:rPr>
          <w:color w:val="000000"/>
          <w:sz w:val="24"/>
          <w:szCs w:val="24"/>
          <w:lang w:eastAsia="ru-RU" w:bidi="ru-RU"/>
        </w:rPr>
        <w:t>о преимуществе в отношении участников закупок, установленном в соответствии со статьей 30 Федерального закона (при необходимости)</w:t>
      </w:r>
      <w:r w:rsidR="005E5C5E">
        <w:rPr>
          <w:color w:val="000000"/>
          <w:sz w:val="24"/>
          <w:szCs w:val="24"/>
          <w:lang w:eastAsia="ru-RU" w:bidi="ru-RU"/>
        </w:rPr>
        <w:t xml:space="preserve"> </w:t>
      </w:r>
      <w:r>
        <w:rPr>
          <w:color w:val="000000"/>
          <w:sz w:val="24"/>
          <w:szCs w:val="24"/>
          <w:lang w:eastAsia="ru-RU" w:bidi="ru-RU"/>
        </w:rPr>
        <w:t>определении поставщика (подрядчика, исполнителя), установленном в соответствии со статьей 30 Федерального закона (при необходимости);</w:t>
      </w:r>
    </w:p>
    <w:p w:rsidR="00374CB8" w:rsidRDefault="00374CB8" w:rsidP="00374CB8">
      <w:pPr>
        <w:pStyle w:val="2"/>
        <w:shd w:val="clear" w:color="auto" w:fill="auto"/>
        <w:spacing w:after="0" w:line="274" w:lineRule="exact"/>
        <w:ind w:right="-1" w:firstLine="284"/>
        <w:jc w:val="both"/>
        <w:rPr>
          <w:color w:val="000000"/>
          <w:sz w:val="24"/>
          <w:szCs w:val="24"/>
          <w:lang w:eastAsia="ru-RU" w:bidi="ru-RU"/>
        </w:rPr>
      </w:pPr>
      <w:r>
        <w:rPr>
          <w:color w:val="000000"/>
          <w:sz w:val="24"/>
          <w:szCs w:val="24"/>
          <w:lang w:eastAsia="ru-RU" w:bidi="ru-RU"/>
        </w:rPr>
        <w:t>-о преимуществах, предоставляемых в соответствии со статьями 28, 29 Федерального закона;</w:t>
      </w:r>
    </w:p>
    <w:p w:rsidR="00374CB8" w:rsidRDefault="00374CB8" w:rsidP="00374CB8">
      <w:pPr>
        <w:pStyle w:val="2"/>
        <w:shd w:val="clear" w:color="auto" w:fill="auto"/>
        <w:spacing w:after="0" w:line="274" w:lineRule="exact"/>
        <w:ind w:right="-1" w:firstLine="284"/>
        <w:jc w:val="both"/>
        <w:rPr>
          <w:color w:val="000000"/>
          <w:sz w:val="24"/>
          <w:szCs w:val="24"/>
          <w:lang w:eastAsia="ru-RU" w:bidi="ru-RU"/>
        </w:rPr>
      </w:pPr>
      <w:r>
        <w:rPr>
          <w:color w:val="000000"/>
          <w:sz w:val="24"/>
          <w:szCs w:val="24"/>
          <w:lang w:eastAsia="ru-RU" w:bidi="ru-RU"/>
        </w:rPr>
        <w:t>2.2.2.осуществляет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374CB8" w:rsidRDefault="00374CB8" w:rsidP="00374CB8">
      <w:pPr>
        <w:pStyle w:val="2"/>
        <w:shd w:val="clear" w:color="auto" w:fill="auto"/>
        <w:spacing w:after="0" w:line="274" w:lineRule="exact"/>
        <w:ind w:right="-1" w:firstLine="284"/>
        <w:jc w:val="both"/>
        <w:rPr>
          <w:sz w:val="24"/>
          <w:szCs w:val="24"/>
        </w:rPr>
      </w:pPr>
      <w:r>
        <w:rPr>
          <w:sz w:val="24"/>
          <w:szCs w:val="24"/>
        </w:rPr>
        <w:t>2.2.3.осуществляет оформление и размещение в единой информационной системе протоколов определения поставщика (подрядчика, исполнителя);</w:t>
      </w:r>
    </w:p>
    <w:p w:rsidR="00374CB8" w:rsidRDefault="00374CB8" w:rsidP="00374CB8">
      <w:pPr>
        <w:pStyle w:val="2"/>
        <w:spacing w:after="0" w:line="274" w:lineRule="exact"/>
        <w:ind w:right="-1" w:firstLine="284"/>
        <w:jc w:val="both"/>
        <w:rPr>
          <w:sz w:val="24"/>
          <w:szCs w:val="24"/>
        </w:rPr>
      </w:pPr>
      <w:r>
        <w:rPr>
          <w:sz w:val="24"/>
          <w:szCs w:val="24"/>
        </w:rPr>
        <w:t>2.3. При заключении контрактов:</w:t>
      </w:r>
    </w:p>
    <w:p w:rsidR="00374CB8" w:rsidRDefault="00374CB8" w:rsidP="00374CB8">
      <w:pPr>
        <w:pStyle w:val="2"/>
        <w:spacing w:after="0" w:line="274" w:lineRule="exact"/>
        <w:ind w:right="-1" w:firstLine="284"/>
        <w:jc w:val="both"/>
        <w:rPr>
          <w:sz w:val="24"/>
          <w:szCs w:val="24"/>
        </w:rPr>
      </w:pPr>
      <w:r>
        <w:rPr>
          <w:sz w:val="24"/>
          <w:szCs w:val="24"/>
        </w:rPr>
        <w:t>2.3.1.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74CB8" w:rsidRDefault="00374CB8" w:rsidP="00374CB8">
      <w:pPr>
        <w:pStyle w:val="2"/>
        <w:spacing w:after="0" w:line="274" w:lineRule="exact"/>
        <w:ind w:right="-1" w:firstLine="284"/>
        <w:jc w:val="both"/>
        <w:rPr>
          <w:sz w:val="24"/>
          <w:szCs w:val="24"/>
        </w:rPr>
      </w:pPr>
      <w:r>
        <w:rPr>
          <w:sz w:val="24"/>
          <w:szCs w:val="24"/>
        </w:rPr>
        <w:t>2.3.2. осуществляет рассмотрение протокола разногласий при наличии разногласий по проекту контракта;</w:t>
      </w:r>
    </w:p>
    <w:p w:rsidR="00374CB8" w:rsidRDefault="00374CB8" w:rsidP="00374CB8">
      <w:pPr>
        <w:pStyle w:val="2"/>
        <w:spacing w:after="0" w:line="274" w:lineRule="exact"/>
        <w:ind w:right="-1" w:firstLine="284"/>
        <w:jc w:val="both"/>
        <w:rPr>
          <w:sz w:val="24"/>
          <w:szCs w:val="24"/>
        </w:rPr>
      </w:pPr>
      <w:r>
        <w:rPr>
          <w:sz w:val="24"/>
          <w:szCs w:val="24"/>
        </w:rPr>
        <w:t>2.3.3.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74CB8" w:rsidRDefault="00374CB8" w:rsidP="00374CB8">
      <w:pPr>
        <w:pStyle w:val="2"/>
        <w:shd w:val="clear" w:color="auto" w:fill="auto"/>
        <w:spacing w:after="0" w:line="274" w:lineRule="exact"/>
        <w:ind w:right="-1" w:firstLine="284"/>
        <w:jc w:val="both"/>
        <w:rPr>
          <w:sz w:val="24"/>
          <w:szCs w:val="24"/>
        </w:rPr>
      </w:pPr>
      <w:r>
        <w:rPr>
          <w:sz w:val="24"/>
          <w:szCs w:val="24"/>
        </w:rPr>
        <w:t>2.3.4.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74CB8" w:rsidRDefault="00374CB8" w:rsidP="00374CB8">
      <w:pPr>
        <w:pStyle w:val="2"/>
        <w:shd w:val="clear" w:color="auto" w:fill="auto"/>
        <w:spacing w:after="0" w:line="274" w:lineRule="exact"/>
        <w:ind w:right="-1" w:firstLine="284"/>
        <w:jc w:val="both"/>
        <w:rPr>
          <w:sz w:val="24"/>
          <w:szCs w:val="24"/>
        </w:rPr>
      </w:pPr>
      <w:r>
        <w:rPr>
          <w:sz w:val="24"/>
          <w:szCs w:val="24"/>
        </w:rPr>
        <w:t>2.3.5. направляет информацию о заключенных контрактах в финансовый отдел Администрации Старицкого района Тверской области, в целях ведения реестра контрактов, заключенных заказчиками;</w:t>
      </w:r>
    </w:p>
    <w:p w:rsidR="00374CB8" w:rsidRDefault="00374CB8" w:rsidP="00374CB8">
      <w:pPr>
        <w:pStyle w:val="2"/>
        <w:shd w:val="clear" w:color="auto" w:fill="auto"/>
        <w:spacing w:after="0" w:line="274" w:lineRule="exact"/>
        <w:ind w:right="-1" w:firstLine="284"/>
        <w:jc w:val="both"/>
        <w:rPr>
          <w:sz w:val="24"/>
          <w:szCs w:val="24"/>
        </w:rPr>
      </w:pPr>
      <w:r>
        <w:rPr>
          <w:sz w:val="24"/>
          <w:szCs w:val="24"/>
        </w:rPr>
        <w:t>2.3.6.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374CB8" w:rsidRDefault="00374CB8" w:rsidP="00374CB8">
      <w:pPr>
        <w:pStyle w:val="2"/>
        <w:shd w:val="clear" w:color="auto" w:fill="auto"/>
        <w:spacing w:after="0" w:line="274" w:lineRule="exact"/>
        <w:ind w:right="-1" w:firstLine="284"/>
        <w:jc w:val="both"/>
        <w:rPr>
          <w:sz w:val="24"/>
          <w:szCs w:val="24"/>
        </w:rPr>
      </w:pPr>
      <w:r>
        <w:rPr>
          <w:sz w:val="24"/>
          <w:szCs w:val="24"/>
        </w:rPr>
        <w:t>2.4.</w:t>
      </w:r>
      <w:r>
        <w:rPr>
          <w:color w:val="000000"/>
          <w:sz w:val="24"/>
          <w:szCs w:val="24"/>
          <w:lang w:eastAsia="ru-RU" w:bidi="ru-RU"/>
        </w:rPr>
        <w:t>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74CB8" w:rsidRDefault="00374CB8" w:rsidP="00374CB8">
      <w:pPr>
        <w:pStyle w:val="2"/>
        <w:shd w:val="clear" w:color="auto" w:fill="auto"/>
        <w:spacing w:after="0" w:line="274" w:lineRule="exact"/>
        <w:ind w:right="-1" w:firstLine="284"/>
        <w:jc w:val="both"/>
        <w:rPr>
          <w:color w:val="000000"/>
          <w:sz w:val="24"/>
          <w:szCs w:val="24"/>
          <w:lang w:eastAsia="ru-RU" w:bidi="ru-RU"/>
        </w:rPr>
      </w:pPr>
      <w:r>
        <w:rPr>
          <w:color w:val="000000"/>
          <w:sz w:val="24"/>
          <w:szCs w:val="24"/>
          <w:lang w:eastAsia="ru-RU" w:bidi="ru-RU"/>
        </w:rPr>
        <w:t>2.5.</w:t>
      </w:r>
      <w:r>
        <w:rPr>
          <w:sz w:val="24"/>
          <w:szCs w:val="24"/>
        </w:rPr>
        <w:t xml:space="preserve"> </w:t>
      </w:r>
      <w:r>
        <w:rPr>
          <w:color w:val="000000"/>
          <w:sz w:val="24"/>
          <w:szCs w:val="24"/>
          <w:lang w:eastAsia="ru-RU" w:bidi="ru-RU"/>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74CB8" w:rsidRDefault="00374CB8" w:rsidP="00374CB8">
      <w:pPr>
        <w:pStyle w:val="2"/>
        <w:shd w:val="clear" w:color="auto" w:fill="auto"/>
        <w:spacing w:after="0" w:line="274" w:lineRule="exact"/>
        <w:ind w:right="-1" w:firstLine="284"/>
        <w:jc w:val="both"/>
        <w:rPr>
          <w:sz w:val="24"/>
          <w:szCs w:val="24"/>
        </w:rPr>
      </w:pPr>
      <w:r>
        <w:rPr>
          <w:color w:val="000000"/>
          <w:sz w:val="24"/>
          <w:szCs w:val="24"/>
          <w:lang w:eastAsia="ru-RU" w:bidi="ru-RU"/>
        </w:rPr>
        <w:t>2.6</w:t>
      </w:r>
      <w:r>
        <w:rPr>
          <w:sz w:val="24"/>
          <w:szCs w:val="24"/>
        </w:rPr>
        <w:t xml:space="preserve">. составляет и размещает в единой информационной системе отчет об объеме </w:t>
      </w:r>
      <w:r>
        <w:rPr>
          <w:sz w:val="24"/>
          <w:szCs w:val="24"/>
        </w:rPr>
        <w:lastRenderedPageBreak/>
        <w:t>закупок у субъектов малого предпринимательства, социально ориентированных некоммерческих организаций;</w:t>
      </w:r>
    </w:p>
    <w:p w:rsidR="00374CB8" w:rsidRDefault="00374CB8" w:rsidP="00374CB8">
      <w:pPr>
        <w:pStyle w:val="2"/>
        <w:shd w:val="clear" w:color="auto" w:fill="auto"/>
        <w:spacing w:after="0" w:line="274" w:lineRule="exact"/>
        <w:ind w:right="-1" w:firstLine="284"/>
        <w:jc w:val="both"/>
        <w:rPr>
          <w:sz w:val="24"/>
          <w:szCs w:val="24"/>
        </w:rPr>
      </w:pPr>
      <w:r>
        <w:rPr>
          <w:color w:val="000000"/>
          <w:sz w:val="24"/>
          <w:szCs w:val="24"/>
          <w:lang w:eastAsia="ru-RU" w:bidi="ru-RU"/>
        </w:rPr>
        <w:t>2.7.</w:t>
      </w:r>
      <w:r>
        <w:rPr>
          <w:sz w:val="24"/>
          <w:szCs w:val="24"/>
        </w:rPr>
        <w:t xml:space="preserve"> </w:t>
      </w:r>
      <w:r>
        <w:rPr>
          <w:color w:val="000000"/>
          <w:sz w:val="24"/>
          <w:szCs w:val="24"/>
          <w:lang w:eastAsia="ru-RU" w:bidi="ru-RU"/>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Pr>
          <w:color w:val="000000"/>
          <w:sz w:val="24"/>
          <w:szCs w:val="24"/>
          <w:lang w:eastAsia="ru-RU" w:bidi="ru-RU"/>
        </w:rPr>
        <w:t>претензионно</w:t>
      </w:r>
      <w:proofErr w:type="spellEnd"/>
      <w:r>
        <w:rPr>
          <w:color w:val="000000"/>
          <w:sz w:val="24"/>
          <w:szCs w:val="24"/>
          <w:lang w:eastAsia="ru-RU" w:bidi="ru-RU"/>
        </w:rPr>
        <w:t>-исковой работы;</w:t>
      </w:r>
    </w:p>
    <w:p w:rsidR="00374CB8" w:rsidRDefault="00374CB8" w:rsidP="00374CB8">
      <w:pPr>
        <w:pStyle w:val="2"/>
        <w:shd w:val="clear" w:color="auto" w:fill="auto"/>
        <w:spacing w:after="0" w:line="293" w:lineRule="exact"/>
        <w:ind w:right="-1" w:firstLine="284"/>
        <w:jc w:val="both"/>
        <w:rPr>
          <w:color w:val="000000"/>
          <w:sz w:val="24"/>
          <w:szCs w:val="24"/>
          <w:lang w:eastAsia="ru-RU" w:bidi="ru-RU"/>
        </w:rPr>
      </w:pPr>
      <w:r>
        <w:rPr>
          <w:color w:val="000000"/>
          <w:sz w:val="24"/>
          <w:szCs w:val="24"/>
          <w:lang w:eastAsia="ru-RU" w:bidi="ru-RU"/>
        </w:rPr>
        <w:t>2.8.в целях реализации вышеуказанных функций и полномочий соблюдает обязательства и требования, установленные Федеральным законом;</w:t>
      </w:r>
    </w:p>
    <w:p w:rsidR="00374CB8" w:rsidRDefault="00374CB8" w:rsidP="00374CB8">
      <w:pPr>
        <w:pStyle w:val="2"/>
        <w:shd w:val="clear" w:color="auto" w:fill="auto"/>
        <w:spacing w:after="0" w:line="293" w:lineRule="exact"/>
        <w:ind w:right="-1" w:firstLine="284"/>
        <w:jc w:val="both"/>
        <w:rPr>
          <w:color w:val="000000"/>
          <w:sz w:val="24"/>
          <w:szCs w:val="24"/>
          <w:lang w:eastAsia="ru-RU" w:bidi="ru-RU"/>
        </w:rPr>
      </w:pPr>
      <w:r>
        <w:rPr>
          <w:color w:val="000000"/>
          <w:sz w:val="24"/>
          <w:szCs w:val="24"/>
          <w:lang w:eastAsia="ru-RU" w:bidi="ru-RU"/>
        </w:rPr>
        <w:t>2.9.во время отсутствия сотрудника контрактной службы Федоровой И.В. (командировка, отпуск, болезнь, пр.) выполняет в установленном порядке его функциональные обязанности.</w:t>
      </w:r>
    </w:p>
    <w:p w:rsidR="00374CB8" w:rsidRDefault="00374CB8" w:rsidP="00374CB8">
      <w:pPr>
        <w:pStyle w:val="2"/>
        <w:shd w:val="clear" w:color="auto" w:fill="auto"/>
        <w:spacing w:after="0" w:line="293" w:lineRule="exact"/>
        <w:ind w:right="-1" w:firstLine="284"/>
        <w:jc w:val="both"/>
        <w:rPr>
          <w:sz w:val="24"/>
          <w:szCs w:val="24"/>
        </w:rPr>
      </w:pPr>
    </w:p>
    <w:p w:rsidR="00374CB8" w:rsidRDefault="00374CB8" w:rsidP="00374CB8">
      <w:pPr>
        <w:pStyle w:val="10"/>
        <w:shd w:val="clear" w:color="auto" w:fill="auto"/>
        <w:spacing w:before="0" w:after="212" w:line="210" w:lineRule="exact"/>
        <w:ind w:firstLine="0"/>
        <w:jc w:val="center"/>
        <w:rPr>
          <w:sz w:val="24"/>
          <w:szCs w:val="24"/>
        </w:rPr>
      </w:pPr>
      <w:bookmarkStart w:id="1" w:name="bookmark0"/>
      <w:r>
        <w:rPr>
          <w:color w:val="000000"/>
          <w:sz w:val="24"/>
          <w:szCs w:val="24"/>
          <w:lang w:eastAsia="ru-RU" w:bidi="ru-RU"/>
        </w:rPr>
        <w:t xml:space="preserve">3. Перечень обязанностей сотрудника контрактной службы </w:t>
      </w:r>
      <w:bookmarkEnd w:id="1"/>
      <w:r>
        <w:rPr>
          <w:color w:val="000000"/>
          <w:sz w:val="24"/>
          <w:szCs w:val="24"/>
          <w:lang w:eastAsia="ru-RU" w:bidi="ru-RU"/>
        </w:rPr>
        <w:t>Федоровой И.В.</w:t>
      </w:r>
    </w:p>
    <w:p w:rsidR="00374CB8" w:rsidRDefault="00374CB8" w:rsidP="00374CB8">
      <w:pPr>
        <w:pStyle w:val="2"/>
        <w:shd w:val="clear" w:color="auto" w:fill="auto"/>
        <w:spacing w:after="0" w:line="274" w:lineRule="exact"/>
        <w:ind w:right="-1" w:firstLine="284"/>
        <w:jc w:val="both"/>
        <w:rPr>
          <w:color w:val="000000"/>
          <w:sz w:val="24"/>
          <w:szCs w:val="24"/>
          <w:lang w:eastAsia="ru-RU" w:bidi="ru-RU"/>
        </w:rPr>
      </w:pPr>
      <w:r>
        <w:rPr>
          <w:color w:val="000000"/>
          <w:sz w:val="24"/>
          <w:szCs w:val="24"/>
          <w:lang w:eastAsia="ru-RU" w:bidi="ru-RU"/>
        </w:rPr>
        <w:t>3.1.</w:t>
      </w:r>
      <w:r>
        <w:rPr>
          <w:sz w:val="24"/>
          <w:szCs w:val="24"/>
        </w:rPr>
        <w:t xml:space="preserve"> </w:t>
      </w:r>
      <w:r>
        <w:rPr>
          <w:color w:val="000000"/>
          <w:sz w:val="24"/>
          <w:szCs w:val="24"/>
          <w:lang w:eastAsia="ru-RU" w:bidi="ru-RU"/>
        </w:rPr>
        <w:t>осуществляет размещение в единой информационной системе извещений об осуществлении закупок, документации о закупках</w:t>
      </w:r>
      <w:r w:rsidR="007351B4">
        <w:rPr>
          <w:color w:val="000000"/>
          <w:sz w:val="24"/>
          <w:szCs w:val="24"/>
          <w:lang w:eastAsia="ru-RU" w:bidi="ru-RU"/>
        </w:rPr>
        <w:t xml:space="preserve"> </w:t>
      </w:r>
      <w:r w:rsidR="007351B4" w:rsidRPr="007351B4">
        <w:rPr>
          <w:color w:val="000000"/>
          <w:sz w:val="24"/>
          <w:szCs w:val="24"/>
          <w:lang w:eastAsia="ru-RU" w:bidi="ru-RU"/>
        </w:rPr>
        <w:t>(в случае, если Федеральным законом предусмотрена документация о закупке)</w:t>
      </w:r>
      <w:r>
        <w:rPr>
          <w:color w:val="000000"/>
          <w:sz w:val="24"/>
          <w:szCs w:val="24"/>
          <w:lang w:eastAsia="ru-RU" w:bidi="ru-RU"/>
        </w:rPr>
        <w:t>,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374CB8" w:rsidRDefault="00374CB8" w:rsidP="00374CB8">
      <w:pPr>
        <w:pStyle w:val="2"/>
        <w:shd w:val="clear" w:color="auto" w:fill="auto"/>
        <w:spacing w:after="0" w:line="274" w:lineRule="exact"/>
        <w:ind w:right="-1" w:firstLine="284"/>
        <w:jc w:val="both"/>
        <w:rPr>
          <w:color w:val="000000"/>
          <w:sz w:val="24"/>
          <w:szCs w:val="24"/>
          <w:lang w:eastAsia="ru-RU" w:bidi="ru-RU"/>
        </w:rPr>
      </w:pPr>
      <w:r>
        <w:rPr>
          <w:color w:val="000000"/>
          <w:sz w:val="24"/>
          <w:szCs w:val="24"/>
          <w:lang w:eastAsia="ru-RU" w:bidi="ru-RU"/>
        </w:rPr>
        <w:t>3.2.</w:t>
      </w:r>
      <w:r>
        <w:rPr>
          <w:sz w:val="24"/>
          <w:szCs w:val="24"/>
        </w:rPr>
        <w:t xml:space="preserve"> </w:t>
      </w:r>
      <w:r w:rsidR="00240346" w:rsidRPr="00240346">
        <w:rPr>
          <w:color w:val="000000"/>
          <w:sz w:val="24"/>
          <w:szCs w:val="24"/>
          <w:lang w:eastAsia="ru-RU" w:bidi="ru-RU"/>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374CB8" w:rsidRDefault="00374CB8" w:rsidP="00374CB8">
      <w:pPr>
        <w:pStyle w:val="2"/>
        <w:shd w:val="clear" w:color="auto" w:fill="auto"/>
        <w:spacing w:after="0" w:line="274" w:lineRule="exact"/>
        <w:ind w:right="-1" w:firstLine="284"/>
        <w:jc w:val="both"/>
        <w:rPr>
          <w:color w:val="000000"/>
          <w:sz w:val="24"/>
          <w:szCs w:val="24"/>
          <w:lang w:eastAsia="ru-RU" w:bidi="ru-RU"/>
        </w:rPr>
      </w:pPr>
      <w:r>
        <w:rPr>
          <w:color w:val="000000"/>
          <w:sz w:val="24"/>
          <w:szCs w:val="24"/>
          <w:lang w:eastAsia="ru-RU" w:bidi="ru-RU"/>
        </w:rPr>
        <w:t xml:space="preserve">3.3. при заключении контрактов осуществляет рассмотрение </w:t>
      </w:r>
      <w:r w:rsidR="00D91000">
        <w:rPr>
          <w:color w:val="000000"/>
          <w:sz w:val="24"/>
          <w:szCs w:val="24"/>
          <w:lang w:eastAsia="ru-RU" w:bidi="ru-RU"/>
        </w:rPr>
        <w:t>независимой</w:t>
      </w:r>
      <w:r>
        <w:rPr>
          <w:color w:val="000000"/>
          <w:sz w:val="24"/>
          <w:szCs w:val="24"/>
          <w:lang w:eastAsia="ru-RU" w:bidi="ru-RU"/>
        </w:rPr>
        <w:t xml:space="preserve"> гарантии, представленной в качестве обеспечения исполнения контракта;</w:t>
      </w:r>
    </w:p>
    <w:p w:rsidR="00374CB8" w:rsidRDefault="00374CB8" w:rsidP="00374CB8">
      <w:pPr>
        <w:pStyle w:val="2"/>
        <w:shd w:val="clear" w:color="auto" w:fill="auto"/>
        <w:spacing w:after="0" w:line="274" w:lineRule="exact"/>
        <w:ind w:right="-1" w:firstLine="284"/>
        <w:jc w:val="both"/>
        <w:rPr>
          <w:color w:val="000000"/>
          <w:sz w:val="24"/>
          <w:szCs w:val="24"/>
          <w:lang w:eastAsia="ru-RU" w:bidi="ru-RU"/>
        </w:rPr>
      </w:pPr>
      <w:r>
        <w:rPr>
          <w:color w:val="000000"/>
          <w:sz w:val="24"/>
          <w:szCs w:val="24"/>
          <w:lang w:eastAsia="ru-RU" w:bidi="ru-RU"/>
        </w:rPr>
        <w:t>3.4.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374CB8" w:rsidRDefault="00374CB8" w:rsidP="00374CB8">
      <w:pPr>
        <w:pStyle w:val="2"/>
        <w:shd w:val="clear" w:color="auto" w:fill="auto"/>
        <w:spacing w:after="0" w:line="274" w:lineRule="exact"/>
        <w:ind w:right="-1" w:firstLine="284"/>
        <w:jc w:val="both"/>
        <w:rPr>
          <w:sz w:val="24"/>
          <w:szCs w:val="24"/>
        </w:rPr>
      </w:pPr>
      <w:r>
        <w:rPr>
          <w:color w:val="000000"/>
          <w:sz w:val="24"/>
          <w:szCs w:val="24"/>
          <w:lang w:eastAsia="ru-RU" w:bidi="ru-RU"/>
        </w:rPr>
        <w:t xml:space="preserve">3.5.во время отсутствия сотрудника контрактной службы </w:t>
      </w:r>
      <w:proofErr w:type="spellStart"/>
      <w:r>
        <w:rPr>
          <w:color w:val="000000"/>
          <w:sz w:val="24"/>
          <w:szCs w:val="24"/>
          <w:lang w:eastAsia="ru-RU" w:bidi="ru-RU"/>
        </w:rPr>
        <w:t>Чигарёвой</w:t>
      </w:r>
      <w:proofErr w:type="spellEnd"/>
      <w:r>
        <w:rPr>
          <w:color w:val="000000"/>
          <w:sz w:val="24"/>
          <w:szCs w:val="24"/>
          <w:lang w:eastAsia="ru-RU" w:bidi="ru-RU"/>
        </w:rPr>
        <w:t xml:space="preserve"> Л.И. (командировка, отпуск, болезнь, пр.) выполняет в установленном порядке его функциональные обязанности и несёт полную ответственность за качественное, эффективное и своевременное их выполнение.</w:t>
      </w:r>
    </w:p>
    <w:p w:rsidR="00374CB8" w:rsidRDefault="00374CB8" w:rsidP="00374CB8">
      <w:pPr>
        <w:pStyle w:val="2"/>
        <w:shd w:val="clear" w:color="auto" w:fill="auto"/>
        <w:spacing w:after="0" w:line="274" w:lineRule="exact"/>
        <w:ind w:right="-1" w:firstLine="284"/>
        <w:jc w:val="both"/>
        <w:rPr>
          <w:color w:val="000000"/>
          <w:sz w:val="24"/>
          <w:szCs w:val="24"/>
          <w:lang w:eastAsia="ru-RU" w:bidi="ru-RU"/>
        </w:rPr>
      </w:pPr>
      <w:r>
        <w:rPr>
          <w:color w:val="000000"/>
          <w:sz w:val="24"/>
          <w:szCs w:val="24"/>
          <w:lang w:eastAsia="ru-RU" w:bidi="ru-RU"/>
        </w:rPr>
        <w:t>3.6.в целях реализации вышеуказанных функций и полномочий соблюдает обязательства и требования, установленные Федеральным законом.</w:t>
      </w:r>
    </w:p>
    <w:p w:rsidR="00374CB8" w:rsidRDefault="00374CB8" w:rsidP="00374CB8">
      <w:pPr>
        <w:pStyle w:val="2"/>
        <w:shd w:val="clear" w:color="auto" w:fill="auto"/>
        <w:spacing w:after="0" w:line="274" w:lineRule="exact"/>
        <w:ind w:firstLine="0"/>
        <w:jc w:val="both"/>
        <w:rPr>
          <w:color w:val="000000"/>
          <w:sz w:val="24"/>
          <w:szCs w:val="24"/>
          <w:lang w:eastAsia="ru-RU" w:bidi="ru-RU"/>
        </w:rPr>
      </w:pPr>
    </w:p>
    <w:p w:rsidR="00374CB8" w:rsidRDefault="00374CB8" w:rsidP="00374CB8">
      <w:pPr>
        <w:pStyle w:val="a6"/>
        <w:shd w:val="clear" w:color="auto" w:fill="auto"/>
        <w:spacing w:line="210" w:lineRule="exact"/>
        <w:ind w:left="644"/>
        <w:rPr>
          <w:sz w:val="24"/>
          <w:szCs w:val="24"/>
        </w:rPr>
      </w:pPr>
      <w:r>
        <w:rPr>
          <w:color w:val="000000"/>
          <w:sz w:val="24"/>
          <w:szCs w:val="24"/>
          <w:lang w:eastAsia="ru-RU" w:bidi="ru-RU"/>
        </w:rPr>
        <w:t>4.Перечень обязанностей сотрудника контрактной службы Смирновой Ю.С:</w:t>
      </w:r>
    </w:p>
    <w:p w:rsidR="00374CB8" w:rsidRDefault="00374CB8" w:rsidP="00374CB8">
      <w:pPr>
        <w:pStyle w:val="2"/>
        <w:shd w:val="clear" w:color="auto" w:fill="auto"/>
        <w:spacing w:after="0" w:line="274" w:lineRule="exact"/>
        <w:ind w:firstLine="0"/>
        <w:jc w:val="both"/>
        <w:rPr>
          <w:sz w:val="24"/>
          <w:szCs w:val="24"/>
        </w:rPr>
      </w:pP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4.1.организует общественное обсуждение закупок в случаях, предусмотренных статьей 20 Федерального закона;</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4.2.разрабатывает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4.3.разрабатывает проекты муниципальных контрактов;</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4.4.</w:t>
      </w:r>
      <w:r w:rsidR="00C70428" w:rsidRPr="00C70428">
        <w:t xml:space="preserve"> </w:t>
      </w:r>
      <w:r w:rsidR="00C70428" w:rsidRPr="00C70428">
        <w:rPr>
          <w:color w:val="000000"/>
          <w:sz w:val="24"/>
          <w:szCs w:val="24"/>
          <w:lang w:eastAsia="ru-RU" w:bidi="ru-RU"/>
        </w:rPr>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w:t>
      </w:r>
      <w:r w:rsidR="00C70428" w:rsidRPr="00C70428">
        <w:rPr>
          <w:color w:val="000000"/>
          <w:sz w:val="24"/>
          <w:szCs w:val="24"/>
          <w:lang w:eastAsia="ru-RU" w:bidi="ru-RU"/>
        </w:rPr>
        <w:lastRenderedPageBreak/>
        <w:t xml:space="preserve">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00C70428" w:rsidRPr="00C70428">
        <w:rPr>
          <w:color w:val="000000"/>
          <w:sz w:val="24"/>
          <w:szCs w:val="24"/>
          <w:lang w:eastAsia="ru-RU" w:bidi="ru-RU"/>
        </w:rPr>
        <w:t>претензионно</w:t>
      </w:r>
      <w:proofErr w:type="spellEnd"/>
      <w:r w:rsidR="00C70428" w:rsidRPr="00C70428">
        <w:rPr>
          <w:color w:val="000000"/>
          <w:sz w:val="24"/>
          <w:szCs w:val="24"/>
          <w:lang w:eastAsia="ru-RU" w:bidi="ru-RU"/>
        </w:rPr>
        <w:t>-исковой работы</w:t>
      </w:r>
      <w:r>
        <w:rPr>
          <w:color w:val="000000"/>
          <w:sz w:val="24"/>
          <w:szCs w:val="24"/>
          <w:lang w:eastAsia="ru-RU" w:bidi="ru-RU"/>
        </w:rPr>
        <w:t>;</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4.5.обеспечивает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4.6.взаимодействует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4.7.обеспечивает одностороннее расторжение контракта в порядке, предусмотренном статьей 95 Федерального закона.</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4.8. в целях реализации вышеуказанных функций и полномочий соблюдает обязательства и требования, установленные Федеральным законом.</w:t>
      </w:r>
    </w:p>
    <w:p w:rsidR="00374CB8" w:rsidRDefault="00374CB8" w:rsidP="00374CB8">
      <w:pPr>
        <w:pStyle w:val="2"/>
        <w:shd w:val="clear" w:color="auto" w:fill="auto"/>
        <w:spacing w:after="0" w:line="274" w:lineRule="exact"/>
        <w:ind w:left="40" w:right="20" w:firstLine="0"/>
        <w:jc w:val="both"/>
        <w:rPr>
          <w:sz w:val="24"/>
          <w:szCs w:val="24"/>
        </w:rPr>
      </w:pPr>
    </w:p>
    <w:p w:rsidR="00374CB8" w:rsidRDefault="00374CB8" w:rsidP="00374CB8">
      <w:pPr>
        <w:pStyle w:val="10"/>
        <w:shd w:val="clear" w:color="auto" w:fill="auto"/>
        <w:spacing w:before="0" w:after="267" w:line="210" w:lineRule="exact"/>
        <w:ind w:left="40" w:firstLine="0"/>
        <w:jc w:val="center"/>
        <w:rPr>
          <w:sz w:val="24"/>
          <w:szCs w:val="24"/>
        </w:rPr>
      </w:pPr>
      <w:bookmarkStart w:id="2" w:name="bookmark1"/>
      <w:r>
        <w:rPr>
          <w:color w:val="000000"/>
          <w:sz w:val="24"/>
          <w:szCs w:val="24"/>
          <w:lang w:eastAsia="ru-RU" w:bidi="ru-RU"/>
        </w:rPr>
        <w:t xml:space="preserve">5. Перечень обязанностей сотрудника контрактной службы </w:t>
      </w:r>
      <w:proofErr w:type="spellStart"/>
      <w:r>
        <w:rPr>
          <w:color w:val="000000"/>
          <w:sz w:val="24"/>
          <w:szCs w:val="24"/>
          <w:lang w:eastAsia="ru-RU" w:bidi="ru-RU"/>
        </w:rPr>
        <w:t>Бутузовой</w:t>
      </w:r>
      <w:proofErr w:type="spellEnd"/>
      <w:r>
        <w:rPr>
          <w:color w:val="000000"/>
          <w:sz w:val="24"/>
          <w:szCs w:val="24"/>
          <w:lang w:eastAsia="ru-RU" w:bidi="ru-RU"/>
        </w:rPr>
        <w:t xml:space="preserve"> М.В.:</w:t>
      </w:r>
      <w:bookmarkEnd w:id="2"/>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5.1.разрабатывает план-график, осуществляет подготовку изменений в план-график;</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5.2.размещает в единой информационной системе в сфере закупок (далее - единая информационная система) план-график и внесенные в него изменения;</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5.3.</w:t>
      </w:r>
      <w:r>
        <w:rPr>
          <w:sz w:val="24"/>
          <w:szCs w:val="24"/>
        </w:rPr>
        <w:t xml:space="preserve"> </w:t>
      </w:r>
      <w:r>
        <w:rPr>
          <w:color w:val="000000"/>
          <w:sz w:val="24"/>
          <w:szCs w:val="24"/>
          <w:lang w:eastAsia="ru-RU" w:bidi="ru-RU"/>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5.4.определяет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5.5.при заключении контракта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74CB8" w:rsidRDefault="00374CB8" w:rsidP="00374CB8">
      <w:pPr>
        <w:pStyle w:val="2"/>
        <w:spacing w:after="0" w:line="274" w:lineRule="exact"/>
        <w:ind w:left="40" w:right="20" w:firstLine="244"/>
        <w:jc w:val="both"/>
        <w:rPr>
          <w:color w:val="000000"/>
          <w:sz w:val="24"/>
          <w:szCs w:val="24"/>
          <w:lang w:eastAsia="ru-RU" w:bidi="ru-RU"/>
        </w:rPr>
      </w:pPr>
      <w:r>
        <w:rPr>
          <w:color w:val="000000"/>
          <w:sz w:val="24"/>
          <w:szCs w:val="24"/>
          <w:lang w:eastAsia="ru-RU" w:bidi="ru-RU"/>
        </w:rPr>
        <w:t>5.6. При исполнении, изменении, расторжении контракта:</w:t>
      </w:r>
    </w:p>
    <w:p w:rsidR="00374CB8" w:rsidRDefault="00374CB8" w:rsidP="00374CB8">
      <w:pPr>
        <w:pStyle w:val="2"/>
        <w:spacing w:after="0" w:line="274" w:lineRule="exact"/>
        <w:ind w:left="40" w:right="20" w:firstLine="244"/>
        <w:jc w:val="both"/>
        <w:rPr>
          <w:color w:val="000000"/>
          <w:sz w:val="24"/>
          <w:szCs w:val="24"/>
          <w:lang w:eastAsia="ru-RU" w:bidi="ru-RU"/>
        </w:rPr>
      </w:pPr>
      <w:r>
        <w:rPr>
          <w:color w:val="000000"/>
          <w:sz w:val="24"/>
          <w:szCs w:val="24"/>
          <w:lang w:eastAsia="ru-RU" w:bidi="ru-RU"/>
        </w:rPr>
        <w:t xml:space="preserve">5.6.1. осуществляет рассмотрение </w:t>
      </w:r>
      <w:r w:rsidR="00D432E1">
        <w:rPr>
          <w:color w:val="000000"/>
          <w:sz w:val="24"/>
          <w:szCs w:val="24"/>
          <w:lang w:eastAsia="ru-RU" w:bidi="ru-RU"/>
        </w:rPr>
        <w:t>независимой</w:t>
      </w:r>
      <w:r>
        <w:rPr>
          <w:color w:val="000000"/>
          <w:sz w:val="24"/>
          <w:szCs w:val="24"/>
          <w:lang w:eastAsia="ru-RU" w:bidi="ru-RU"/>
        </w:rPr>
        <w:t xml:space="preserve"> гарантии, представленной в качестве обеспечения гарантийного обязательства;</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lastRenderedPageBreak/>
        <w:t>5.6.2. обеспечивает исполнение условий контракта в части выплаты аванса (если контрактом предусмотрена выплата аванса);</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5.6.3.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5.6.4. направляет информацию об исполнении контрактов, о внесении изменений в заключенные контракты в финансовый отдел Администрации Старицкого района Тверской области,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 xml:space="preserve">5.6.5. осуществляет </w:t>
      </w:r>
      <w:r w:rsidR="00B37F3A">
        <w:rPr>
          <w:color w:val="000000"/>
          <w:sz w:val="24"/>
          <w:szCs w:val="24"/>
          <w:lang w:eastAsia="ru-RU" w:bidi="ru-RU"/>
        </w:rPr>
        <w:t>приёмку</w:t>
      </w:r>
      <w:r>
        <w:rPr>
          <w:color w:val="000000"/>
          <w:sz w:val="24"/>
          <w:szCs w:val="24"/>
          <w:lang w:eastAsia="ru-RU" w:bidi="ru-RU"/>
        </w:rPr>
        <w:t xml:space="preserve"> поставленного товара, выполненной работы или оказанной услуги, результатов отдельного этапа исполнения контракта</w:t>
      </w:r>
      <w:r w:rsidR="00B37F3A">
        <w:rPr>
          <w:color w:val="000000"/>
          <w:sz w:val="24"/>
          <w:szCs w:val="24"/>
          <w:lang w:eastAsia="ru-RU" w:bidi="ru-RU"/>
        </w:rPr>
        <w:t xml:space="preserve"> </w:t>
      </w:r>
      <w:proofErr w:type="gramStart"/>
      <w:r w:rsidR="00B37F3A">
        <w:rPr>
          <w:color w:val="000000"/>
          <w:sz w:val="24"/>
          <w:szCs w:val="24"/>
          <w:lang w:eastAsia="ru-RU" w:bidi="ru-RU"/>
        </w:rPr>
        <w:t>( в</w:t>
      </w:r>
      <w:proofErr w:type="gramEnd"/>
      <w:r w:rsidR="00B37F3A">
        <w:rPr>
          <w:color w:val="000000"/>
          <w:sz w:val="24"/>
          <w:szCs w:val="24"/>
          <w:lang w:eastAsia="ru-RU" w:bidi="ru-RU"/>
        </w:rPr>
        <w:t xml:space="preserve"> части касающейся)</w:t>
      </w:r>
      <w:r>
        <w:rPr>
          <w:color w:val="000000"/>
          <w:sz w:val="24"/>
          <w:szCs w:val="24"/>
          <w:lang w:eastAsia="ru-RU" w:bidi="ru-RU"/>
        </w:rPr>
        <w:t>;</w:t>
      </w:r>
    </w:p>
    <w:p w:rsidR="00374CB8" w:rsidRDefault="00374CB8" w:rsidP="00374CB8">
      <w:pPr>
        <w:pStyle w:val="2"/>
        <w:shd w:val="clear" w:color="auto" w:fill="auto"/>
        <w:spacing w:after="0" w:line="274" w:lineRule="exact"/>
        <w:ind w:left="40" w:right="20" w:firstLine="244"/>
        <w:jc w:val="both"/>
        <w:rPr>
          <w:color w:val="000000"/>
          <w:sz w:val="24"/>
          <w:szCs w:val="24"/>
          <w:lang w:eastAsia="ru-RU" w:bidi="ru-RU"/>
        </w:rPr>
      </w:pPr>
      <w:r>
        <w:rPr>
          <w:color w:val="000000"/>
          <w:sz w:val="24"/>
          <w:szCs w:val="24"/>
          <w:lang w:eastAsia="ru-RU" w:bidi="ru-RU"/>
        </w:rPr>
        <w:t>5.6.6.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374CB8" w:rsidRDefault="00374CB8" w:rsidP="00374CB8">
      <w:pPr>
        <w:pStyle w:val="2"/>
        <w:shd w:val="clear" w:color="auto" w:fill="auto"/>
        <w:spacing w:after="0" w:line="274" w:lineRule="exact"/>
        <w:ind w:right="20" w:firstLine="284"/>
        <w:jc w:val="both"/>
        <w:rPr>
          <w:color w:val="000000"/>
          <w:sz w:val="24"/>
          <w:szCs w:val="24"/>
          <w:lang w:eastAsia="ru-RU" w:bidi="ru-RU"/>
        </w:rPr>
      </w:pPr>
      <w:r>
        <w:rPr>
          <w:color w:val="000000"/>
          <w:sz w:val="24"/>
          <w:szCs w:val="24"/>
          <w:lang w:eastAsia="ru-RU" w:bidi="ru-RU"/>
        </w:rPr>
        <w:t>5.7.в целях реализации вышеуказанных функций и полномочий соблюдает обязательства и требования, установленные Федеральным законом.</w:t>
      </w:r>
    </w:p>
    <w:p w:rsidR="00374CB8" w:rsidRDefault="00374CB8" w:rsidP="00374CB8">
      <w:pPr>
        <w:pStyle w:val="2"/>
        <w:shd w:val="clear" w:color="auto" w:fill="auto"/>
        <w:spacing w:after="0" w:line="274" w:lineRule="exact"/>
        <w:ind w:left="40" w:firstLine="0"/>
        <w:jc w:val="both"/>
        <w:rPr>
          <w:color w:val="000000"/>
          <w:sz w:val="24"/>
          <w:szCs w:val="24"/>
          <w:lang w:eastAsia="ru-RU" w:bidi="ru-RU"/>
        </w:rPr>
      </w:pPr>
    </w:p>
    <w:p w:rsidR="00374CB8" w:rsidRDefault="00374CB8" w:rsidP="00374CB8">
      <w:pPr>
        <w:pStyle w:val="30"/>
        <w:shd w:val="clear" w:color="auto" w:fill="auto"/>
        <w:spacing w:before="0" w:after="216" w:line="190" w:lineRule="exact"/>
        <w:ind w:left="400"/>
        <w:jc w:val="center"/>
        <w:rPr>
          <w:sz w:val="24"/>
          <w:szCs w:val="24"/>
        </w:rPr>
      </w:pPr>
      <w:r>
        <w:rPr>
          <w:color w:val="000000"/>
          <w:sz w:val="24"/>
          <w:szCs w:val="24"/>
          <w:lang w:eastAsia="ru-RU" w:bidi="ru-RU"/>
        </w:rPr>
        <w:t xml:space="preserve">6. Перечень обязанностей сотрудника контрактной службы </w:t>
      </w:r>
      <w:proofErr w:type="spellStart"/>
      <w:r>
        <w:rPr>
          <w:color w:val="000000"/>
          <w:sz w:val="24"/>
          <w:szCs w:val="24"/>
          <w:lang w:eastAsia="ru-RU" w:bidi="ru-RU"/>
        </w:rPr>
        <w:t>Школьниковой</w:t>
      </w:r>
      <w:proofErr w:type="spellEnd"/>
      <w:r>
        <w:rPr>
          <w:color w:val="000000"/>
          <w:sz w:val="24"/>
          <w:szCs w:val="24"/>
          <w:lang w:eastAsia="ru-RU" w:bidi="ru-RU"/>
        </w:rPr>
        <w:t xml:space="preserve"> Л.И.:</w:t>
      </w:r>
    </w:p>
    <w:p w:rsidR="00374CB8" w:rsidRDefault="00374CB8" w:rsidP="00374CB8">
      <w:pPr>
        <w:pStyle w:val="2"/>
        <w:shd w:val="clear" w:color="auto" w:fill="auto"/>
        <w:spacing w:after="0" w:line="274" w:lineRule="exact"/>
        <w:ind w:right="20" w:firstLine="284"/>
        <w:jc w:val="both"/>
        <w:rPr>
          <w:color w:val="000000"/>
          <w:sz w:val="24"/>
          <w:szCs w:val="24"/>
          <w:lang w:eastAsia="ru-RU" w:bidi="ru-RU"/>
        </w:rPr>
      </w:pPr>
      <w:r>
        <w:rPr>
          <w:color w:val="000000"/>
          <w:sz w:val="24"/>
          <w:szCs w:val="24"/>
          <w:lang w:eastAsia="ru-RU" w:bidi="ru-RU"/>
        </w:rPr>
        <w:t xml:space="preserve">6.1.определяет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w:t>
      </w:r>
    </w:p>
    <w:p w:rsidR="00374CB8" w:rsidRDefault="00374CB8" w:rsidP="00374CB8">
      <w:pPr>
        <w:pStyle w:val="2"/>
        <w:shd w:val="clear" w:color="auto" w:fill="auto"/>
        <w:spacing w:after="0" w:line="274" w:lineRule="exact"/>
        <w:ind w:right="20" w:firstLine="284"/>
        <w:jc w:val="both"/>
        <w:rPr>
          <w:color w:val="000000"/>
          <w:sz w:val="24"/>
          <w:szCs w:val="24"/>
          <w:lang w:eastAsia="ru-RU" w:bidi="ru-RU"/>
        </w:rPr>
      </w:pPr>
      <w:r>
        <w:rPr>
          <w:color w:val="000000"/>
          <w:sz w:val="24"/>
          <w:szCs w:val="24"/>
          <w:lang w:eastAsia="ru-RU" w:bidi="ru-RU"/>
        </w:rPr>
        <w:t>6.2.разрабатывает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374CB8" w:rsidRDefault="00374CB8" w:rsidP="00374CB8">
      <w:pPr>
        <w:pStyle w:val="2"/>
        <w:shd w:val="clear" w:color="auto" w:fill="auto"/>
        <w:spacing w:after="0" w:line="274" w:lineRule="exact"/>
        <w:ind w:right="20" w:firstLine="284"/>
        <w:jc w:val="both"/>
        <w:rPr>
          <w:color w:val="000000"/>
          <w:sz w:val="24"/>
          <w:szCs w:val="24"/>
          <w:lang w:eastAsia="ru-RU" w:bidi="ru-RU"/>
        </w:rPr>
      </w:pPr>
      <w:r>
        <w:rPr>
          <w:color w:val="000000"/>
          <w:sz w:val="24"/>
          <w:szCs w:val="24"/>
          <w:lang w:eastAsia="ru-RU" w:bidi="ru-RU"/>
        </w:rPr>
        <w:t>6.3.осуществляет описание объекта закупки;</w:t>
      </w:r>
    </w:p>
    <w:p w:rsidR="00374CB8" w:rsidRDefault="00374CB8" w:rsidP="00374CB8">
      <w:pPr>
        <w:pStyle w:val="2"/>
        <w:shd w:val="clear" w:color="auto" w:fill="auto"/>
        <w:spacing w:after="0" w:line="274" w:lineRule="exact"/>
        <w:ind w:right="20" w:firstLine="284"/>
        <w:jc w:val="both"/>
        <w:rPr>
          <w:color w:val="000000"/>
          <w:sz w:val="24"/>
          <w:szCs w:val="24"/>
          <w:lang w:eastAsia="ru-RU" w:bidi="ru-RU"/>
        </w:rPr>
      </w:pPr>
      <w:r>
        <w:rPr>
          <w:color w:val="000000"/>
          <w:sz w:val="24"/>
          <w:szCs w:val="24"/>
          <w:lang w:eastAsia="ru-RU" w:bidi="ru-RU"/>
        </w:rPr>
        <w:t>6.4.осуществляет привлечение экспертов, экспертных организаций в случаях, установленных статьей 41 Федерального закона;</w:t>
      </w:r>
    </w:p>
    <w:p w:rsidR="00374CB8" w:rsidRDefault="00374CB8" w:rsidP="00374CB8">
      <w:pPr>
        <w:pStyle w:val="2"/>
        <w:shd w:val="clear" w:color="auto" w:fill="auto"/>
        <w:spacing w:after="0" w:line="274" w:lineRule="exact"/>
        <w:ind w:right="20" w:firstLine="284"/>
        <w:jc w:val="both"/>
        <w:rPr>
          <w:color w:val="000000"/>
          <w:sz w:val="24"/>
          <w:szCs w:val="24"/>
          <w:lang w:eastAsia="ru-RU" w:bidi="ru-RU"/>
        </w:rPr>
      </w:pPr>
      <w:r>
        <w:rPr>
          <w:color w:val="000000"/>
          <w:sz w:val="24"/>
          <w:szCs w:val="24"/>
          <w:lang w:eastAsia="ru-RU" w:bidi="ru-RU"/>
        </w:rPr>
        <w:t>6.5.При исполнении, изменении, расторжении контракта:</w:t>
      </w:r>
    </w:p>
    <w:p w:rsidR="00374CB8" w:rsidRDefault="00374CB8" w:rsidP="00374CB8">
      <w:pPr>
        <w:pStyle w:val="2"/>
        <w:spacing w:after="0" w:line="274" w:lineRule="exact"/>
        <w:ind w:right="20" w:firstLine="284"/>
        <w:jc w:val="both"/>
        <w:rPr>
          <w:color w:val="000000"/>
          <w:sz w:val="24"/>
          <w:szCs w:val="24"/>
          <w:lang w:eastAsia="ru-RU" w:bidi="ru-RU"/>
        </w:rPr>
      </w:pPr>
      <w:r>
        <w:rPr>
          <w:color w:val="000000"/>
          <w:sz w:val="24"/>
          <w:szCs w:val="24"/>
          <w:lang w:eastAsia="ru-RU" w:bidi="ru-RU"/>
        </w:rPr>
        <w:t>6.5.1.обеспечивает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74CB8" w:rsidRDefault="00374CB8" w:rsidP="00374CB8">
      <w:pPr>
        <w:pStyle w:val="2"/>
        <w:spacing w:after="0" w:line="274" w:lineRule="exact"/>
        <w:ind w:right="20" w:firstLine="284"/>
        <w:jc w:val="both"/>
        <w:rPr>
          <w:color w:val="000000"/>
          <w:sz w:val="24"/>
          <w:szCs w:val="24"/>
          <w:lang w:eastAsia="ru-RU" w:bidi="ru-RU"/>
        </w:rPr>
      </w:pPr>
      <w:r>
        <w:rPr>
          <w:color w:val="000000"/>
          <w:sz w:val="24"/>
          <w:szCs w:val="24"/>
          <w:lang w:eastAsia="ru-RU" w:bidi="ru-RU"/>
        </w:rPr>
        <w:t>6.5.1.1.в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контрактов;</w:t>
      </w:r>
    </w:p>
    <w:p w:rsidR="00374CB8" w:rsidRDefault="00374CB8" w:rsidP="00374CB8">
      <w:pPr>
        <w:pStyle w:val="2"/>
        <w:shd w:val="clear" w:color="auto" w:fill="auto"/>
        <w:spacing w:after="0" w:line="274" w:lineRule="exact"/>
        <w:ind w:right="20" w:firstLine="284"/>
        <w:jc w:val="both"/>
        <w:rPr>
          <w:color w:val="000000"/>
          <w:sz w:val="24"/>
          <w:szCs w:val="24"/>
          <w:lang w:eastAsia="ru-RU" w:bidi="ru-RU"/>
        </w:rPr>
      </w:pPr>
      <w:r>
        <w:rPr>
          <w:color w:val="000000"/>
          <w:sz w:val="24"/>
          <w:szCs w:val="24"/>
          <w:lang w:eastAsia="ru-RU" w:bidi="ru-RU"/>
        </w:rPr>
        <w:t>6.5.1.2.обеспечивает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74CB8" w:rsidRDefault="00374CB8" w:rsidP="00374CB8">
      <w:pPr>
        <w:pStyle w:val="2"/>
        <w:shd w:val="clear" w:color="auto" w:fill="auto"/>
        <w:spacing w:after="0" w:line="274" w:lineRule="exact"/>
        <w:ind w:right="20" w:firstLine="284"/>
        <w:jc w:val="both"/>
        <w:rPr>
          <w:color w:val="000000"/>
          <w:sz w:val="24"/>
          <w:szCs w:val="24"/>
          <w:lang w:eastAsia="ru-RU" w:bidi="ru-RU"/>
        </w:rPr>
      </w:pPr>
      <w:r>
        <w:rPr>
          <w:color w:val="000000"/>
          <w:sz w:val="24"/>
          <w:szCs w:val="24"/>
          <w:lang w:eastAsia="ru-RU" w:bidi="ru-RU"/>
        </w:rPr>
        <w:t xml:space="preserve">6.6.принимает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w:t>
      </w:r>
      <w:r>
        <w:rPr>
          <w:color w:val="000000"/>
          <w:sz w:val="24"/>
          <w:szCs w:val="24"/>
          <w:lang w:eastAsia="ru-RU" w:bidi="ru-RU"/>
        </w:rPr>
        <w:lastRenderedPageBreak/>
        <w:t xml:space="preserve">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Pr>
          <w:color w:val="000000"/>
          <w:sz w:val="24"/>
          <w:szCs w:val="24"/>
          <w:lang w:eastAsia="ru-RU" w:bidi="ru-RU"/>
        </w:rPr>
        <w:t>претензионно</w:t>
      </w:r>
      <w:proofErr w:type="spellEnd"/>
      <w:r>
        <w:rPr>
          <w:color w:val="000000"/>
          <w:sz w:val="24"/>
          <w:szCs w:val="24"/>
          <w:lang w:eastAsia="ru-RU" w:bidi="ru-RU"/>
        </w:rPr>
        <w:t>-исковой работы;</w:t>
      </w:r>
    </w:p>
    <w:p w:rsidR="00374CB8" w:rsidRDefault="00374CB8" w:rsidP="00374CB8">
      <w:pPr>
        <w:pStyle w:val="2"/>
        <w:shd w:val="clear" w:color="auto" w:fill="auto"/>
        <w:spacing w:after="0" w:line="274" w:lineRule="exact"/>
        <w:ind w:right="20" w:firstLine="284"/>
        <w:jc w:val="both"/>
        <w:rPr>
          <w:color w:val="000000"/>
          <w:sz w:val="24"/>
          <w:szCs w:val="24"/>
          <w:lang w:eastAsia="ru-RU" w:bidi="ru-RU"/>
        </w:rPr>
      </w:pPr>
      <w:r>
        <w:rPr>
          <w:color w:val="000000"/>
          <w:sz w:val="24"/>
          <w:szCs w:val="24"/>
          <w:lang w:eastAsia="ru-RU" w:bidi="ru-RU"/>
        </w:rPr>
        <w:t>6.7.в целях реализации вышеуказанных функций и полномочий соблюдает обязательства и требования, установленные Федеральным законом.</w:t>
      </w:r>
    </w:p>
    <w:p w:rsidR="006F54C1" w:rsidRDefault="006F54C1" w:rsidP="00EC2A2B">
      <w:pPr>
        <w:ind w:firstLine="284"/>
        <w:rPr>
          <w:rFonts w:ascii="Times New Roman" w:hAnsi="Times New Roman"/>
        </w:rPr>
      </w:pPr>
    </w:p>
    <w:sectPr w:rsidR="006F54C1" w:rsidSect="00565DF8">
      <w:footerReference w:type="default" r:id="rId8"/>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92" w:rsidRDefault="00115D92" w:rsidP="008558C0">
      <w:pPr>
        <w:spacing w:after="0" w:line="240" w:lineRule="auto"/>
      </w:pPr>
      <w:r>
        <w:separator/>
      </w:r>
    </w:p>
  </w:endnote>
  <w:endnote w:type="continuationSeparator" w:id="0">
    <w:p w:rsidR="00115D92" w:rsidRDefault="00115D92" w:rsidP="0085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C0" w:rsidRDefault="008558C0">
    <w:pPr>
      <w:pStyle w:val="aa"/>
      <w:jc w:val="right"/>
    </w:pPr>
  </w:p>
  <w:p w:rsidR="008558C0" w:rsidRDefault="008558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92" w:rsidRDefault="00115D92" w:rsidP="008558C0">
      <w:pPr>
        <w:spacing w:after="0" w:line="240" w:lineRule="auto"/>
      </w:pPr>
      <w:r>
        <w:separator/>
      </w:r>
    </w:p>
  </w:footnote>
  <w:footnote w:type="continuationSeparator" w:id="0">
    <w:p w:rsidR="00115D92" w:rsidRDefault="00115D92" w:rsidP="00855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60F4F"/>
    <w:multiLevelType w:val="multilevel"/>
    <w:tmpl w:val="EE84BEE0"/>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nsid w:val="2D223703"/>
    <w:multiLevelType w:val="multilevel"/>
    <w:tmpl w:val="CD828B66"/>
    <w:lvl w:ilvl="0">
      <w:start w:val="1"/>
      <w:numFmt w:val="decimal"/>
      <w:lvlText w:val="%1."/>
      <w:lvlJc w:val="left"/>
      <w:pPr>
        <w:ind w:left="644" w:hanging="360"/>
      </w:pPr>
      <w:rPr>
        <w:rFonts w:cs="Arial"/>
      </w:r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2">
    <w:nsid w:val="65D84E3D"/>
    <w:multiLevelType w:val="multilevel"/>
    <w:tmpl w:val="7E7E451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A6"/>
    <w:rsid w:val="000112E1"/>
    <w:rsid w:val="00086056"/>
    <w:rsid w:val="000E281F"/>
    <w:rsid w:val="00115D92"/>
    <w:rsid w:val="001B2721"/>
    <w:rsid w:val="001C294F"/>
    <w:rsid w:val="001C4B07"/>
    <w:rsid w:val="001E16C5"/>
    <w:rsid w:val="00240346"/>
    <w:rsid w:val="00261169"/>
    <w:rsid w:val="002F1980"/>
    <w:rsid w:val="00333BB2"/>
    <w:rsid w:val="00374CB8"/>
    <w:rsid w:val="003844B6"/>
    <w:rsid w:val="003B6190"/>
    <w:rsid w:val="003F79F4"/>
    <w:rsid w:val="00496220"/>
    <w:rsid w:val="005517F6"/>
    <w:rsid w:val="00565DF8"/>
    <w:rsid w:val="00597FCD"/>
    <w:rsid w:val="005E5C5E"/>
    <w:rsid w:val="00633FED"/>
    <w:rsid w:val="006555CE"/>
    <w:rsid w:val="00661016"/>
    <w:rsid w:val="00663D98"/>
    <w:rsid w:val="006C445A"/>
    <w:rsid w:val="006F54C1"/>
    <w:rsid w:val="007351B4"/>
    <w:rsid w:val="0074756E"/>
    <w:rsid w:val="00766FFA"/>
    <w:rsid w:val="0078421E"/>
    <w:rsid w:val="00793DD8"/>
    <w:rsid w:val="007E0933"/>
    <w:rsid w:val="00801E3E"/>
    <w:rsid w:val="00805346"/>
    <w:rsid w:val="00822F72"/>
    <w:rsid w:val="008558C0"/>
    <w:rsid w:val="008F1BC2"/>
    <w:rsid w:val="009355EC"/>
    <w:rsid w:val="009813AA"/>
    <w:rsid w:val="00997DE2"/>
    <w:rsid w:val="00A13D57"/>
    <w:rsid w:val="00A8477C"/>
    <w:rsid w:val="00B37F3A"/>
    <w:rsid w:val="00B61DEC"/>
    <w:rsid w:val="00C70428"/>
    <w:rsid w:val="00C70F73"/>
    <w:rsid w:val="00CC14C0"/>
    <w:rsid w:val="00CD72CE"/>
    <w:rsid w:val="00CE76A6"/>
    <w:rsid w:val="00D260C6"/>
    <w:rsid w:val="00D432E1"/>
    <w:rsid w:val="00D60FB2"/>
    <w:rsid w:val="00D91000"/>
    <w:rsid w:val="00DA07D5"/>
    <w:rsid w:val="00DD67F5"/>
    <w:rsid w:val="00DE4487"/>
    <w:rsid w:val="00DE50F0"/>
    <w:rsid w:val="00E24D77"/>
    <w:rsid w:val="00E5176F"/>
    <w:rsid w:val="00E53377"/>
    <w:rsid w:val="00E87B7D"/>
    <w:rsid w:val="00EC2A2B"/>
    <w:rsid w:val="00F213E0"/>
    <w:rsid w:val="00F3236F"/>
    <w:rsid w:val="00F551A9"/>
    <w:rsid w:val="00FA78ED"/>
    <w:rsid w:val="00FB4EAA"/>
    <w:rsid w:val="00FD0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290E3-4755-4007-86B4-F073F33A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C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4C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4">
    <w:name w:val="Основной текст_"/>
    <w:basedOn w:val="a0"/>
    <w:link w:val="2"/>
    <w:locked/>
    <w:rsid w:val="006F54C1"/>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4"/>
    <w:rsid w:val="006F54C1"/>
    <w:pPr>
      <w:widowControl w:val="0"/>
      <w:shd w:val="clear" w:color="auto" w:fill="FFFFFF"/>
      <w:spacing w:after="540" w:line="240" w:lineRule="exact"/>
      <w:ind w:hanging="360"/>
      <w:jc w:val="right"/>
    </w:pPr>
    <w:rPr>
      <w:rFonts w:ascii="Times New Roman" w:hAnsi="Times New Roman"/>
      <w:spacing w:val="1"/>
      <w:sz w:val="21"/>
      <w:szCs w:val="21"/>
      <w:lang w:eastAsia="en-US"/>
    </w:rPr>
  </w:style>
  <w:style w:type="character" w:customStyle="1" w:styleId="20">
    <w:name w:val="Основной текст (2)_"/>
    <w:basedOn w:val="a0"/>
    <w:link w:val="21"/>
    <w:locked/>
    <w:rsid w:val="006F54C1"/>
    <w:rPr>
      <w:rFonts w:ascii="Times New Roman" w:eastAsia="Times New Roman" w:hAnsi="Times New Roman" w:cs="Times New Roman"/>
      <w:b/>
      <w:bCs/>
      <w:spacing w:val="1"/>
      <w:sz w:val="21"/>
      <w:szCs w:val="21"/>
      <w:shd w:val="clear" w:color="auto" w:fill="FFFFFF"/>
    </w:rPr>
  </w:style>
  <w:style w:type="paragraph" w:customStyle="1" w:styleId="21">
    <w:name w:val="Основной текст (2)"/>
    <w:basedOn w:val="a"/>
    <w:link w:val="20"/>
    <w:rsid w:val="006F54C1"/>
    <w:pPr>
      <w:widowControl w:val="0"/>
      <w:shd w:val="clear" w:color="auto" w:fill="FFFFFF"/>
      <w:spacing w:before="540" w:after="240" w:line="283" w:lineRule="exact"/>
      <w:ind w:hanging="1140"/>
    </w:pPr>
    <w:rPr>
      <w:rFonts w:ascii="Times New Roman" w:hAnsi="Times New Roman"/>
      <w:b/>
      <w:bCs/>
      <w:spacing w:val="1"/>
      <w:sz w:val="21"/>
      <w:szCs w:val="21"/>
      <w:lang w:eastAsia="en-US"/>
    </w:rPr>
  </w:style>
  <w:style w:type="character" w:customStyle="1" w:styleId="1">
    <w:name w:val="Заголовок №1_"/>
    <w:basedOn w:val="a0"/>
    <w:link w:val="10"/>
    <w:locked/>
    <w:rsid w:val="006F54C1"/>
    <w:rPr>
      <w:rFonts w:ascii="Times New Roman" w:eastAsia="Times New Roman" w:hAnsi="Times New Roman" w:cs="Times New Roman"/>
      <w:b/>
      <w:bCs/>
      <w:spacing w:val="1"/>
      <w:sz w:val="21"/>
      <w:szCs w:val="21"/>
      <w:shd w:val="clear" w:color="auto" w:fill="FFFFFF"/>
    </w:rPr>
  </w:style>
  <w:style w:type="paragraph" w:customStyle="1" w:styleId="10">
    <w:name w:val="Заголовок №1"/>
    <w:basedOn w:val="a"/>
    <w:link w:val="1"/>
    <w:rsid w:val="006F54C1"/>
    <w:pPr>
      <w:widowControl w:val="0"/>
      <w:shd w:val="clear" w:color="auto" w:fill="FFFFFF"/>
      <w:spacing w:before="480" w:after="300" w:line="0" w:lineRule="atLeast"/>
      <w:ind w:hanging="340"/>
      <w:jc w:val="both"/>
      <w:outlineLvl w:val="0"/>
    </w:pPr>
    <w:rPr>
      <w:rFonts w:ascii="Times New Roman" w:hAnsi="Times New Roman"/>
      <w:b/>
      <w:bCs/>
      <w:spacing w:val="1"/>
      <w:sz w:val="21"/>
      <w:szCs w:val="21"/>
      <w:lang w:eastAsia="en-US"/>
    </w:rPr>
  </w:style>
  <w:style w:type="character" w:customStyle="1" w:styleId="a5">
    <w:name w:val="Колонтитул_"/>
    <w:basedOn w:val="a0"/>
    <w:link w:val="a6"/>
    <w:locked/>
    <w:rsid w:val="006F54C1"/>
    <w:rPr>
      <w:rFonts w:ascii="Times New Roman" w:eastAsia="Times New Roman" w:hAnsi="Times New Roman" w:cs="Times New Roman"/>
      <w:b/>
      <w:bCs/>
      <w:spacing w:val="2"/>
      <w:sz w:val="21"/>
      <w:szCs w:val="21"/>
      <w:shd w:val="clear" w:color="auto" w:fill="FFFFFF"/>
    </w:rPr>
  </w:style>
  <w:style w:type="paragraph" w:customStyle="1" w:styleId="a6">
    <w:name w:val="Колонтитул"/>
    <w:basedOn w:val="a"/>
    <w:link w:val="a5"/>
    <w:rsid w:val="006F54C1"/>
    <w:pPr>
      <w:widowControl w:val="0"/>
      <w:shd w:val="clear" w:color="auto" w:fill="FFFFFF"/>
      <w:spacing w:after="0" w:line="0" w:lineRule="atLeast"/>
    </w:pPr>
    <w:rPr>
      <w:rFonts w:ascii="Times New Roman" w:hAnsi="Times New Roman"/>
      <w:b/>
      <w:bCs/>
      <w:spacing w:val="2"/>
      <w:sz w:val="21"/>
      <w:szCs w:val="21"/>
      <w:lang w:eastAsia="en-US"/>
    </w:rPr>
  </w:style>
  <w:style w:type="character" w:customStyle="1" w:styleId="3">
    <w:name w:val="Основной текст (3)_"/>
    <w:basedOn w:val="a0"/>
    <w:link w:val="30"/>
    <w:locked/>
    <w:rsid w:val="006F54C1"/>
    <w:rPr>
      <w:rFonts w:ascii="Times New Roman" w:eastAsia="Times New Roman" w:hAnsi="Times New Roman" w:cs="Times New Roman"/>
      <w:b/>
      <w:bCs/>
      <w:spacing w:val="4"/>
      <w:sz w:val="19"/>
      <w:szCs w:val="19"/>
      <w:shd w:val="clear" w:color="auto" w:fill="FFFFFF"/>
    </w:rPr>
  </w:style>
  <w:style w:type="paragraph" w:customStyle="1" w:styleId="30">
    <w:name w:val="Основной текст (3)"/>
    <w:basedOn w:val="a"/>
    <w:link w:val="3"/>
    <w:rsid w:val="006F54C1"/>
    <w:pPr>
      <w:widowControl w:val="0"/>
      <w:shd w:val="clear" w:color="auto" w:fill="FFFFFF"/>
      <w:spacing w:before="240" w:after="300" w:line="0" w:lineRule="atLeast"/>
      <w:ind w:hanging="360"/>
      <w:jc w:val="both"/>
    </w:pPr>
    <w:rPr>
      <w:rFonts w:ascii="Times New Roman" w:hAnsi="Times New Roman"/>
      <w:b/>
      <w:bCs/>
      <w:spacing w:val="4"/>
      <w:sz w:val="19"/>
      <w:szCs w:val="19"/>
      <w:lang w:eastAsia="en-US"/>
    </w:rPr>
  </w:style>
  <w:style w:type="paragraph" w:styleId="a7">
    <w:name w:val="List Paragraph"/>
    <w:basedOn w:val="a"/>
    <w:uiPriority w:val="34"/>
    <w:qFormat/>
    <w:rsid w:val="00EC2A2B"/>
    <w:pPr>
      <w:ind w:left="720"/>
      <w:contextualSpacing/>
    </w:pPr>
  </w:style>
  <w:style w:type="paragraph" w:styleId="a8">
    <w:name w:val="header"/>
    <w:basedOn w:val="a"/>
    <w:link w:val="a9"/>
    <w:uiPriority w:val="99"/>
    <w:unhideWhenUsed/>
    <w:rsid w:val="008558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58C0"/>
    <w:rPr>
      <w:rFonts w:ascii="Calibri" w:eastAsia="Times New Roman" w:hAnsi="Calibri" w:cs="Times New Roman"/>
      <w:lang w:eastAsia="ru-RU"/>
    </w:rPr>
  </w:style>
  <w:style w:type="paragraph" w:styleId="aa">
    <w:name w:val="footer"/>
    <w:basedOn w:val="a"/>
    <w:link w:val="ab"/>
    <w:uiPriority w:val="99"/>
    <w:unhideWhenUsed/>
    <w:rsid w:val="008558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58C0"/>
    <w:rPr>
      <w:rFonts w:ascii="Calibri" w:eastAsia="Times New Roman" w:hAnsi="Calibri" w:cs="Times New Roman"/>
      <w:lang w:eastAsia="ru-RU"/>
    </w:rPr>
  </w:style>
  <w:style w:type="paragraph" w:styleId="ac">
    <w:name w:val="Balloon Text"/>
    <w:basedOn w:val="a"/>
    <w:link w:val="ad"/>
    <w:uiPriority w:val="99"/>
    <w:semiHidden/>
    <w:unhideWhenUsed/>
    <w:rsid w:val="0049622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6220"/>
    <w:rPr>
      <w:rFonts w:ascii="Tahoma" w:eastAsia="Times New Roman" w:hAnsi="Tahoma" w:cs="Tahoma"/>
      <w:sz w:val="16"/>
      <w:szCs w:val="16"/>
      <w:lang w:eastAsia="ru-RU"/>
    </w:rPr>
  </w:style>
  <w:style w:type="table" w:customStyle="1" w:styleId="11">
    <w:name w:val="Сетка таблицы1"/>
    <w:basedOn w:val="a1"/>
    <w:next w:val="ae"/>
    <w:uiPriority w:val="59"/>
    <w:rsid w:val="00565DF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39"/>
    <w:rsid w:val="00565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74889">
      <w:bodyDiv w:val="1"/>
      <w:marLeft w:val="0"/>
      <w:marRight w:val="0"/>
      <w:marTop w:val="0"/>
      <w:marBottom w:val="0"/>
      <w:divBdr>
        <w:top w:val="none" w:sz="0" w:space="0" w:color="auto"/>
        <w:left w:val="none" w:sz="0" w:space="0" w:color="auto"/>
        <w:bottom w:val="none" w:sz="0" w:space="0" w:color="auto"/>
        <w:right w:val="none" w:sz="0" w:space="0" w:color="auto"/>
      </w:divBdr>
    </w:div>
    <w:div w:id="16855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5101</Words>
  <Characters>29082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37</cp:revision>
  <cp:lastPrinted>2022-01-31T11:17:00Z</cp:lastPrinted>
  <dcterms:created xsi:type="dcterms:W3CDTF">2016-11-16T12:15:00Z</dcterms:created>
  <dcterms:modified xsi:type="dcterms:W3CDTF">2022-02-01T09:45:00Z</dcterms:modified>
</cp:coreProperties>
</file>