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D6D" w:rsidRPr="00612584" w:rsidRDefault="00B27D6D" w:rsidP="00B27D6D">
      <w:pPr>
        <w:ind w:firstLine="720"/>
        <w:jc w:val="center"/>
        <w:outlineLvl w:val="0"/>
      </w:pPr>
      <w:r w:rsidRPr="00612584">
        <w:t>ИНФОРМАЦИОННОЕ СООБЩЕНИЕ</w:t>
      </w:r>
    </w:p>
    <w:p w:rsidR="00B27D6D" w:rsidRPr="00612584" w:rsidRDefault="00B27D6D" w:rsidP="00B27D6D">
      <w:pPr>
        <w:ind w:firstLine="709"/>
        <w:jc w:val="both"/>
        <w:rPr>
          <w:b/>
        </w:rPr>
      </w:pPr>
      <w:r w:rsidRPr="00612584">
        <w:rPr>
          <w:b/>
        </w:rPr>
        <w:t>Ком</w:t>
      </w:r>
      <w:r>
        <w:rPr>
          <w:b/>
        </w:rPr>
        <w:t>итет по управлению</w:t>
      </w:r>
      <w:r w:rsidRPr="00612584">
        <w:rPr>
          <w:b/>
        </w:rPr>
        <w:t xml:space="preserve"> имуществом </w:t>
      </w:r>
      <w:r>
        <w:rPr>
          <w:b/>
        </w:rPr>
        <w:t>администрации Старицкого района Тверской области</w:t>
      </w:r>
      <w:r w:rsidRPr="00612584">
        <w:rPr>
          <w:b/>
        </w:rPr>
        <w:t xml:space="preserve"> сообщает, что </w:t>
      </w:r>
      <w:r>
        <w:rPr>
          <w:b/>
        </w:rPr>
        <w:t>администрацией Старицкого района Тверской области</w:t>
      </w:r>
      <w:r w:rsidRPr="00612584">
        <w:rPr>
          <w:b/>
        </w:rPr>
        <w:t xml:space="preserve"> принят</w:t>
      </w:r>
      <w:r>
        <w:rPr>
          <w:b/>
        </w:rPr>
        <w:t>о</w:t>
      </w:r>
      <w:r w:rsidRPr="00612584">
        <w:rPr>
          <w:b/>
        </w:rPr>
        <w:t xml:space="preserve"> решени</w:t>
      </w:r>
      <w:r>
        <w:rPr>
          <w:b/>
        </w:rPr>
        <w:t>е о проведении конкурса в электронной форме по продаже</w:t>
      </w:r>
      <w:r w:rsidRPr="00612584">
        <w:rPr>
          <w:b/>
        </w:rPr>
        <w:t xml:space="preserve"> муниципал</w:t>
      </w:r>
      <w:r>
        <w:rPr>
          <w:b/>
        </w:rPr>
        <w:t>ьного имущества</w:t>
      </w:r>
      <w:r w:rsidRPr="00612584">
        <w:rPr>
          <w:b/>
        </w:rPr>
        <w:t>:</w:t>
      </w:r>
    </w:p>
    <w:p w:rsidR="00B27D6D" w:rsidRPr="00612584" w:rsidRDefault="00B27D6D" w:rsidP="00B27D6D">
      <w:pPr>
        <w:jc w:val="both"/>
      </w:pPr>
      <w:r>
        <w:rPr>
          <w:b/>
          <w:bCs/>
        </w:rPr>
        <w:t xml:space="preserve">             </w:t>
      </w:r>
      <w:r w:rsidRPr="00612584">
        <w:rPr>
          <w:b/>
          <w:bCs/>
        </w:rPr>
        <w:t>Наименование процедуры:</w:t>
      </w:r>
      <w:r w:rsidRPr="00612584">
        <w:rPr>
          <w:bCs/>
        </w:rPr>
        <w:t xml:space="preserve"> </w:t>
      </w:r>
      <w:r>
        <w:rPr>
          <w:bCs/>
        </w:rPr>
        <w:t>конкурс в электронной форме открытый по составу участников по продаже недвижимого имущества, расположенного</w:t>
      </w:r>
      <w:r w:rsidRPr="00612584">
        <w:t xml:space="preserve"> </w:t>
      </w:r>
      <w:r>
        <w:t>по адресу: Тверская област</w:t>
      </w:r>
      <w:r w:rsidRPr="00612584">
        <w:t xml:space="preserve">ь, </w:t>
      </w:r>
      <w:r>
        <w:t>Старицкий район, г. Старица, ул. Володарского, д. 16</w:t>
      </w:r>
      <w:r w:rsidRPr="00612584">
        <w:t xml:space="preserve">. </w:t>
      </w:r>
    </w:p>
    <w:p w:rsidR="00B27D6D" w:rsidRDefault="00B27D6D" w:rsidP="00B27D6D">
      <w:pPr>
        <w:ind w:firstLine="720"/>
        <w:jc w:val="both"/>
        <w:rPr>
          <w:b/>
        </w:rPr>
      </w:pPr>
      <w:r>
        <w:rPr>
          <w:b/>
          <w:bCs/>
        </w:rPr>
        <w:t xml:space="preserve">Дата и время проведения конкурса: </w:t>
      </w:r>
      <w:r w:rsidR="003C0DCD">
        <w:rPr>
          <w:b/>
          <w:bCs/>
        </w:rPr>
        <w:t>09</w:t>
      </w:r>
      <w:r w:rsidRPr="001F4C3B">
        <w:rPr>
          <w:b/>
          <w:bCs/>
        </w:rPr>
        <w:t xml:space="preserve"> июля </w:t>
      </w:r>
      <w:r w:rsidRPr="001F4C3B">
        <w:rPr>
          <w:b/>
        </w:rPr>
        <w:t xml:space="preserve">2021 </w:t>
      </w:r>
      <w:r w:rsidRPr="001F4C3B">
        <w:rPr>
          <w:b/>
          <w:bCs/>
        </w:rPr>
        <w:t>г.</w:t>
      </w:r>
      <w:r w:rsidRPr="001F4C3B">
        <w:rPr>
          <w:b/>
        </w:rPr>
        <w:t xml:space="preserve"> в 10 час. 00 мин.</w:t>
      </w:r>
    </w:p>
    <w:p w:rsidR="00B27D6D" w:rsidRDefault="00B27D6D" w:rsidP="00B27D6D">
      <w:pPr>
        <w:ind w:firstLine="709"/>
        <w:jc w:val="both"/>
        <w:rPr>
          <w:rFonts w:eastAsia="Calibri"/>
          <w:b/>
          <w:bCs/>
          <w:lang w:eastAsia="en-US"/>
        </w:rPr>
      </w:pPr>
      <w:r>
        <w:rPr>
          <w:rFonts w:eastAsia="Calibri"/>
          <w:b/>
          <w:bCs/>
          <w:lang w:eastAsia="en-US"/>
        </w:rPr>
        <w:t xml:space="preserve">Дата и время начала подачи предложения о цене: </w:t>
      </w:r>
      <w:r w:rsidR="003C0DCD">
        <w:rPr>
          <w:rFonts w:eastAsia="Calibri"/>
          <w:b/>
          <w:bCs/>
          <w:lang w:eastAsia="en-US"/>
        </w:rPr>
        <w:t>09</w:t>
      </w:r>
      <w:r w:rsidRPr="001F4C3B">
        <w:rPr>
          <w:rFonts w:eastAsia="Calibri"/>
          <w:b/>
          <w:bCs/>
          <w:lang w:eastAsia="en-US"/>
        </w:rPr>
        <w:t xml:space="preserve"> июля 2021</w:t>
      </w:r>
      <w:r>
        <w:rPr>
          <w:rFonts w:eastAsia="Calibri"/>
          <w:b/>
          <w:bCs/>
          <w:lang w:eastAsia="en-US"/>
        </w:rPr>
        <w:t xml:space="preserve"> г. в 09 час. 00 мин.</w:t>
      </w:r>
    </w:p>
    <w:p w:rsidR="00B27D6D" w:rsidRDefault="00B27D6D" w:rsidP="00B27D6D">
      <w:pPr>
        <w:ind w:firstLine="709"/>
        <w:jc w:val="both"/>
        <w:rPr>
          <w:rFonts w:eastAsia="Calibri"/>
          <w:b/>
          <w:bCs/>
          <w:lang w:eastAsia="en-US"/>
        </w:rPr>
      </w:pPr>
      <w:r>
        <w:rPr>
          <w:rFonts w:eastAsia="Calibri"/>
          <w:b/>
          <w:bCs/>
          <w:lang w:eastAsia="en-US"/>
        </w:rPr>
        <w:t xml:space="preserve">Дата и время окончания подачи предложения о цене: </w:t>
      </w:r>
      <w:r w:rsidR="003C0DCD">
        <w:rPr>
          <w:rFonts w:eastAsia="Calibri"/>
          <w:b/>
          <w:bCs/>
          <w:lang w:eastAsia="en-US"/>
        </w:rPr>
        <w:t>09</w:t>
      </w:r>
      <w:bookmarkStart w:id="0" w:name="_GoBack"/>
      <w:bookmarkEnd w:id="0"/>
      <w:r w:rsidRPr="001F4C3B">
        <w:rPr>
          <w:rFonts w:eastAsia="Calibri"/>
          <w:b/>
          <w:bCs/>
          <w:lang w:eastAsia="en-US"/>
        </w:rPr>
        <w:t xml:space="preserve"> июля 2021 г. в 09 час. 45</w:t>
      </w:r>
      <w:r>
        <w:rPr>
          <w:rFonts w:eastAsia="Calibri"/>
          <w:b/>
          <w:bCs/>
          <w:lang w:eastAsia="en-US"/>
        </w:rPr>
        <w:t xml:space="preserve"> мин.</w:t>
      </w:r>
    </w:p>
    <w:p w:rsidR="00B27D6D" w:rsidRDefault="00B27D6D" w:rsidP="00B27D6D">
      <w:pPr>
        <w:ind w:firstLine="720"/>
        <w:jc w:val="both"/>
        <w:rPr>
          <w:bCs/>
        </w:rPr>
      </w:pPr>
      <w:r>
        <w:rPr>
          <w:b/>
          <w:bCs/>
        </w:rPr>
        <w:t xml:space="preserve">Продавец (организатор торгов): </w:t>
      </w:r>
      <w:r w:rsidRPr="00E21B49">
        <w:rPr>
          <w:lang w:eastAsia="zh-CN"/>
        </w:rPr>
        <w:t xml:space="preserve">Комитет по управлению имуществом администрации Старицкого района Тверской области 171360, Тверская область, город Старица, ул. Советская, д. 6, кабинет № 9, адрес электронной почты для направления запросов: </w:t>
      </w:r>
      <w:hyperlink r:id="rId7" w:history="1">
        <w:r w:rsidRPr="00E21B49">
          <w:rPr>
            <w:color w:val="0000FF"/>
            <w:u w:val="single"/>
            <w:lang w:val="en-US" w:eastAsia="zh-CN"/>
          </w:rPr>
          <w:t>starica</w:t>
        </w:r>
        <w:r w:rsidRPr="00E21B49">
          <w:rPr>
            <w:color w:val="0000FF"/>
            <w:u w:val="single"/>
            <w:lang w:eastAsia="zh-CN"/>
          </w:rPr>
          <w:t>_</w:t>
        </w:r>
        <w:r w:rsidRPr="00E21B49">
          <w:rPr>
            <w:color w:val="0000FF"/>
            <w:u w:val="single"/>
            <w:lang w:val="en-US" w:eastAsia="zh-CN"/>
          </w:rPr>
          <w:t>adm</w:t>
        </w:r>
        <w:r w:rsidRPr="00E21B49">
          <w:rPr>
            <w:color w:val="0000FF"/>
            <w:u w:val="single"/>
            <w:lang w:eastAsia="zh-CN"/>
          </w:rPr>
          <w:t>@</w:t>
        </w:r>
        <w:r w:rsidRPr="00E21B49">
          <w:rPr>
            <w:color w:val="0000FF"/>
            <w:u w:val="single"/>
            <w:lang w:val="en-US" w:eastAsia="zh-CN"/>
          </w:rPr>
          <w:t>mail</w:t>
        </w:r>
        <w:r w:rsidRPr="00E21B49">
          <w:rPr>
            <w:color w:val="0000FF"/>
            <w:u w:val="single"/>
            <w:lang w:eastAsia="zh-CN"/>
          </w:rPr>
          <w:t>.</w:t>
        </w:r>
        <w:r w:rsidRPr="00E21B49">
          <w:rPr>
            <w:color w:val="0000FF"/>
            <w:u w:val="single"/>
            <w:lang w:val="en-US" w:eastAsia="zh-CN"/>
          </w:rPr>
          <w:t>ru</w:t>
        </w:r>
      </w:hyperlink>
      <w:r w:rsidRPr="00E21B49">
        <w:rPr>
          <w:lang w:eastAsia="zh-CN"/>
        </w:rPr>
        <w:t xml:space="preserve">, </w:t>
      </w:r>
      <w:hyperlink r:id="rId8" w:history="1">
        <w:r w:rsidRPr="00E21B49">
          <w:rPr>
            <w:color w:val="0000FF"/>
            <w:u w:val="single"/>
            <w:lang w:val="en-US" w:eastAsia="zh-CN"/>
          </w:rPr>
          <w:t>komitetstarica</w:t>
        </w:r>
        <w:r w:rsidRPr="00E21B49">
          <w:rPr>
            <w:color w:val="0000FF"/>
            <w:u w:val="single"/>
            <w:lang w:eastAsia="zh-CN"/>
          </w:rPr>
          <w:t>_</w:t>
        </w:r>
        <w:r w:rsidRPr="00E21B49">
          <w:rPr>
            <w:color w:val="0000FF"/>
            <w:u w:val="single"/>
            <w:lang w:val="en-US" w:eastAsia="zh-CN"/>
          </w:rPr>
          <w:t>adm</w:t>
        </w:r>
        <w:r w:rsidRPr="00E21B49">
          <w:rPr>
            <w:color w:val="0000FF"/>
            <w:u w:val="single"/>
            <w:lang w:eastAsia="zh-CN"/>
          </w:rPr>
          <w:t>@</w:t>
        </w:r>
        <w:r w:rsidRPr="00E21B49">
          <w:rPr>
            <w:color w:val="0000FF"/>
            <w:u w:val="single"/>
            <w:lang w:val="en-US" w:eastAsia="zh-CN"/>
          </w:rPr>
          <w:t>mail</w:t>
        </w:r>
        <w:r w:rsidRPr="00E21B49">
          <w:rPr>
            <w:color w:val="0000FF"/>
            <w:u w:val="single"/>
            <w:lang w:eastAsia="zh-CN"/>
          </w:rPr>
          <w:t>.</w:t>
        </w:r>
        <w:r w:rsidRPr="00E21B49">
          <w:rPr>
            <w:color w:val="0000FF"/>
            <w:u w:val="single"/>
            <w:lang w:val="en-US" w:eastAsia="zh-CN"/>
          </w:rPr>
          <w:t>ru</w:t>
        </w:r>
      </w:hyperlink>
      <w:r w:rsidRPr="00E21B49">
        <w:rPr>
          <w:lang w:eastAsia="zh-CN"/>
        </w:rPr>
        <w:t xml:space="preserve"> 8(48263) 23-309, 23-641</w:t>
      </w:r>
      <w:r>
        <w:rPr>
          <w:bCs/>
        </w:rPr>
        <w:t>.</w:t>
      </w:r>
    </w:p>
    <w:p w:rsidR="00B27D6D" w:rsidRPr="00D76D64" w:rsidRDefault="00B27D6D" w:rsidP="00B27D6D">
      <w:pPr>
        <w:pStyle w:val="af3"/>
        <w:spacing w:after="0"/>
        <w:jc w:val="both"/>
        <w:rPr>
          <w:rFonts w:ascii="Times New Roman" w:hAnsi="Times New Roman"/>
          <w:b/>
          <w:bCs/>
        </w:rPr>
      </w:pPr>
      <w:r w:rsidRPr="00D76D64">
        <w:rPr>
          <w:rFonts w:ascii="Times New Roman" w:hAnsi="Times New Roman"/>
          <w:b/>
          <w:bCs/>
        </w:rPr>
        <w:t xml:space="preserve">Основание продажи: </w:t>
      </w:r>
      <w:r w:rsidRPr="00D76D64">
        <w:rPr>
          <w:rFonts w:ascii="Times New Roman" w:hAnsi="Times New Roman"/>
          <w:bCs/>
        </w:rPr>
        <w:t xml:space="preserve">постановление администрации Старицкого района Тверской области от </w:t>
      </w:r>
      <w:r w:rsidRPr="00B34597">
        <w:rPr>
          <w:rFonts w:ascii="Times New Roman" w:hAnsi="Times New Roman"/>
          <w:bCs/>
        </w:rPr>
        <w:t>03.06.2021 г. № 364</w:t>
      </w:r>
      <w:r w:rsidRPr="00D76D64">
        <w:rPr>
          <w:rFonts w:ascii="Times New Roman" w:hAnsi="Times New Roman"/>
          <w:bCs/>
        </w:rPr>
        <w:t xml:space="preserve"> «</w:t>
      </w:r>
      <w:r>
        <w:rPr>
          <w:rFonts w:ascii="Times New Roman" w:hAnsi="Times New Roman"/>
        </w:rPr>
        <w:t>О проведении конкурса</w:t>
      </w:r>
      <w:r w:rsidRPr="00D76D64">
        <w:rPr>
          <w:rFonts w:ascii="Times New Roman" w:hAnsi="Times New Roman"/>
        </w:rPr>
        <w:t xml:space="preserve"> в электронной форме по продаже в собственность нежил</w:t>
      </w:r>
      <w:r>
        <w:rPr>
          <w:rFonts w:ascii="Times New Roman" w:hAnsi="Times New Roman"/>
        </w:rPr>
        <w:t>ых</w:t>
      </w:r>
      <w:r w:rsidRPr="00D76D64">
        <w:rPr>
          <w:rFonts w:ascii="Times New Roman" w:hAnsi="Times New Roman"/>
        </w:rPr>
        <w:t xml:space="preserve"> </w:t>
      </w:r>
      <w:r>
        <w:rPr>
          <w:rFonts w:ascii="Times New Roman" w:hAnsi="Times New Roman"/>
        </w:rPr>
        <w:t>помещений</w:t>
      </w:r>
      <w:r w:rsidRPr="00D76D64">
        <w:rPr>
          <w:rFonts w:ascii="Times New Roman" w:hAnsi="Times New Roman"/>
        </w:rPr>
        <w:t xml:space="preserve"> и земельного участка, адрес объектов:</w:t>
      </w:r>
      <w:r>
        <w:rPr>
          <w:rFonts w:ascii="Times New Roman" w:hAnsi="Times New Roman"/>
        </w:rPr>
        <w:t xml:space="preserve"> </w:t>
      </w:r>
      <w:r w:rsidRPr="00D76D64">
        <w:rPr>
          <w:rFonts w:ascii="Times New Roman" w:hAnsi="Times New Roman"/>
        </w:rPr>
        <w:t xml:space="preserve">Тверская область, Старицкий район, </w:t>
      </w:r>
      <w:r>
        <w:rPr>
          <w:rFonts w:ascii="Times New Roman" w:hAnsi="Times New Roman"/>
        </w:rPr>
        <w:t>г. Старица, ул. Володарского, д. 16</w:t>
      </w:r>
      <w:r w:rsidRPr="00D76D64">
        <w:rPr>
          <w:rFonts w:ascii="Times New Roman" w:hAnsi="Times New Roman"/>
          <w:bCs/>
        </w:rPr>
        <w:t>».</w:t>
      </w:r>
      <w:r w:rsidRPr="00D76D64">
        <w:rPr>
          <w:rFonts w:ascii="Times New Roman" w:hAnsi="Times New Roman"/>
          <w:b/>
          <w:bCs/>
        </w:rPr>
        <w:t xml:space="preserve"> </w:t>
      </w:r>
    </w:p>
    <w:p w:rsidR="00B27D6D" w:rsidRPr="00F11AE9" w:rsidRDefault="00B27D6D" w:rsidP="00B27D6D">
      <w:pPr>
        <w:ind w:firstLine="720"/>
        <w:jc w:val="both"/>
        <w:rPr>
          <w:bCs/>
        </w:rPr>
      </w:pPr>
      <w:r w:rsidRPr="00612584">
        <w:rPr>
          <w:b/>
          <w:bCs/>
        </w:rPr>
        <w:t>Объект продажи</w:t>
      </w:r>
      <w:r>
        <w:rPr>
          <w:b/>
          <w:bCs/>
        </w:rPr>
        <w:t xml:space="preserve">: </w:t>
      </w:r>
      <w:r w:rsidRPr="00F11AE9">
        <w:rPr>
          <w:bCs/>
        </w:rPr>
        <w:t xml:space="preserve">недвижимое имущество, расположенное по адресу: </w:t>
      </w:r>
      <w:r>
        <w:rPr>
          <w:bCs/>
        </w:rPr>
        <w:t>Тверская область, г. Старица, ул. Володарского, д. 16</w:t>
      </w:r>
      <w:r w:rsidRPr="00F11AE9">
        <w:rPr>
          <w:bCs/>
        </w:rPr>
        <w:t>:</w:t>
      </w:r>
    </w:p>
    <w:p w:rsidR="00B27D6D" w:rsidRDefault="00B27D6D" w:rsidP="00B27D6D">
      <w:pPr>
        <w:pStyle w:val="a"/>
        <w:numPr>
          <w:ilvl w:val="0"/>
          <w:numId w:val="0"/>
        </w:numPr>
        <w:spacing w:before="0"/>
        <w:rPr>
          <w:sz w:val="24"/>
        </w:rPr>
      </w:pPr>
      <w:r w:rsidRPr="00115F06">
        <w:rPr>
          <w:sz w:val="24"/>
        </w:rPr>
        <w:t xml:space="preserve">             - </w:t>
      </w:r>
      <w:r>
        <w:rPr>
          <w:sz w:val="24"/>
        </w:rPr>
        <w:t xml:space="preserve">Нежилое </w:t>
      </w:r>
      <w:r w:rsidRPr="00115F06">
        <w:rPr>
          <w:sz w:val="24"/>
        </w:rPr>
        <w:t>помещени</w:t>
      </w:r>
      <w:r>
        <w:rPr>
          <w:sz w:val="24"/>
        </w:rPr>
        <w:t>е</w:t>
      </w:r>
      <w:r w:rsidRPr="00115F06">
        <w:rPr>
          <w:sz w:val="24"/>
        </w:rPr>
        <w:t>, назначение: нежилое,</w:t>
      </w:r>
      <w:r>
        <w:rPr>
          <w:sz w:val="24"/>
        </w:rPr>
        <w:t xml:space="preserve"> этаж 2,</w:t>
      </w:r>
      <w:r w:rsidRPr="00115F06">
        <w:rPr>
          <w:sz w:val="24"/>
        </w:rPr>
        <w:t xml:space="preserve"> общ</w:t>
      </w:r>
      <w:r>
        <w:rPr>
          <w:sz w:val="24"/>
        </w:rPr>
        <w:t>ей</w:t>
      </w:r>
      <w:r w:rsidRPr="00115F06">
        <w:rPr>
          <w:sz w:val="24"/>
        </w:rPr>
        <w:t xml:space="preserve"> площадь</w:t>
      </w:r>
      <w:r>
        <w:rPr>
          <w:sz w:val="24"/>
        </w:rPr>
        <w:t>ю 232,7</w:t>
      </w:r>
      <w:r w:rsidRPr="00115F06">
        <w:rPr>
          <w:sz w:val="24"/>
        </w:rPr>
        <w:t xml:space="preserve"> кв. м, </w:t>
      </w:r>
      <w:r>
        <w:rPr>
          <w:sz w:val="24"/>
        </w:rPr>
        <w:t>инв. № 1-50, К№ 69:32:0350117:58,</w:t>
      </w:r>
      <w:r w:rsidRPr="00115F06">
        <w:rPr>
          <w:sz w:val="24"/>
        </w:rPr>
        <w:t xml:space="preserve"> расположенн</w:t>
      </w:r>
      <w:r>
        <w:rPr>
          <w:sz w:val="24"/>
        </w:rPr>
        <w:t>ое по адресу: Тверская обл., г. Старица</w:t>
      </w:r>
      <w:r w:rsidRPr="00115F06">
        <w:rPr>
          <w:sz w:val="24"/>
        </w:rPr>
        <w:t xml:space="preserve">, </w:t>
      </w:r>
      <w:r>
        <w:rPr>
          <w:sz w:val="24"/>
        </w:rPr>
        <w:t>ул. Володарского</w:t>
      </w:r>
      <w:r w:rsidRPr="00115F06">
        <w:rPr>
          <w:sz w:val="24"/>
        </w:rPr>
        <w:t>,</w:t>
      </w:r>
      <w:r>
        <w:rPr>
          <w:sz w:val="24"/>
        </w:rPr>
        <w:t xml:space="preserve"> д. 16, пом. 1,</w:t>
      </w:r>
      <w:r w:rsidRPr="00115F06">
        <w:rPr>
          <w:sz w:val="24"/>
        </w:rPr>
        <w:t xml:space="preserve"> существующие ограничения (обременения) права: </w:t>
      </w:r>
      <w:r>
        <w:rPr>
          <w:sz w:val="24"/>
        </w:rPr>
        <w:t>выявленный объект культурного наследия (Приказ Комитета по государственной охране культурного наследия от 30.12.1999 № 68)</w:t>
      </w:r>
      <w:r w:rsidRPr="00115F06">
        <w:rPr>
          <w:sz w:val="24"/>
        </w:rPr>
        <w:t xml:space="preserve">. </w:t>
      </w:r>
      <w:r>
        <w:rPr>
          <w:sz w:val="24"/>
        </w:rPr>
        <w:t xml:space="preserve">«Дом жилой», кон. </w:t>
      </w:r>
      <w:r>
        <w:rPr>
          <w:sz w:val="24"/>
          <w:lang w:val="en-US"/>
        </w:rPr>
        <w:t>XIX</w:t>
      </w:r>
      <w:r w:rsidRPr="005D6DD1">
        <w:rPr>
          <w:sz w:val="24"/>
        </w:rPr>
        <w:t xml:space="preserve"> </w:t>
      </w:r>
      <w:r>
        <w:rPr>
          <w:sz w:val="24"/>
        </w:rPr>
        <w:t xml:space="preserve">в. Расположен на территории выявленного объекта культурного наследия (памятника археологии) «Посад г. Старицы», </w:t>
      </w:r>
      <w:r>
        <w:rPr>
          <w:sz w:val="24"/>
          <w:lang w:val="en-US"/>
        </w:rPr>
        <w:t>XV</w:t>
      </w:r>
      <w:r w:rsidRPr="005D6DD1">
        <w:rPr>
          <w:sz w:val="24"/>
        </w:rPr>
        <w:t xml:space="preserve"> – </w:t>
      </w:r>
      <w:r>
        <w:rPr>
          <w:sz w:val="24"/>
          <w:lang w:val="en-US"/>
        </w:rPr>
        <w:t>XIX</w:t>
      </w:r>
      <w:r w:rsidRPr="005D6DD1">
        <w:rPr>
          <w:sz w:val="24"/>
        </w:rPr>
        <w:t xml:space="preserve"> </w:t>
      </w:r>
      <w:r>
        <w:rPr>
          <w:sz w:val="24"/>
        </w:rPr>
        <w:t>вв. (Приказ Комитета по охране историко-культурного наследия Тверской области от 26.02.2004 г. № 2);</w:t>
      </w:r>
    </w:p>
    <w:p w:rsidR="00B27D6D" w:rsidRDefault="00B27D6D" w:rsidP="00B27D6D">
      <w:pPr>
        <w:pStyle w:val="a"/>
        <w:numPr>
          <w:ilvl w:val="0"/>
          <w:numId w:val="0"/>
        </w:numPr>
        <w:spacing w:before="0"/>
        <w:rPr>
          <w:sz w:val="24"/>
        </w:rPr>
      </w:pPr>
      <w:r>
        <w:rPr>
          <w:sz w:val="24"/>
        </w:rPr>
        <w:tab/>
        <w:t xml:space="preserve">- Нежилое </w:t>
      </w:r>
      <w:r w:rsidRPr="00115F06">
        <w:rPr>
          <w:sz w:val="24"/>
        </w:rPr>
        <w:t>помещени</w:t>
      </w:r>
      <w:r>
        <w:rPr>
          <w:sz w:val="24"/>
        </w:rPr>
        <w:t>е</w:t>
      </w:r>
      <w:r w:rsidRPr="00115F06">
        <w:rPr>
          <w:sz w:val="24"/>
        </w:rPr>
        <w:t>, назначение: нежилое,</w:t>
      </w:r>
      <w:r>
        <w:rPr>
          <w:sz w:val="24"/>
        </w:rPr>
        <w:t xml:space="preserve"> этаж 1,</w:t>
      </w:r>
      <w:r w:rsidRPr="00115F06">
        <w:rPr>
          <w:sz w:val="24"/>
        </w:rPr>
        <w:t xml:space="preserve"> общ</w:t>
      </w:r>
      <w:r>
        <w:rPr>
          <w:sz w:val="24"/>
        </w:rPr>
        <w:t>ей</w:t>
      </w:r>
      <w:r w:rsidRPr="00115F06">
        <w:rPr>
          <w:sz w:val="24"/>
        </w:rPr>
        <w:t xml:space="preserve"> площадь</w:t>
      </w:r>
      <w:r>
        <w:rPr>
          <w:sz w:val="24"/>
        </w:rPr>
        <w:t>ю 230,3</w:t>
      </w:r>
      <w:r w:rsidRPr="00115F06">
        <w:rPr>
          <w:sz w:val="24"/>
        </w:rPr>
        <w:t xml:space="preserve"> кв. м, </w:t>
      </w:r>
      <w:r>
        <w:rPr>
          <w:sz w:val="24"/>
        </w:rPr>
        <w:t>инв. № 1-50,</w:t>
      </w:r>
      <w:r w:rsidRPr="00C05D19">
        <w:rPr>
          <w:sz w:val="24"/>
        </w:rPr>
        <w:t xml:space="preserve"> </w:t>
      </w:r>
      <w:r>
        <w:rPr>
          <w:sz w:val="24"/>
        </w:rPr>
        <w:t>К№ 69:32:0350117:59,</w:t>
      </w:r>
      <w:r w:rsidRPr="00115F06">
        <w:rPr>
          <w:sz w:val="24"/>
        </w:rPr>
        <w:t xml:space="preserve"> расположенн</w:t>
      </w:r>
      <w:r>
        <w:rPr>
          <w:sz w:val="24"/>
        </w:rPr>
        <w:t>ое по адресу: г. Старица</w:t>
      </w:r>
      <w:r w:rsidRPr="00115F06">
        <w:rPr>
          <w:sz w:val="24"/>
        </w:rPr>
        <w:t xml:space="preserve">, </w:t>
      </w:r>
      <w:r>
        <w:rPr>
          <w:sz w:val="24"/>
        </w:rPr>
        <w:t>ул. Володарского</w:t>
      </w:r>
      <w:r w:rsidRPr="00115F06">
        <w:rPr>
          <w:sz w:val="24"/>
        </w:rPr>
        <w:t>,</w:t>
      </w:r>
      <w:r>
        <w:rPr>
          <w:sz w:val="24"/>
        </w:rPr>
        <w:t xml:space="preserve"> д. 16, пом. 2,</w:t>
      </w:r>
      <w:r w:rsidRPr="00115F06">
        <w:rPr>
          <w:sz w:val="24"/>
        </w:rPr>
        <w:t xml:space="preserve"> существующие ограничения (обременения) права: </w:t>
      </w:r>
      <w:r>
        <w:rPr>
          <w:sz w:val="24"/>
        </w:rPr>
        <w:t>выявленный объект культурного наследия (Приказ Комитета по государственной охране культурного наследия от 30.12.1999 № 68)</w:t>
      </w:r>
      <w:r w:rsidRPr="00115F06">
        <w:rPr>
          <w:sz w:val="24"/>
        </w:rPr>
        <w:t xml:space="preserve">. </w:t>
      </w:r>
      <w:r>
        <w:rPr>
          <w:sz w:val="24"/>
        </w:rPr>
        <w:t xml:space="preserve">«Дом жилой», кон. </w:t>
      </w:r>
      <w:r>
        <w:rPr>
          <w:sz w:val="24"/>
          <w:lang w:val="en-US"/>
        </w:rPr>
        <w:t>XIX</w:t>
      </w:r>
      <w:r w:rsidRPr="005D6DD1">
        <w:rPr>
          <w:sz w:val="24"/>
        </w:rPr>
        <w:t xml:space="preserve"> </w:t>
      </w:r>
      <w:r>
        <w:rPr>
          <w:sz w:val="24"/>
        </w:rPr>
        <w:t xml:space="preserve">в. Расположен на территории выявленного объекта культурного наследия (памятника археологии) «Посад г. Старицы», </w:t>
      </w:r>
      <w:r>
        <w:rPr>
          <w:sz w:val="24"/>
          <w:lang w:val="en-US"/>
        </w:rPr>
        <w:t>XV</w:t>
      </w:r>
      <w:r w:rsidRPr="005D6DD1">
        <w:rPr>
          <w:sz w:val="24"/>
        </w:rPr>
        <w:t xml:space="preserve"> – </w:t>
      </w:r>
      <w:r>
        <w:rPr>
          <w:sz w:val="24"/>
          <w:lang w:val="en-US"/>
        </w:rPr>
        <w:t>XIX</w:t>
      </w:r>
      <w:r w:rsidRPr="005D6DD1">
        <w:rPr>
          <w:sz w:val="24"/>
        </w:rPr>
        <w:t xml:space="preserve"> </w:t>
      </w:r>
      <w:r>
        <w:rPr>
          <w:sz w:val="24"/>
        </w:rPr>
        <w:t>вв. (Приказ Комитета по охране историко-культурного наследия Тверской области от 26.02.2004 г. № 2);</w:t>
      </w:r>
    </w:p>
    <w:p w:rsidR="00B27D6D" w:rsidRPr="005D6DD1" w:rsidRDefault="00B27D6D" w:rsidP="00B27D6D">
      <w:pPr>
        <w:pStyle w:val="a"/>
        <w:numPr>
          <w:ilvl w:val="0"/>
          <w:numId w:val="0"/>
        </w:numPr>
        <w:spacing w:before="0"/>
        <w:rPr>
          <w:sz w:val="24"/>
        </w:rPr>
      </w:pPr>
      <w:r>
        <w:rPr>
          <w:sz w:val="24"/>
        </w:rPr>
        <w:tab/>
        <w:t>- Земельный участок из категории земель: земли населенных пунктов, с разрешенным использованием: для размещения административного здания, для размещения административных зданий, общей площадью 1048 кв.м., К№</w:t>
      </w:r>
      <w:r>
        <w:rPr>
          <w:rFonts w:ascii="Georgia" w:eastAsia="Calibri" w:hAnsi="Georgia"/>
          <w:sz w:val="24"/>
        </w:rPr>
        <w:t xml:space="preserve"> </w:t>
      </w:r>
      <w:r w:rsidRPr="00B34597">
        <w:rPr>
          <w:rFonts w:eastAsia="Calibri"/>
          <w:sz w:val="24"/>
        </w:rPr>
        <w:t>69</w:t>
      </w:r>
      <w:r>
        <w:rPr>
          <w:rFonts w:eastAsia="Calibri"/>
          <w:sz w:val="24"/>
        </w:rPr>
        <w:t>:32:0350117:1</w:t>
      </w:r>
      <w:r w:rsidRPr="00A271E6">
        <w:rPr>
          <w:sz w:val="24"/>
        </w:rPr>
        <w:t>,</w:t>
      </w:r>
      <w:r>
        <w:rPr>
          <w:sz w:val="24"/>
        </w:rPr>
        <w:t xml:space="preserve"> адрес объекта: Местоположение установлено относительно ориентира, расположенного в границах участка. Почтовый адрес ориентира: Тверская область, Старицкий р-н., г. Старица, ул. Володарского, д. 16.</w:t>
      </w:r>
    </w:p>
    <w:p w:rsidR="00B27D6D" w:rsidRDefault="00B27D6D" w:rsidP="00B27D6D">
      <w:pPr>
        <w:ind w:firstLine="720"/>
        <w:jc w:val="both"/>
        <w:rPr>
          <w:bCs/>
        </w:rPr>
      </w:pPr>
      <w:r>
        <w:rPr>
          <w:bCs/>
        </w:rPr>
        <w:t xml:space="preserve"> </w:t>
      </w:r>
    </w:p>
    <w:p w:rsidR="00B27D6D" w:rsidRPr="00B27D6D" w:rsidRDefault="00B27D6D" w:rsidP="00B27D6D">
      <w:pPr>
        <w:shd w:val="clear" w:color="auto" w:fill="FFFFFF"/>
        <w:ind w:firstLine="709"/>
        <w:jc w:val="both"/>
        <w:rPr>
          <w:rFonts w:ascii="Tahoma" w:hAnsi="Tahoma" w:cs="Tahoma"/>
          <w:sz w:val="18"/>
          <w:szCs w:val="18"/>
        </w:rPr>
      </w:pPr>
      <w:r w:rsidRPr="00B27D6D">
        <w:rPr>
          <w:b/>
          <w:bCs/>
        </w:rPr>
        <w:t>Ограничения, установленные в отношении Объекта продажи (памятника археологии):</w:t>
      </w:r>
    </w:p>
    <w:p w:rsidR="00B27D6D" w:rsidRPr="00B27D6D" w:rsidRDefault="00B27D6D" w:rsidP="00B27D6D">
      <w:pPr>
        <w:shd w:val="clear" w:color="auto" w:fill="FFFFFF"/>
        <w:ind w:firstLine="709"/>
        <w:jc w:val="both"/>
        <w:rPr>
          <w:rFonts w:ascii="Tahoma" w:hAnsi="Tahoma" w:cs="Tahoma"/>
          <w:sz w:val="18"/>
          <w:szCs w:val="18"/>
        </w:rPr>
      </w:pPr>
      <w:r w:rsidRPr="00B27D6D">
        <w:t xml:space="preserve"> </w:t>
      </w:r>
    </w:p>
    <w:p w:rsidR="00B27D6D" w:rsidRPr="00B27D6D" w:rsidRDefault="00B27D6D" w:rsidP="00B27D6D">
      <w:pPr>
        <w:shd w:val="clear" w:color="auto" w:fill="FFFFFF"/>
        <w:ind w:firstLine="709"/>
        <w:jc w:val="both"/>
        <w:rPr>
          <w:rFonts w:ascii="Tahoma" w:hAnsi="Tahoma" w:cs="Tahoma"/>
          <w:sz w:val="18"/>
          <w:szCs w:val="18"/>
        </w:rPr>
      </w:pPr>
      <w:r w:rsidRPr="00B27D6D">
        <w:t>В соответствии с Федеральным законом от 21 декабря 2001 года №178-ФЗ «О приватизации государственного и муниципального имущества», Федеральным законом от 25 июня 2002 года № 73-ФЗ «Об объектах культурного наследия (памятников истории и культуры) народов Российской Федерации» устанавливается обязательное выполнение условий конкурса к содержанию и использованию объекта культурного наследия.</w:t>
      </w:r>
    </w:p>
    <w:p w:rsidR="00B27D6D" w:rsidRDefault="00B27D6D" w:rsidP="00B27D6D">
      <w:pPr>
        <w:shd w:val="clear" w:color="auto" w:fill="FFFFFF"/>
        <w:ind w:firstLine="709"/>
        <w:jc w:val="both"/>
        <w:rPr>
          <w:rFonts w:ascii="Tahoma" w:hAnsi="Tahoma" w:cs="Tahoma"/>
          <w:color w:val="414141"/>
          <w:sz w:val="18"/>
          <w:szCs w:val="18"/>
        </w:rPr>
      </w:pPr>
      <w:bookmarkStart w:id="1" w:name="sub_5111"/>
      <w:r>
        <w:rPr>
          <w:color w:val="000000"/>
        </w:rPr>
        <w:t>Лицо, к которому переходит имущественное право на объект культурного наследия, обязано выполнять требования, установленные Федеральным законом </w:t>
      </w:r>
      <w:bookmarkEnd w:id="1"/>
      <w:r>
        <w:rPr>
          <w:color w:val="414141"/>
        </w:rPr>
        <w:t>от 25 июня 2002 года </w:t>
      </w:r>
      <w:r>
        <w:rPr>
          <w:color w:val="000000"/>
        </w:rPr>
        <w:t>№ 73-ФЗ «Об объектах культурного наследия (памятниках истории и культуры) народов Российской Федерации».</w:t>
      </w:r>
    </w:p>
    <w:p w:rsidR="00B27D6D" w:rsidRPr="00B27D6D" w:rsidRDefault="00B27D6D" w:rsidP="00B27D6D">
      <w:pPr>
        <w:shd w:val="clear" w:color="auto" w:fill="FFFFFF"/>
        <w:ind w:firstLine="709"/>
        <w:jc w:val="both"/>
        <w:rPr>
          <w:rFonts w:ascii="Tahoma" w:hAnsi="Tahoma" w:cs="Tahoma"/>
          <w:sz w:val="18"/>
          <w:szCs w:val="18"/>
        </w:rPr>
      </w:pPr>
      <w:r w:rsidRPr="00B27D6D">
        <w:t xml:space="preserve">1. На территории памятника запрещаются строительство объектов капитального строительства и увеличение объемно-пространственных характеристик, существующих на </w:t>
      </w:r>
      <w:r w:rsidRPr="00B27D6D">
        <w:lastRenderedPageBreak/>
        <w:t>территории памятника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B27D6D" w:rsidRPr="00B27D6D" w:rsidRDefault="00B27D6D" w:rsidP="00B27D6D">
      <w:pPr>
        <w:shd w:val="clear" w:color="auto" w:fill="FFFFFF"/>
        <w:ind w:firstLine="709"/>
        <w:jc w:val="both"/>
        <w:rPr>
          <w:rFonts w:ascii="Tahoma" w:hAnsi="Tahoma" w:cs="Tahoma"/>
          <w:sz w:val="18"/>
          <w:szCs w:val="18"/>
        </w:rPr>
      </w:pPr>
      <w:bookmarkStart w:id="2" w:name="sub_5113"/>
      <w:r w:rsidRPr="00B27D6D">
        <w:t>2. Н</w:t>
      </w:r>
      <w:bookmarkEnd w:id="2"/>
      <w:r w:rsidRPr="00B27D6D">
        <w:t>а территории памятника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B27D6D" w:rsidRPr="00B27D6D" w:rsidRDefault="00B27D6D" w:rsidP="00B27D6D">
      <w:pPr>
        <w:shd w:val="clear" w:color="auto" w:fill="FFFFFF"/>
        <w:ind w:firstLine="709"/>
        <w:jc w:val="both"/>
        <w:rPr>
          <w:rFonts w:ascii="Tahoma" w:hAnsi="Tahoma" w:cs="Tahoma"/>
          <w:sz w:val="18"/>
          <w:szCs w:val="18"/>
        </w:rPr>
      </w:pPr>
      <w:bookmarkStart w:id="3" w:name="sub_4731"/>
      <w:r w:rsidRPr="00B27D6D">
        <w:t>3. При содержании и использовании объекта культурного наследия, включенного в реестр, выявленного объекта культурного наследия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лица, указанные в </w:t>
      </w:r>
      <w:bookmarkEnd w:id="3"/>
      <w:r w:rsidRPr="00B27D6D">
        <w:rPr>
          <w:rFonts w:ascii="Tahoma" w:hAnsi="Tahoma" w:cs="Tahoma"/>
          <w:sz w:val="18"/>
          <w:szCs w:val="18"/>
        </w:rPr>
        <w:fldChar w:fldCharType="begin"/>
      </w:r>
      <w:r w:rsidRPr="00B27D6D">
        <w:rPr>
          <w:rFonts w:ascii="Tahoma" w:hAnsi="Tahoma" w:cs="Tahoma"/>
          <w:sz w:val="18"/>
          <w:szCs w:val="18"/>
        </w:rPr>
        <w:instrText xml:space="preserve"> HYPERLINK "file:///\\\\server-one\\%D0%BE%D0%B1%D1%89%D0%B0%D1%8F\\%D0%A3%D0%9F%D0%A0%D0%90%D0%92%D0%9B%D0%95%D0%9D%D0%98%D0%95%20%D0%98%D0%9C%D0%A3%D0%A9%D0%95%D0%A1%D0%A2%D0%92%D0%95%D0%9D%D0%9D%D0%AB%D0%A5%20%D0%9E%D0%A2%D0%9D%D0%9E%D0%A8%D0%95%D0%9D%D0%98%D0%99\\%D0%9A%D0%9E%D0%92%D0%90%D0%9B%D0%95%D0%9D%D0%9A%D0%9E\\%D0%A2%D0%9E%D0%A0%D0%93%D0%98\\2019\\%D1%8D%D0%BB%20%D0%B8%D0%B7%D0%B2%D0%B5%D1%89%D0%B5%D0%BD%D0%B8%D0%B5%20%D0%BD%D0%B0%2012.11.2019%20%D0%BA%D0%BE%D0%BD%D0%BA%D1%83%D1%80%D1%81%2012-30.docx" \l "sub_47611" </w:instrText>
      </w:r>
      <w:r w:rsidRPr="00B27D6D">
        <w:rPr>
          <w:rFonts w:ascii="Tahoma" w:hAnsi="Tahoma" w:cs="Tahoma"/>
          <w:sz w:val="18"/>
          <w:szCs w:val="18"/>
        </w:rPr>
        <w:fldChar w:fldCharType="separate"/>
      </w:r>
      <w:r w:rsidRPr="00B27D6D">
        <w:rPr>
          <w:rStyle w:val="af5"/>
          <w:color w:val="auto"/>
        </w:rPr>
        <w:t>пункте 11 статьи 47.6</w:t>
      </w:r>
      <w:r w:rsidRPr="00B27D6D">
        <w:rPr>
          <w:rFonts w:ascii="Tahoma" w:hAnsi="Tahoma" w:cs="Tahoma"/>
          <w:sz w:val="18"/>
          <w:szCs w:val="18"/>
        </w:rPr>
        <w:fldChar w:fldCharType="end"/>
      </w:r>
      <w:r w:rsidRPr="00B27D6D">
        <w:t> Федерального закона от 25 июня 2002 года № 73-ФЗ «Об объектах культурного наследия (памятников истории и культуры) народов Российской Федерации», лицо, которому объект культурного наследия, принадлежит на праве собственности или ином вещном праве, обязаны:</w:t>
      </w:r>
    </w:p>
    <w:p w:rsidR="00B27D6D" w:rsidRDefault="00B27D6D" w:rsidP="00B27D6D">
      <w:pPr>
        <w:shd w:val="clear" w:color="auto" w:fill="FFFFFF"/>
        <w:ind w:firstLine="709"/>
        <w:jc w:val="both"/>
        <w:rPr>
          <w:rFonts w:ascii="Tahoma" w:hAnsi="Tahoma" w:cs="Tahoma"/>
          <w:color w:val="414141"/>
          <w:sz w:val="18"/>
          <w:szCs w:val="18"/>
        </w:rPr>
      </w:pPr>
      <w:bookmarkStart w:id="4" w:name="sub_47311"/>
      <w:r>
        <w:rPr>
          <w:color w:val="000000"/>
        </w:rPr>
        <w:t>1)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bookmarkEnd w:id="4"/>
    </w:p>
    <w:p w:rsidR="00B27D6D" w:rsidRDefault="00B27D6D" w:rsidP="00B27D6D">
      <w:pPr>
        <w:shd w:val="clear" w:color="auto" w:fill="FFFFFF"/>
        <w:ind w:firstLine="709"/>
        <w:jc w:val="both"/>
        <w:rPr>
          <w:rFonts w:ascii="Tahoma" w:hAnsi="Tahoma" w:cs="Tahoma"/>
          <w:color w:val="414141"/>
          <w:sz w:val="18"/>
          <w:szCs w:val="18"/>
        </w:rPr>
      </w:pPr>
      <w:bookmarkStart w:id="5" w:name="sub_47312"/>
      <w:r>
        <w:rPr>
          <w:color w:val="000000"/>
        </w:rPr>
        <w:t>2)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bookmarkEnd w:id="5"/>
    </w:p>
    <w:p w:rsidR="00B27D6D" w:rsidRDefault="00B27D6D" w:rsidP="00B27D6D">
      <w:pPr>
        <w:shd w:val="clear" w:color="auto" w:fill="FFFFFF"/>
        <w:ind w:firstLine="709"/>
        <w:jc w:val="both"/>
        <w:rPr>
          <w:rFonts w:ascii="Tahoma" w:hAnsi="Tahoma" w:cs="Tahoma"/>
          <w:color w:val="414141"/>
          <w:sz w:val="18"/>
          <w:szCs w:val="18"/>
        </w:rPr>
      </w:pPr>
      <w:bookmarkStart w:id="6" w:name="sub_47313"/>
      <w:r>
        <w:rPr>
          <w:color w:val="000000"/>
        </w:rPr>
        <w:t>3)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w:t>
      </w:r>
      <w:bookmarkEnd w:id="6"/>
    </w:p>
    <w:p w:rsidR="00B27D6D" w:rsidRDefault="00B27D6D" w:rsidP="00B27D6D">
      <w:pPr>
        <w:shd w:val="clear" w:color="auto" w:fill="FFFFFF"/>
        <w:ind w:firstLine="709"/>
        <w:jc w:val="both"/>
        <w:rPr>
          <w:rFonts w:ascii="Tahoma" w:hAnsi="Tahoma" w:cs="Tahoma"/>
          <w:color w:val="414141"/>
          <w:sz w:val="18"/>
          <w:szCs w:val="18"/>
        </w:rPr>
      </w:pPr>
      <w:bookmarkStart w:id="7" w:name="sub_47314"/>
      <w:r>
        <w:rPr>
          <w:color w:val="000000"/>
        </w:rPr>
        <w:t>4) обеспечивать сохранность и неизменность облика выявленного объекта культурного наследия;</w:t>
      </w:r>
      <w:bookmarkEnd w:id="7"/>
    </w:p>
    <w:p w:rsidR="00B27D6D" w:rsidRPr="00B27D6D" w:rsidRDefault="00B27D6D" w:rsidP="00B27D6D">
      <w:pPr>
        <w:shd w:val="clear" w:color="auto" w:fill="FFFFFF"/>
        <w:ind w:firstLine="709"/>
        <w:jc w:val="both"/>
      </w:pPr>
      <w:bookmarkStart w:id="8" w:name="sub_47315"/>
      <w:r>
        <w:rPr>
          <w:color w:val="000000"/>
        </w:rPr>
        <w:t xml:space="preserve">5) </w:t>
      </w:r>
      <w:r w:rsidRPr="00B27D6D">
        <w:t>соблюдать установленные </w:t>
      </w:r>
      <w:bookmarkEnd w:id="8"/>
      <w:r w:rsidRPr="00B27D6D">
        <w:fldChar w:fldCharType="begin"/>
      </w:r>
      <w:r w:rsidRPr="00B27D6D">
        <w:instrText xml:space="preserve"> HYPERLINK "file:///\\\\server-one\\%D0%BE%D0%B1%D1%89%D0%B0%D1%8F\\%D0%A3%D0%9F%D0%A0%D0%90%D0%92%D0%9B%D0%95%D0%9D%D0%98%D0%95%20%D0%98%D0%9C%D0%A3%D0%A9%D0%95%D0%A1%D0%A2%D0%92%D0%95%D0%9D%D0%9D%D0%AB%D0%A5%20%D0%9E%D0%A2%D0%9D%D0%9E%D0%A8%D0%95%D0%9D%D0%98%D0%99\\%D0%9A%D0%9E%D0%92%D0%90%D0%9B%D0%95%D0%9D%D0%9A%D0%9E\\%D0%A2%D0%9E%D0%A0%D0%93%D0%98\\2019\\%D1%8D%D0%BB%20%D0%B8%D0%B7%D0%B2%D0%B5%D1%89%D0%B5%D0%BD%D0%B8%D0%B5%20%D0%BD%D0%B0%2012.11.2019%20%D0%BA%D0%BE%D0%BD%D0%BA%D1%83%D1%80%D1%81%2012-30.docx" \l "sub_510" </w:instrText>
      </w:r>
      <w:r w:rsidRPr="00B27D6D">
        <w:fldChar w:fldCharType="separate"/>
      </w:r>
      <w:r w:rsidRPr="00B27D6D">
        <w:rPr>
          <w:rStyle w:val="af5"/>
          <w:color w:val="auto"/>
        </w:rPr>
        <w:t>статьей 5.1</w:t>
      </w:r>
      <w:r w:rsidRPr="00B27D6D">
        <w:fldChar w:fldCharType="end"/>
      </w:r>
      <w:r w:rsidRPr="00B27D6D">
        <w:t> Федерального закона от 25 июня 2002 года № 73-ФЗ «Об объектах культурного наследия (памятников истории и культуры) народов Российской Федерации» требования к осуществлению деятельности в границах территории объекта культурного наследия,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B27D6D" w:rsidRDefault="00B27D6D" w:rsidP="00B27D6D">
      <w:pPr>
        <w:shd w:val="clear" w:color="auto" w:fill="FFFFFF"/>
        <w:ind w:firstLine="709"/>
        <w:jc w:val="both"/>
        <w:rPr>
          <w:rFonts w:ascii="Tahoma" w:hAnsi="Tahoma" w:cs="Tahoma"/>
          <w:color w:val="414141"/>
          <w:sz w:val="18"/>
          <w:szCs w:val="18"/>
        </w:rPr>
      </w:pPr>
      <w:bookmarkStart w:id="9" w:name="sub_47316"/>
      <w:r>
        <w:rPr>
          <w:color w:val="000000"/>
        </w:rPr>
        <w:t>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bookmarkEnd w:id="9"/>
    </w:p>
    <w:p w:rsidR="00B27D6D" w:rsidRDefault="00B27D6D" w:rsidP="00B27D6D">
      <w:pPr>
        <w:numPr>
          <w:ilvl w:val="0"/>
          <w:numId w:val="20"/>
        </w:numPr>
        <w:shd w:val="clear" w:color="auto" w:fill="FFFFFF"/>
        <w:jc w:val="both"/>
        <w:rPr>
          <w:rFonts w:ascii="Tahoma" w:hAnsi="Tahoma" w:cs="Tahoma"/>
          <w:color w:val="414141"/>
          <w:sz w:val="18"/>
          <w:szCs w:val="18"/>
        </w:rPr>
      </w:pPr>
      <w:r>
        <w:rPr>
          <w:color w:val="000000"/>
        </w:rP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B27D6D" w:rsidRDefault="00B27D6D" w:rsidP="00B27D6D">
      <w:pPr>
        <w:numPr>
          <w:ilvl w:val="0"/>
          <w:numId w:val="20"/>
        </w:numPr>
        <w:shd w:val="clear" w:color="auto" w:fill="FFFFFF"/>
        <w:jc w:val="both"/>
        <w:rPr>
          <w:rFonts w:ascii="Tahoma" w:hAnsi="Tahoma" w:cs="Tahoma"/>
          <w:color w:val="414141"/>
          <w:sz w:val="18"/>
          <w:szCs w:val="18"/>
        </w:rPr>
      </w:pPr>
      <w:r>
        <w:rPr>
          <w:color w:val="000000"/>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B27D6D" w:rsidRDefault="00B27D6D" w:rsidP="00B27D6D">
      <w:pPr>
        <w:numPr>
          <w:ilvl w:val="0"/>
          <w:numId w:val="20"/>
        </w:numPr>
        <w:shd w:val="clear" w:color="auto" w:fill="FFFFFF"/>
        <w:jc w:val="both"/>
        <w:rPr>
          <w:rFonts w:ascii="Tahoma" w:hAnsi="Tahoma" w:cs="Tahoma"/>
          <w:color w:val="414141"/>
          <w:sz w:val="18"/>
          <w:szCs w:val="18"/>
        </w:rPr>
      </w:pPr>
      <w:r>
        <w:rPr>
          <w:color w:val="000000"/>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B27D6D" w:rsidRDefault="00B27D6D" w:rsidP="00B27D6D">
      <w:pPr>
        <w:shd w:val="clear" w:color="auto" w:fill="FFFFFF"/>
        <w:ind w:firstLine="709"/>
        <w:jc w:val="both"/>
        <w:rPr>
          <w:rFonts w:ascii="Tahoma" w:hAnsi="Tahoma" w:cs="Tahoma"/>
          <w:color w:val="414141"/>
          <w:sz w:val="18"/>
          <w:szCs w:val="18"/>
        </w:rPr>
      </w:pPr>
      <w:bookmarkStart w:id="10" w:name="sub_47317"/>
      <w:r>
        <w:rPr>
          <w:color w:val="000000"/>
        </w:rPr>
        <w:t xml:space="preserve">7)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или угрожающих причинением такого вреда, и безотлагательно принимать меры по предотвращению дальнейшего </w:t>
      </w:r>
      <w:r>
        <w:rPr>
          <w:color w:val="000000"/>
        </w:rPr>
        <w:lastRenderedPageBreak/>
        <w:t>разрушения, в том числе проводить противоаварийные работы в порядке, установленном для проведения работ по сохранению объекта культурного наследия;</w:t>
      </w:r>
      <w:bookmarkEnd w:id="10"/>
    </w:p>
    <w:p w:rsidR="00B27D6D" w:rsidRDefault="00B27D6D" w:rsidP="00B27D6D">
      <w:pPr>
        <w:shd w:val="clear" w:color="auto" w:fill="FFFFFF"/>
        <w:ind w:firstLine="709"/>
        <w:jc w:val="both"/>
        <w:rPr>
          <w:rFonts w:ascii="Tahoma" w:hAnsi="Tahoma" w:cs="Tahoma"/>
          <w:color w:val="414141"/>
          <w:sz w:val="18"/>
          <w:szCs w:val="18"/>
        </w:rPr>
      </w:pPr>
      <w:bookmarkStart w:id="11" w:name="sub_47318"/>
      <w:r>
        <w:rPr>
          <w:color w:val="000000"/>
        </w:rPr>
        <w:t>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bookmarkEnd w:id="11"/>
    </w:p>
    <w:p w:rsidR="00B27D6D" w:rsidRDefault="00B27D6D" w:rsidP="00B27D6D">
      <w:pPr>
        <w:shd w:val="clear" w:color="auto" w:fill="FFFFFF"/>
        <w:ind w:firstLine="709"/>
        <w:jc w:val="both"/>
        <w:rPr>
          <w:rFonts w:ascii="Tahoma" w:hAnsi="Tahoma" w:cs="Tahoma"/>
          <w:color w:val="414141"/>
          <w:sz w:val="18"/>
          <w:szCs w:val="18"/>
        </w:rPr>
      </w:pPr>
      <w:bookmarkStart w:id="12" w:name="sub_4732"/>
      <w:r>
        <w:rPr>
          <w:color w:val="000000"/>
        </w:rPr>
        <w:t>4. Собственник объекта культурного наследия, включенным в реестр, или частью такого объекта, обязан выполнять требования к сохранению объекта культурного наследия в части,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w:t>
      </w:r>
      <w:bookmarkEnd w:id="12"/>
    </w:p>
    <w:p w:rsidR="00B27D6D" w:rsidRPr="00B27D6D" w:rsidRDefault="00B27D6D" w:rsidP="00B27D6D">
      <w:pPr>
        <w:jc w:val="both"/>
        <w:rPr>
          <w:bCs/>
        </w:rPr>
      </w:pPr>
      <w:r>
        <w:rPr>
          <w:color w:val="000000"/>
        </w:rPr>
        <w:t>5. В случае обнаружения при проведении работ на земельном участке в границах территории объекта культурного наследия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лица, указанные в </w:t>
      </w:r>
      <w:hyperlink r:id="rId9" w:history="1">
        <w:r>
          <w:rPr>
            <w:rStyle w:val="af5"/>
            <w:color w:val="000000"/>
          </w:rPr>
          <w:t>пункте 11 статьи 47.6</w:t>
        </w:r>
      </w:hyperlink>
      <w:r>
        <w:rPr>
          <w:color w:val="000000"/>
        </w:rPr>
        <w:t> </w:t>
      </w:r>
      <w:r w:rsidRPr="00B27D6D">
        <w:t>Федерального закона от 25 июня 2002 года № 73-ФЗ «Об объектах культурного наследия (памятников истории и культуры) народов Российской Федерации», осуществляют действия, предусмотренные </w:t>
      </w:r>
      <w:hyperlink r:id="rId10" w:anchor="sub_47232" w:history="1">
        <w:r w:rsidRPr="00B27D6D">
          <w:rPr>
            <w:rStyle w:val="af5"/>
            <w:color w:val="auto"/>
          </w:rPr>
          <w:t>подпунктом 2 пункта 3 статьи 47.2</w:t>
        </w:r>
      </w:hyperlink>
      <w:r w:rsidRPr="00B27D6D">
        <w:t> настоящего Федерального закона.</w:t>
      </w:r>
    </w:p>
    <w:p w:rsidR="00B27D6D" w:rsidRPr="00D63507" w:rsidRDefault="00B27D6D" w:rsidP="00B27D6D">
      <w:pPr>
        <w:jc w:val="both"/>
        <w:rPr>
          <w:bCs/>
        </w:rPr>
      </w:pPr>
      <w:r>
        <w:rPr>
          <w:b/>
          <w:bCs/>
        </w:rPr>
        <w:t xml:space="preserve">             </w:t>
      </w:r>
      <w:r w:rsidRPr="00612584">
        <w:rPr>
          <w:b/>
          <w:bCs/>
        </w:rPr>
        <w:t>Информация о проводимых ранее торгах</w:t>
      </w:r>
      <w:r>
        <w:rPr>
          <w:b/>
          <w:bCs/>
        </w:rPr>
        <w:t xml:space="preserve">: </w:t>
      </w:r>
      <w:r>
        <w:rPr>
          <w:bCs/>
        </w:rPr>
        <w:t>Ранее не проводились.</w:t>
      </w:r>
    </w:p>
    <w:p w:rsidR="00B27D6D" w:rsidRDefault="00B27D6D" w:rsidP="00B27D6D">
      <w:pPr>
        <w:pStyle w:val="a"/>
        <w:numPr>
          <w:ilvl w:val="0"/>
          <w:numId w:val="0"/>
        </w:numPr>
        <w:tabs>
          <w:tab w:val="left" w:pos="0"/>
          <w:tab w:val="left" w:pos="567"/>
        </w:tabs>
        <w:spacing w:before="0"/>
        <w:ind w:firstLine="720"/>
        <w:rPr>
          <w:sz w:val="24"/>
        </w:rPr>
      </w:pPr>
      <w:r>
        <w:rPr>
          <w:bCs/>
        </w:rPr>
        <w:t xml:space="preserve"> </w:t>
      </w:r>
      <w:r w:rsidRPr="00FE75B6">
        <w:rPr>
          <w:b/>
          <w:bCs/>
          <w:sz w:val="24"/>
        </w:rPr>
        <w:t>Конкурс проводится:</w:t>
      </w:r>
      <w:r w:rsidRPr="00FE75B6">
        <w:rPr>
          <w:sz w:val="24"/>
        </w:rPr>
        <w:t xml:space="preserve"> </w:t>
      </w:r>
      <w:r>
        <w:rPr>
          <w:sz w:val="24"/>
        </w:rPr>
        <w:t>на электронной площадке</w:t>
      </w:r>
      <w:r>
        <w:rPr>
          <w:rStyle w:val="afd"/>
          <w:b w:val="0"/>
        </w:rPr>
        <w:t xml:space="preserve"> России ОО</w:t>
      </w:r>
      <w:r w:rsidRPr="00B43C79">
        <w:rPr>
          <w:rStyle w:val="afd"/>
          <w:b w:val="0"/>
        </w:rPr>
        <w:t>О «</w:t>
      </w:r>
      <w:r>
        <w:rPr>
          <w:rStyle w:val="afd"/>
          <w:b w:val="0"/>
        </w:rPr>
        <w:t>РТС-тендер</w:t>
      </w:r>
      <w:r w:rsidRPr="00B43C79">
        <w:rPr>
          <w:rStyle w:val="afd"/>
          <w:b w:val="0"/>
        </w:rPr>
        <w:t>»</w:t>
      </w:r>
      <w:r>
        <w:rPr>
          <w:sz w:val="24"/>
        </w:rPr>
        <w:t xml:space="preserve">, размещенной на сайте </w:t>
      </w:r>
      <w:r w:rsidRPr="00B43C79">
        <w:rPr>
          <w:rStyle w:val="afd"/>
          <w:b w:val="0"/>
        </w:rPr>
        <w:t>http://</w:t>
      </w:r>
      <w:r>
        <w:rPr>
          <w:rStyle w:val="afd"/>
          <w:b w:val="0"/>
          <w:lang w:val="en-US"/>
        </w:rPr>
        <w:t>rts</w:t>
      </w:r>
      <w:r w:rsidRPr="00F57EAA">
        <w:rPr>
          <w:rStyle w:val="afd"/>
          <w:b w:val="0"/>
        </w:rPr>
        <w:t>-</w:t>
      </w:r>
      <w:r>
        <w:rPr>
          <w:rStyle w:val="afd"/>
          <w:b w:val="0"/>
          <w:lang w:val="en-US"/>
        </w:rPr>
        <w:t>tender</w:t>
      </w:r>
      <w:r w:rsidRPr="00B43C79">
        <w:rPr>
          <w:rStyle w:val="afd"/>
          <w:b w:val="0"/>
        </w:rPr>
        <w:t>.ru</w:t>
      </w:r>
      <w:r>
        <w:rPr>
          <w:sz w:val="24"/>
        </w:rPr>
        <w:t xml:space="preserve"> в сети Интернет, в соответствии с требованиями статьи 32.1 Федерального закона от 21.12.2001г. № 178-ФЗ «О приватизации государственного и муниципального имущества» (далее-Федеральный закон), Положения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w:t>
      </w:r>
    </w:p>
    <w:p w:rsidR="00B27D6D" w:rsidRDefault="00B27D6D" w:rsidP="00B27D6D">
      <w:pPr>
        <w:ind w:firstLine="720"/>
        <w:jc w:val="both"/>
        <w:rPr>
          <w:b/>
        </w:rPr>
      </w:pPr>
      <w:r>
        <w:rPr>
          <w:b/>
        </w:rPr>
        <w:t xml:space="preserve">Оператором электронной площадки является </w:t>
      </w:r>
      <w:r w:rsidRPr="00A95D9D">
        <w:rPr>
          <w:rStyle w:val="afd"/>
        </w:rPr>
        <w:t>ООО «РТС-тендер»</w:t>
      </w:r>
      <w:r w:rsidRPr="00A95D9D">
        <w:t>.</w:t>
      </w:r>
    </w:p>
    <w:p w:rsidR="00B27D6D" w:rsidRDefault="00B27D6D" w:rsidP="00B27D6D">
      <w:pPr>
        <w:ind w:firstLine="720"/>
        <w:jc w:val="both"/>
        <w:rPr>
          <w:b/>
        </w:rPr>
      </w:pPr>
      <w:r>
        <w:rPr>
          <w:b/>
        </w:rPr>
        <w:t xml:space="preserve">Место нахождения: </w:t>
      </w:r>
      <w:r>
        <w:t>гор. Москва, Набережная Тараса Шевченко, д. 23-А</w:t>
      </w:r>
      <w:r>
        <w:rPr>
          <w:rStyle w:val="afe"/>
          <w:rFonts w:cs="Arial"/>
          <w:vanish/>
          <w:color w:val="000000"/>
        </w:rPr>
        <w:t xml:space="preserve">Почтовый и фактический адрес: </w:t>
      </w:r>
      <w:r>
        <w:rPr>
          <w:rFonts w:cs="Arial"/>
          <w:vanish/>
          <w:color w:val="000000"/>
        </w:rPr>
        <w:t>121151, г. Москва, набережная Тараса Шевченко, д.23-А</w:t>
      </w:r>
      <w:r>
        <w:rPr>
          <w:rStyle w:val="afe"/>
          <w:rFonts w:cs="Arial"/>
          <w:vanish/>
          <w:color w:val="000000"/>
        </w:rPr>
        <w:t xml:space="preserve">Почтовый и фактический адрес: </w:t>
      </w:r>
      <w:r>
        <w:rPr>
          <w:rFonts w:cs="Arial"/>
          <w:vanish/>
          <w:color w:val="000000"/>
        </w:rPr>
        <w:t>121151, г. Москва, набережная Тараса Шевченко, д.23-А</w:t>
      </w:r>
      <w:r>
        <w:rPr>
          <w:b/>
        </w:rPr>
        <w:t>.</w:t>
      </w:r>
    </w:p>
    <w:p w:rsidR="00B27D6D" w:rsidRDefault="00B27D6D" w:rsidP="00B27D6D">
      <w:pPr>
        <w:ind w:firstLine="720"/>
        <w:jc w:val="both"/>
        <w:rPr>
          <w:b/>
        </w:rPr>
      </w:pPr>
      <w:r>
        <w:rPr>
          <w:b/>
        </w:rPr>
        <w:t xml:space="preserve">Адрес сайта: </w:t>
      </w:r>
      <w:r w:rsidRPr="00A95D9D">
        <w:rPr>
          <w:rStyle w:val="afd"/>
          <w:u w:val="single"/>
        </w:rPr>
        <w:t>http://</w:t>
      </w:r>
      <w:r w:rsidRPr="00A95D9D">
        <w:rPr>
          <w:rStyle w:val="afd"/>
          <w:u w:val="single"/>
          <w:lang w:val="en-US"/>
        </w:rPr>
        <w:t>rts</w:t>
      </w:r>
      <w:r w:rsidRPr="00A95D9D">
        <w:rPr>
          <w:rStyle w:val="afd"/>
          <w:u w:val="single"/>
        </w:rPr>
        <w:t>-</w:t>
      </w:r>
      <w:r w:rsidRPr="00A95D9D">
        <w:rPr>
          <w:rStyle w:val="afd"/>
          <w:u w:val="single"/>
          <w:lang w:val="en-US"/>
        </w:rPr>
        <w:t>tender</w:t>
      </w:r>
      <w:r w:rsidRPr="00A95D9D">
        <w:rPr>
          <w:rStyle w:val="afd"/>
          <w:u w:val="single"/>
        </w:rPr>
        <w:t>.ru</w:t>
      </w:r>
      <w:r w:rsidRPr="00A95D9D">
        <w:rPr>
          <w:u w:val="single"/>
        </w:rPr>
        <w:t>.</w:t>
      </w:r>
    </w:p>
    <w:p w:rsidR="00B27D6D" w:rsidRDefault="00B27D6D" w:rsidP="00B27D6D">
      <w:pPr>
        <w:ind w:firstLine="720"/>
        <w:jc w:val="both"/>
        <w:rPr>
          <w:b/>
        </w:rPr>
      </w:pPr>
      <w:r>
        <w:rPr>
          <w:b/>
        </w:rPr>
        <w:t xml:space="preserve">Адрес электронной почты: </w:t>
      </w:r>
      <w:hyperlink r:id="rId11" w:history="1">
        <w:r>
          <w:rPr>
            <w:rStyle w:val="af5"/>
          </w:rPr>
          <w:t>iSupport@rts-tender.ru</w:t>
        </w:r>
      </w:hyperlink>
      <w:r>
        <w:rPr>
          <w:b/>
        </w:rPr>
        <w:t>.</w:t>
      </w:r>
    </w:p>
    <w:p w:rsidR="00B27D6D" w:rsidRDefault="00B27D6D" w:rsidP="00B27D6D">
      <w:pPr>
        <w:ind w:firstLine="720"/>
        <w:jc w:val="both"/>
        <w:rPr>
          <w:b/>
          <w:bCs/>
        </w:rPr>
      </w:pPr>
      <w:r>
        <w:rPr>
          <w:b/>
          <w:bCs/>
        </w:rPr>
        <w:t xml:space="preserve">Тел.: </w:t>
      </w:r>
      <w:r>
        <w:t>+7 (499</w:t>
      </w:r>
      <w:r w:rsidRPr="00B43C79">
        <w:t xml:space="preserve">) </w:t>
      </w:r>
      <w:r>
        <w:t>653-55-00, 8-800-77-55-800</w:t>
      </w:r>
    </w:p>
    <w:p w:rsidR="00B27D6D" w:rsidRPr="00612584" w:rsidRDefault="00B27D6D" w:rsidP="00B27D6D">
      <w:pPr>
        <w:ind w:firstLine="720"/>
        <w:jc w:val="both"/>
        <w:rPr>
          <w:bCs/>
        </w:rPr>
      </w:pPr>
      <w:r>
        <w:rPr>
          <w:b/>
          <w:bCs/>
        </w:rPr>
        <w:t>Дата определения участников конкурса</w:t>
      </w:r>
      <w:r>
        <w:rPr>
          <w:b/>
          <w:bCs/>
          <w:lang w:val="x-none"/>
        </w:rPr>
        <w:t>:</w:t>
      </w:r>
      <w:r w:rsidRPr="00905689">
        <w:rPr>
          <w:b/>
          <w:bCs/>
          <w:lang w:val="x-none"/>
        </w:rPr>
        <w:t xml:space="preserve"> </w:t>
      </w:r>
      <w:r>
        <w:rPr>
          <w:b/>
          <w:bCs/>
        </w:rPr>
        <w:t>07</w:t>
      </w:r>
      <w:r w:rsidRPr="001F4C3B">
        <w:rPr>
          <w:b/>
          <w:bCs/>
        </w:rPr>
        <w:t xml:space="preserve"> ию</w:t>
      </w:r>
      <w:r>
        <w:rPr>
          <w:b/>
          <w:bCs/>
        </w:rPr>
        <w:t>л</w:t>
      </w:r>
      <w:r w:rsidRPr="001F4C3B">
        <w:rPr>
          <w:b/>
          <w:bCs/>
        </w:rPr>
        <w:t xml:space="preserve">я </w:t>
      </w:r>
      <w:r w:rsidRPr="001F4C3B">
        <w:rPr>
          <w:b/>
          <w:bCs/>
          <w:lang w:val="x-none"/>
        </w:rPr>
        <w:t>20</w:t>
      </w:r>
      <w:r w:rsidRPr="001F4C3B">
        <w:rPr>
          <w:b/>
          <w:bCs/>
        </w:rPr>
        <w:t>21</w:t>
      </w:r>
      <w:r w:rsidRPr="00905689">
        <w:rPr>
          <w:b/>
          <w:bCs/>
          <w:lang w:val="x-none"/>
        </w:rPr>
        <w:t xml:space="preserve"> г</w:t>
      </w:r>
      <w:r w:rsidRPr="00905689">
        <w:rPr>
          <w:b/>
          <w:bCs/>
        </w:rPr>
        <w:t>.</w:t>
      </w:r>
      <w:r w:rsidRPr="00612584">
        <w:rPr>
          <w:bCs/>
          <w:lang w:val="x-none"/>
        </w:rPr>
        <w:t xml:space="preserve"> </w:t>
      </w:r>
    </w:p>
    <w:p w:rsidR="00B27D6D" w:rsidRDefault="00B27D6D" w:rsidP="00B27D6D">
      <w:pPr>
        <w:pStyle w:val="a"/>
        <w:numPr>
          <w:ilvl w:val="0"/>
          <w:numId w:val="0"/>
        </w:numPr>
        <w:spacing w:before="0"/>
        <w:ind w:firstLine="709"/>
      </w:pPr>
      <w:r w:rsidRPr="00F11AE9">
        <w:rPr>
          <w:b/>
          <w:bCs/>
          <w:sz w:val="24"/>
        </w:rPr>
        <w:t>Начальная цена объекта продажи</w:t>
      </w:r>
      <w:r>
        <w:rPr>
          <w:b/>
          <w:bCs/>
          <w:sz w:val="24"/>
        </w:rPr>
        <w:t xml:space="preserve"> в соответствии с отчетом об оценке № 02/20 определения рыночной стоимости от 20.01.2021 г.</w:t>
      </w:r>
      <w:r w:rsidRPr="00F11AE9">
        <w:rPr>
          <w:b/>
          <w:bCs/>
          <w:sz w:val="24"/>
        </w:rPr>
        <w:t>:</w:t>
      </w:r>
      <w:r>
        <w:rPr>
          <w:b/>
          <w:bCs/>
          <w:sz w:val="24"/>
        </w:rPr>
        <w:t xml:space="preserve"> </w:t>
      </w:r>
      <w:r w:rsidRPr="006F05F4">
        <w:rPr>
          <w:b/>
          <w:bCs/>
          <w:sz w:val="24"/>
        </w:rPr>
        <w:t>5</w:t>
      </w:r>
      <w:r>
        <w:rPr>
          <w:b/>
          <w:bCs/>
          <w:sz w:val="24"/>
        </w:rPr>
        <w:t> </w:t>
      </w:r>
      <w:r w:rsidRPr="006F05F4">
        <w:rPr>
          <w:b/>
          <w:bCs/>
          <w:sz w:val="24"/>
        </w:rPr>
        <w:t>002</w:t>
      </w:r>
      <w:r>
        <w:rPr>
          <w:b/>
          <w:bCs/>
          <w:sz w:val="24"/>
        </w:rPr>
        <w:t xml:space="preserve"> </w:t>
      </w:r>
      <w:r w:rsidRPr="006F05F4">
        <w:rPr>
          <w:b/>
          <w:bCs/>
          <w:sz w:val="24"/>
        </w:rPr>
        <w:t>000,00 (Пять миллионов две тысячи) рублей</w:t>
      </w:r>
      <w:r w:rsidRPr="006F05F4">
        <w:rPr>
          <w:sz w:val="24"/>
        </w:rPr>
        <w:t xml:space="preserve"> </w:t>
      </w:r>
      <w:r w:rsidRPr="00581580">
        <w:rPr>
          <w:b/>
          <w:sz w:val="24"/>
        </w:rPr>
        <w:t>00 копеек</w:t>
      </w:r>
      <w:r>
        <w:rPr>
          <w:b/>
          <w:sz w:val="24"/>
        </w:rPr>
        <w:t>, с учетом НДС</w:t>
      </w:r>
      <w:r w:rsidRPr="00F11AE9">
        <w:rPr>
          <w:sz w:val="24"/>
        </w:rPr>
        <w:t>.</w:t>
      </w:r>
    </w:p>
    <w:p w:rsidR="00B27D6D" w:rsidRPr="00B313B5" w:rsidRDefault="00B27D6D" w:rsidP="00B27D6D">
      <w:pPr>
        <w:autoSpaceDE w:val="0"/>
        <w:autoSpaceDN w:val="0"/>
        <w:adjustRightInd w:val="0"/>
        <w:ind w:firstLine="708"/>
        <w:jc w:val="both"/>
      </w:pPr>
      <w:r w:rsidRPr="00B313B5">
        <w:rPr>
          <w:b/>
        </w:rPr>
        <w:t>Размер задатка:</w:t>
      </w:r>
      <w:r>
        <w:rPr>
          <w:b/>
        </w:rPr>
        <w:t xml:space="preserve"> </w:t>
      </w:r>
      <w:r w:rsidRPr="00581580">
        <w:rPr>
          <w:b/>
        </w:rPr>
        <w:t>1 000 400, 00</w:t>
      </w:r>
      <w:r>
        <w:rPr>
          <w:b/>
        </w:rPr>
        <w:t xml:space="preserve"> </w:t>
      </w:r>
      <w:r>
        <w:t>(Один миллион четыреста) рублей 00 копеек.</w:t>
      </w:r>
    </w:p>
    <w:p w:rsidR="00B27D6D" w:rsidRDefault="00B27D6D" w:rsidP="00B27D6D">
      <w:pPr>
        <w:ind w:firstLine="720"/>
        <w:jc w:val="both"/>
        <w:rPr>
          <w:bCs/>
        </w:rPr>
      </w:pPr>
      <w:r>
        <w:rPr>
          <w:b/>
          <w:bCs/>
        </w:rPr>
        <w:t>Форма подачи предложений о цене</w:t>
      </w:r>
      <w:r>
        <w:rPr>
          <w:bCs/>
        </w:rPr>
        <w:t xml:space="preserve">: предложение о цене приобретения имущества заявляются участниками конкурса открыто в ходе проведения торгов. Предложение о цене продаваемого имущества заявляется участником конкурса в день подведения итогов конкура. </w:t>
      </w:r>
    </w:p>
    <w:p w:rsidR="00B27D6D" w:rsidRDefault="00B27D6D" w:rsidP="00B27D6D">
      <w:pPr>
        <w:ind w:firstLine="720"/>
        <w:jc w:val="both"/>
        <w:rPr>
          <w:b/>
          <w:bCs/>
        </w:rPr>
      </w:pPr>
      <w:r>
        <w:rPr>
          <w:b/>
          <w:bCs/>
        </w:rPr>
        <w:t>Условия участия в конкурсе:</w:t>
      </w:r>
    </w:p>
    <w:p w:rsidR="00B27D6D" w:rsidRDefault="00B27D6D" w:rsidP="00B27D6D">
      <w:pPr>
        <w:ind w:firstLine="720"/>
        <w:jc w:val="both"/>
        <w:rPr>
          <w:bCs/>
        </w:rPr>
      </w:pPr>
      <w:r>
        <w:rPr>
          <w:bCs/>
        </w:rPr>
        <w:t xml:space="preserve">Одно лицо имеет право подать только одну заявку, а также заявить только одно предложение о цене муниципального имущества. </w:t>
      </w:r>
    </w:p>
    <w:p w:rsidR="00B27D6D" w:rsidRPr="001F4C3B" w:rsidRDefault="00B27D6D" w:rsidP="00B27D6D">
      <w:pPr>
        <w:ind w:firstLine="709"/>
        <w:jc w:val="both"/>
        <w:rPr>
          <w:b/>
          <w:bCs/>
          <w:spacing w:val="-5"/>
          <w:szCs w:val="20"/>
        </w:rPr>
      </w:pPr>
      <w:r w:rsidRPr="00F24DDF">
        <w:rPr>
          <w:b/>
          <w:bCs/>
          <w:spacing w:val="-5"/>
          <w:szCs w:val="20"/>
        </w:rPr>
        <w:t xml:space="preserve">Дата начала приема заявок </w:t>
      </w:r>
      <w:r w:rsidRPr="001F4C3B">
        <w:rPr>
          <w:bCs/>
          <w:spacing w:val="-5"/>
          <w:szCs w:val="20"/>
        </w:rPr>
        <w:t xml:space="preserve">– </w:t>
      </w:r>
      <w:r w:rsidRPr="00B34597">
        <w:rPr>
          <w:b/>
          <w:bCs/>
          <w:spacing w:val="-5"/>
          <w:szCs w:val="20"/>
        </w:rPr>
        <w:t>07 июня 2021 года</w:t>
      </w:r>
      <w:r w:rsidRPr="001F4C3B">
        <w:rPr>
          <w:bCs/>
          <w:spacing w:val="-5"/>
          <w:szCs w:val="20"/>
        </w:rPr>
        <w:t>.</w:t>
      </w:r>
    </w:p>
    <w:p w:rsidR="00B27D6D" w:rsidRPr="00F24DDF" w:rsidRDefault="00B27D6D" w:rsidP="00B27D6D">
      <w:pPr>
        <w:ind w:firstLine="709"/>
        <w:jc w:val="both"/>
        <w:rPr>
          <w:b/>
          <w:bCs/>
          <w:spacing w:val="-5"/>
          <w:szCs w:val="20"/>
        </w:rPr>
      </w:pPr>
      <w:r w:rsidRPr="001F4C3B">
        <w:rPr>
          <w:b/>
          <w:bCs/>
          <w:spacing w:val="-5"/>
          <w:szCs w:val="20"/>
        </w:rPr>
        <w:t xml:space="preserve">Дата окончания приема заявок – </w:t>
      </w:r>
      <w:r w:rsidRPr="00B34597">
        <w:rPr>
          <w:b/>
          <w:bCs/>
          <w:spacing w:val="-5"/>
          <w:szCs w:val="20"/>
        </w:rPr>
        <w:t>05 июля 2021 года.</w:t>
      </w:r>
      <w:r w:rsidRPr="00F24DDF">
        <w:rPr>
          <w:b/>
          <w:bCs/>
          <w:spacing w:val="-5"/>
          <w:szCs w:val="20"/>
        </w:rPr>
        <w:t xml:space="preserve">    </w:t>
      </w:r>
    </w:p>
    <w:p w:rsidR="00B27D6D" w:rsidRDefault="00B27D6D" w:rsidP="00B27D6D">
      <w:pPr>
        <w:tabs>
          <w:tab w:val="num" w:pos="0"/>
        </w:tabs>
        <w:ind w:firstLine="709"/>
        <w:jc w:val="both"/>
      </w:pPr>
      <w:r>
        <w:rPr>
          <w:b/>
          <w:spacing w:val="-5"/>
          <w:szCs w:val="20"/>
        </w:rPr>
        <w:t>Заявки и документы претендентов на участие в конкурсе принимаютс</w:t>
      </w:r>
      <w:r>
        <w:rPr>
          <w:spacing w:val="-5"/>
          <w:szCs w:val="20"/>
        </w:rPr>
        <w:t>я в электронной форме на сайте</w:t>
      </w:r>
      <w:r>
        <w:t xml:space="preserve"> </w:t>
      </w:r>
      <w:r w:rsidRPr="00A95D9D">
        <w:rPr>
          <w:rStyle w:val="afd"/>
          <w:u w:val="single"/>
        </w:rPr>
        <w:t>http://</w:t>
      </w:r>
      <w:r w:rsidRPr="00A95D9D">
        <w:rPr>
          <w:rStyle w:val="afd"/>
          <w:u w:val="single"/>
          <w:lang w:val="en-US"/>
        </w:rPr>
        <w:t>rts</w:t>
      </w:r>
      <w:r w:rsidRPr="00A95D9D">
        <w:rPr>
          <w:rStyle w:val="afd"/>
          <w:u w:val="single"/>
        </w:rPr>
        <w:t>-</w:t>
      </w:r>
      <w:r w:rsidRPr="00A95D9D">
        <w:rPr>
          <w:rStyle w:val="afd"/>
          <w:u w:val="single"/>
          <w:lang w:val="en-US"/>
        </w:rPr>
        <w:t>tender</w:t>
      </w:r>
      <w:r w:rsidRPr="00A95D9D">
        <w:rPr>
          <w:rStyle w:val="afd"/>
          <w:u w:val="single"/>
        </w:rPr>
        <w:t>.ru</w:t>
      </w:r>
      <w:r>
        <w:t xml:space="preserve"> через оператора универсальной торговой площадки, в соответствии с регламентом универсальной торговой площадки, в рабочие дни с </w:t>
      </w:r>
      <w:r w:rsidRPr="00B34597">
        <w:t>09 час. 00 мин. 07 июня 2021 года по 15 час. 00 мин.  05 июля 2021</w:t>
      </w:r>
      <w:r>
        <w:t xml:space="preserve"> года (время Московское).</w:t>
      </w:r>
    </w:p>
    <w:p w:rsidR="00B27D6D" w:rsidRDefault="00B27D6D" w:rsidP="00B27D6D">
      <w:pPr>
        <w:tabs>
          <w:tab w:val="num" w:pos="0"/>
        </w:tabs>
        <w:ind w:firstLine="709"/>
        <w:jc w:val="both"/>
      </w:pPr>
      <w:r>
        <w:t>Заявка подается в виде электронного документа, подписанного электронной подписью Претендента.</w:t>
      </w:r>
    </w:p>
    <w:p w:rsidR="00B27D6D" w:rsidRDefault="00B27D6D" w:rsidP="00B27D6D">
      <w:pPr>
        <w:tabs>
          <w:tab w:val="num" w:pos="0"/>
        </w:tabs>
        <w:ind w:firstLine="709"/>
        <w:jc w:val="both"/>
      </w:pPr>
      <w:r>
        <w:t>Претендент заполняет электронную форму заявки, прикладывает предусмотренные информационным сообщением о торгах файлы документов.</w:t>
      </w:r>
    </w:p>
    <w:p w:rsidR="00B27D6D" w:rsidRDefault="00B27D6D" w:rsidP="00B27D6D">
      <w:pPr>
        <w:tabs>
          <w:tab w:val="num" w:pos="0"/>
        </w:tabs>
        <w:ind w:firstLine="709"/>
        <w:jc w:val="both"/>
      </w:pPr>
      <w:r>
        <w:t xml:space="preserve">В случае успешного принятия заявки </w:t>
      </w:r>
      <w:r>
        <w:rPr>
          <w:rStyle w:val="afd"/>
          <w:b w:val="0"/>
        </w:rPr>
        <w:t>ОО</w:t>
      </w:r>
      <w:r w:rsidRPr="00B43C79">
        <w:rPr>
          <w:rStyle w:val="afd"/>
          <w:b w:val="0"/>
        </w:rPr>
        <w:t>О «</w:t>
      </w:r>
      <w:r>
        <w:rPr>
          <w:rStyle w:val="afd"/>
          <w:b w:val="0"/>
        </w:rPr>
        <w:t>РТС-тендер</w:t>
      </w:r>
      <w:r w:rsidRPr="00B43C79">
        <w:rPr>
          <w:rStyle w:val="afd"/>
          <w:b w:val="0"/>
        </w:rPr>
        <w:t>»</w:t>
      </w:r>
      <w:r>
        <w:t xml:space="preserve"> (далее-Оператор) программными средствами регистрирует ее в журнале приема заявок, присваивает номер и в течение одного часа направляет в Личный кабинет Претендента уведомление о регистрации заявки.</w:t>
      </w:r>
    </w:p>
    <w:p w:rsidR="00B27D6D" w:rsidRDefault="00B27D6D" w:rsidP="00B27D6D">
      <w:pPr>
        <w:tabs>
          <w:tab w:val="num" w:pos="0"/>
        </w:tabs>
        <w:ind w:firstLine="709"/>
        <w:jc w:val="both"/>
        <w:rPr>
          <w:spacing w:val="-5"/>
          <w:szCs w:val="20"/>
        </w:rPr>
      </w:pPr>
      <w:r>
        <w:rPr>
          <w:spacing w:val="-5"/>
          <w:szCs w:val="20"/>
        </w:rPr>
        <w:lastRenderedPageBreak/>
        <w:t>Претендент не допускается к участию в конкурсе по следующим основаниям:</w:t>
      </w:r>
    </w:p>
    <w:p w:rsidR="00B27D6D" w:rsidRDefault="00B27D6D" w:rsidP="00B27D6D">
      <w:pPr>
        <w:tabs>
          <w:tab w:val="num" w:pos="0"/>
        </w:tabs>
        <w:ind w:firstLine="709"/>
        <w:jc w:val="both"/>
        <w:rPr>
          <w:spacing w:val="-5"/>
          <w:szCs w:val="20"/>
        </w:rPr>
      </w:pPr>
      <w:r>
        <w:rPr>
          <w:spacing w:val="-5"/>
          <w:szCs w:val="20"/>
        </w:rPr>
        <w:t xml:space="preserve">представленные документы не подтверждают право претендента быть покупателем в соответствии с </w:t>
      </w:r>
      <w:hyperlink r:id="rId12" w:history="1">
        <w:r>
          <w:rPr>
            <w:rStyle w:val="af5"/>
            <w:spacing w:val="-5"/>
            <w:szCs w:val="20"/>
          </w:rPr>
          <w:t>законодательством</w:t>
        </w:r>
      </w:hyperlink>
      <w:r>
        <w:rPr>
          <w:spacing w:val="-5"/>
          <w:szCs w:val="20"/>
        </w:rPr>
        <w:t xml:space="preserve"> Российской Федерации;</w:t>
      </w:r>
    </w:p>
    <w:p w:rsidR="00B27D6D" w:rsidRDefault="00B27D6D" w:rsidP="00B27D6D">
      <w:pPr>
        <w:tabs>
          <w:tab w:val="num" w:pos="0"/>
        </w:tabs>
        <w:ind w:firstLine="709"/>
        <w:jc w:val="both"/>
        <w:rPr>
          <w:spacing w:val="-5"/>
          <w:szCs w:val="20"/>
        </w:rPr>
      </w:pPr>
      <w:r>
        <w:rPr>
          <w:spacing w:val="-5"/>
          <w:szCs w:val="20"/>
        </w:rPr>
        <w:t>представлены не все документы в соответствии с перечнем, указанным в информационном сообщении о проведении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B27D6D" w:rsidRDefault="00B27D6D" w:rsidP="00B27D6D">
      <w:pPr>
        <w:tabs>
          <w:tab w:val="num" w:pos="0"/>
        </w:tabs>
        <w:ind w:firstLine="709"/>
        <w:jc w:val="both"/>
        <w:rPr>
          <w:spacing w:val="-5"/>
          <w:szCs w:val="20"/>
        </w:rPr>
      </w:pPr>
      <w:r>
        <w:rPr>
          <w:spacing w:val="-5"/>
          <w:szCs w:val="20"/>
        </w:rPr>
        <w:t>заявка подана лицом, не уполномоченным претендентом на осуществление таких действий;</w:t>
      </w:r>
    </w:p>
    <w:p w:rsidR="00B27D6D" w:rsidRDefault="00B27D6D" w:rsidP="00B27D6D">
      <w:pPr>
        <w:tabs>
          <w:tab w:val="num" w:pos="0"/>
        </w:tabs>
        <w:ind w:firstLine="709"/>
        <w:jc w:val="both"/>
        <w:rPr>
          <w:spacing w:val="-5"/>
          <w:szCs w:val="20"/>
        </w:rPr>
      </w:pPr>
      <w:r>
        <w:rPr>
          <w:spacing w:val="-5"/>
          <w:szCs w:val="20"/>
        </w:rPr>
        <w:t>не подтверждено поступление задатка на счета, указанные в информационном сообщении о проведении конкурса, в установленный срок.</w:t>
      </w:r>
    </w:p>
    <w:p w:rsidR="00B27D6D" w:rsidRDefault="00B27D6D" w:rsidP="00B27D6D">
      <w:pPr>
        <w:tabs>
          <w:tab w:val="num" w:pos="0"/>
        </w:tabs>
        <w:ind w:firstLine="709"/>
        <w:jc w:val="both"/>
        <w:rPr>
          <w:spacing w:val="-5"/>
          <w:szCs w:val="20"/>
        </w:rPr>
      </w:pPr>
      <w:r>
        <w:rPr>
          <w:spacing w:val="-5"/>
          <w:szCs w:val="20"/>
        </w:rPr>
        <w:t>Перечень оснований для отказа претенденту в участии в конкурсе является исчерпывающим.</w:t>
      </w:r>
    </w:p>
    <w:p w:rsidR="00B27D6D" w:rsidRDefault="00B27D6D" w:rsidP="00B27D6D">
      <w:pPr>
        <w:tabs>
          <w:tab w:val="num" w:pos="0"/>
        </w:tabs>
        <w:ind w:firstLine="709"/>
        <w:jc w:val="both"/>
        <w:rPr>
          <w:spacing w:val="-5"/>
          <w:szCs w:val="20"/>
        </w:rPr>
      </w:pPr>
      <w:r>
        <w:rPr>
          <w:spacing w:val="-5"/>
          <w:szCs w:val="20"/>
        </w:rPr>
        <w:t xml:space="preserve">До признания претендента участником конкурса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  </w:t>
      </w:r>
    </w:p>
    <w:p w:rsidR="00B27D6D" w:rsidRDefault="00B27D6D" w:rsidP="00B27D6D">
      <w:pPr>
        <w:autoSpaceDE w:val="0"/>
        <w:autoSpaceDN w:val="0"/>
        <w:adjustRightInd w:val="0"/>
        <w:ind w:firstLine="709"/>
        <w:jc w:val="both"/>
        <w:rPr>
          <w:rFonts w:eastAsia="Calibri"/>
          <w:b/>
          <w:lang w:eastAsia="en-US"/>
        </w:rPr>
      </w:pPr>
      <w:r w:rsidRPr="0033360F">
        <w:rPr>
          <w:rFonts w:eastAsia="Calibri"/>
          <w:b/>
          <w:lang w:eastAsia="en-US"/>
        </w:rPr>
        <w:t xml:space="preserve">Условия </w:t>
      </w:r>
      <w:r>
        <w:rPr>
          <w:rFonts w:eastAsia="Calibri"/>
          <w:b/>
          <w:lang w:eastAsia="en-US"/>
        </w:rPr>
        <w:t xml:space="preserve">  </w:t>
      </w:r>
      <w:r w:rsidRPr="0033360F">
        <w:rPr>
          <w:rFonts w:eastAsia="Calibri"/>
          <w:b/>
          <w:lang w:eastAsia="en-US"/>
        </w:rPr>
        <w:t>конкурса:</w:t>
      </w:r>
    </w:p>
    <w:p w:rsidR="00B27D6D" w:rsidRDefault="00B27D6D" w:rsidP="00B27D6D">
      <w:pPr>
        <w:autoSpaceDE w:val="0"/>
        <w:autoSpaceDN w:val="0"/>
        <w:adjustRightInd w:val="0"/>
        <w:ind w:firstLine="709"/>
        <w:jc w:val="both"/>
        <w:rPr>
          <w:rFonts w:eastAsia="Calibri"/>
          <w:b/>
          <w:lang w:eastAsia="en-US"/>
        </w:rPr>
      </w:pPr>
      <w:r w:rsidRPr="008D150C">
        <w:rPr>
          <w:rFonts w:eastAsia="Calibri"/>
          <w:lang w:eastAsia="en-US"/>
        </w:rPr>
        <w:t>1.</w:t>
      </w:r>
      <w:r>
        <w:rPr>
          <w:rFonts w:eastAsia="Calibri"/>
          <w:b/>
          <w:lang w:eastAsia="en-US"/>
        </w:rPr>
        <w:t xml:space="preserve"> </w:t>
      </w:r>
      <w:r w:rsidRPr="008D150C">
        <w:rPr>
          <w:rFonts w:eastAsia="Calibri"/>
          <w:lang w:eastAsia="en-US"/>
        </w:rPr>
        <w:t>Получение охранно</w:t>
      </w:r>
      <w:r>
        <w:rPr>
          <w:rFonts w:eastAsia="Calibri"/>
          <w:lang w:eastAsia="en-US"/>
        </w:rPr>
        <w:t>го</w:t>
      </w:r>
      <w:r w:rsidRPr="008D150C">
        <w:rPr>
          <w:rFonts w:eastAsia="Calibri"/>
          <w:lang w:eastAsia="en-US"/>
        </w:rPr>
        <w:t xml:space="preserve"> обязательств</w:t>
      </w:r>
      <w:r>
        <w:rPr>
          <w:rFonts w:eastAsia="Calibri"/>
          <w:lang w:eastAsia="en-US"/>
        </w:rPr>
        <w:t>а</w:t>
      </w:r>
      <w:r w:rsidRPr="008D150C">
        <w:rPr>
          <w:rFonts w:eastAsia="Calibri"/>
          <w:lang w:eastAsia="en-US"/>
        </w:rPr>
        <w:t xml:space="preserve"> в</w:t>
      </w:r>
      <w:r>
        <w:rPr>
          <w:rFonts w:eastAsia="Calibri"/>
          <w:lang w:eastAsia="en-US"/>
        </w:rPr>
        <w:t xml:space="preserve"> соответствии с</w:t>
      </w:r>
      <w:r w:rsidRPr="008D150C">
        <w:rPr>
          <w:rFonts w:eastAsia="Calibri"/>
          <w:lang w:eastAsia="en-US"/>
        </w:rPr>
        <w:t xml:space="preserve"> Федеральн</w:t>
      </w:r>
      <w:r>
        <w:rPr>
          <w:rFonts w:eastAsia="Calibri"/>
          <w:lang w:eastAsia="en-US"/>
        </w:rPr>
        <w:t>ым законом от 25 июня 2002 года N 73-ФЗ «</w:t>
      </w:r>
      <w:r w:rsidRPr="008D150C">
        <w:rPr>
          <w:rFonts w:eastAsia="Calibri"/>
          <w:lang w:eastAsia="en-US"/>
        </w:rPr>
        <w:t>О</w:t>
      </w:r>
      <w:r>
        <w:rPr>
          <w:rFonts w:eastAsia="Calibri"/>
          <w:lang w:eastAsia="en-US"/>
        </w:rPr>
        <w:t>б объектах культурного наследия</w:t>
      </w:r>
      <w:r w:rsidRPr="008D150C">
        <w:rPr>
          <w:rFonts w:eastAsia="Calibri"/>
          <w:lang w:eastAsia="en-US"/>
        </w:rPr>
        <w:t xml:space="preserve"> памятниках истории и культур</w:t>
      </w:r>
      <w:r>
        <w:rPr>
          <w:rFonts w:eastAsia="Calibri"/>
          <w:lang w:eastAsia="en-US"/>
        </w:rPr>
        <w:t>ы народов Российской Федерации», в соответствии с заданием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от 05.11.2020 г. № 92/03-06.</w:t>
      </w:r>
    </w:p>
    <w:p w:rsidR="00B27D6D" w:rsidRDefault="00B27D6D" w:rsidP="00B27D6D">
      <w:pPr>
        <w:ind w:firstLine="709"/>
      </w:pPr>
      <w:r>
        <w:t>2</w:t>
      </w:r>
      <w:r w:rsidRPr="00B3792F">
        <w:t>. Проведение работ по сохранен</w:t>
      </w:r>
      <w:r>
        <w:t xml:space="preserve">ию объекта культурного наследия в соответствии с </w:t>
      </w:r>
      <w:r w:rsidRPr="00B3792F">
        <w:t>охранным обязательством</w:t>
      </w:r>
      <w:r>
        <w:t xml:space="preserve"> собственника или иного законного владельца.</w:t>
      </w:r>
      <w:r w:rsidRPr="00B3792F">
        <w:t xml:space="preserve"> </w:t>
      </w:r>
    </w:p>
    <w:p w:rsidR="00B27D6D" w:rsidRPr="00B3792F" w:rsidRDefault="00B27D6D" w:rsidP="00B27D6D">
      <w:pPr>
        <w:ind w:left="709"/>
      </w:pPr>
      <w:r>
        <w:t>3</w:t>
      </w:r>
      <w:r w:rsidRPr="00B3792F">
        <w:t>. Экономическое обоснование – в силу прямого указания федерального законодательства:</w:t>
      </w:r>
    </w:p>
    <w:p w:rsidR="00B27D6D" w:rsidRPr="00B3792F" w:rsidRDefault="00B27D6D" w:rsidP="00B27D6D">
      <w:pPr>
        <w:autoSpaceDE w:val="0"/>
        <w:autoSpaceDN w:val="0"/>
        <w:adjustRightInd w:val="0"/>
        <w:ind w:firstLine="709"/>
        <w:jc w:val="both"/>
      </w:pPr>
      <w:r w:rsidRPr="00B3792F">
        <w:t>- статья 29 Федерального закона от 21.12.2001 № 178-ФЗ «О приватизации государственного и муниципального имущества»;</w:t>
      </w:r>
    </w:p>
    <w:p w:rsidR="00B27D6D" w:rsidRPr="00B3792F" w:rsidRDefault="00B27D6D" w:rsidP="00B27D6D">
      <w:pPr>
        <w:autoSpaceDE w:val="0"/>
        <w:autoSpaceDN w:val="0"/>
        <w:adjustRightInd w:val="0"/>
        <w:ind w:firstLine="709"/>
        <w:jc w:val="both"/>
      </w:pPr>
      <w:r w:rsidRPr="00B3792F">
        <w:t>- статья 48 Федерального закона от 25.06.2002 № 73-ФЗ «Об объектах культурного наследия (памятниках истории и культуры) народов Российской Федерации».</w:t>
      </w:r>
    </w:p>
    <w:p w:rsidR="00B27D6D" w:rsidRPr="00B3792F" w:rsidRDefault="00B27D6D" w:rsidP="00B27D6D">
      <w:pPr>
        <w:autoSpaceDE w:val="0"/>
        <w:autoSpaceDN w:val="0"/>
        <w:adjustRightInd w:val="0"/>
        <w:ind w:firstLine="709"/>
        <w:jc w:val="both"/>
      </w:pPr>
      <w:r>
        <w:t>4</w:t>
      </w:r>
      <w:r w:rsidRPr="00B3792F">
        <w:t xml:space="preserve">. Срок исполнения условий конкурса: </w:t>
      </w:r>
      <w:r>
        <w:t xml:space="preserve">до </w:t>
      </w:r>
      <w:r w:rsidRPr="001F4C3B">
        <w:t>0</w:t>
      </w:r>
      <w:r>
        <w:t>9</w:t>
      </w:r>
      <w:r w:rsidRPr="001F4C3B">
        <w:t>.07.2026</w:t>
      </w:r>
      <w:r>
        <w:t>.</w:t>
      </w:r>
    </w:p>
    <w:p w:rsidR="00B27D6D" w:rsidRDefault="00B27D6D" w:rsidP="00B27D6D">
      <w:pPr>
        <w:ind w:firstLine="720"/>
        <w:jc w:val="both"/>
      </w:pPr>
      <w:r>
        <w:t>5</w:t>
      </w:r>
      <w:r w:rsidRPr="00B3792F">
        <w:t>. Порядок подтверждения победителем конкурса исполнения условий конкурса: устанавливается в договоре купли-продажи</w:t>
      </w:r>
      <w:r>
        <w:t>.</w:t>
      </w:r>
    </w:p>
    <w:p w:rsidR="00B27D6D" w:rsidRDefault="00B27D6D" w:rsidP="00B27D6D">
      <w:pPr>
        <w:ind w:firstLine="720"/>
        <w:jc w:val="both"/>
        <w:rPr>
          <w:b/>
          <w:bCs/>
        </w:rPr>
      </w:pPr>
      <w:r>
        <w:rPr>
          <w:b/>
          <w:bCs/>
        </w:rPr>
        <w:t>Порядок определения победителей конкурса</w:t>
      </w:r>
      <w:r w:rsidRPr="00612584">
        <w:rPr>
          <w:b/>
          <w:bCs/>
        </w:rPr>
        <w:t xml:space="preserve">: </w:t>
      </w:r>
    </w:p>
    <w:p w:rsidR="00B27D6D" w:rsidRDefault="00B27D6D" w:rsidP="00B27D6D">
      <w:pPr>
        <w:autoSpaceDE w:val="0"/>
        <w:autoSpaceDN w:val="0"/>
        <w:adjustRightInd w:val="0"/>
        <w:ind w:firstLine="709"/>
        <w:jc w:val="both"/>
      </w:pPr>
      <w:r>
        <w:rPr>
          <w:spacing w:val="-5"/>
          <w:szCs w:val="20"/>
        </w:rPr>
        <w:t xml:space="preserve">Конкурс проводится в соответствии с требованиями ст. 20, 29, 32.1 Федерального закона от 21.12.2001 №178-ФЗ «О приватизации государственного и муниципального имущества» и постановлением Правительства РФ № 549 от 22.07.2002 г., </w:t>
      </w:r>
      <w:r>
        <w:t xml:space="preserve">Положением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w:t>
      </w:r>
    </w:p>
    <w:p w:rsidR="00B27D6D" w:rsidRDefault="00B27D6D" w:rsidP="00B27D6D">
      <w:pPr>
        <w:autoSpaceDE w:val="0"/>
        <w:autoSpaceDN w:val="0"/>
        <w:adjustRightInd w:val="0"/>
        <w:ind w:firstLine="709"/>
        <w:jc w:val="both"/>
      </w:pPr>
      <w:r>
        <w:t>Право приобретения государственного или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B27D6D" w:rsidRDefault="00B27D6D" w:rsidP="00B27D6D">
      <w:pPr>
        <w:autoSpaceDE w:val="0"/>
        <w:autoSpaceDN w:val="0"/>
        <w:adjustRightInd w:val="0"/>
        <w:ind w:firstLine="709"/>
        <w:jc w:val="both"/>
      </w:pPr>
      <w:r>
        <w:t>Предложения о цене государственного или муниципального имущества заявляются участниками конкурса открыто в ходе проведения торгов.</w:t>
      </w:r>
    </w:p>
    <w:p w:rsidR="00B27D6D" w:rsidRDefault="00B27D6D" w:rsidP="00B27D6D">
      <w:pPr>
        <w:autoSpaceDE w:val="0"/>
        <w:autoSpaceDN w:val="0"/>
        <w:adjustRightInd w:val="0"/>
        <w:ind w:firstLine="709"/>
        <w:jc w:val="both"/>
      </w:pPr>
      <w:r>
        <w:t>Конкурс, в котором принял участие только один участник, признается несостоявшимся.</w:t>
      </w:r>
    </w:p>
    <w:p w:rsidR="00B27D6D" w:rsidRDefault="00B27D6D" w:rsidP="00B27D6D">
      <w:pPr>
        <w:autoSpaceDE w:val="0"/>
        <w:autoSpaceDN w:val="0"/>
        <w:adjustRightInd w:val="0"/>
        <w:ind w:firstLine="709"/>
        <w:jc w:val="both"/>
        <w:rPr>
          <w:spacing w:val="-5"/>
          <w:szCs w:val="20"/>
        </w:rPr>
      </w:pPr>
      <w:r>
        <w:rPr>
          <w:spacing w:val="-5"/>
          <w:szCs w:val="20"/>
        </w:rPr>
        <w:t>Уведомление о признании участника конкурса победителем, направляется победителю в день подведения итогов конкурса.</w:t>
      </w:r>
    </w:p>
    <w:p w:rsidR="00B27D6D" w:rsidRDefault="00B27D6D" w:rsidP="00B27D6D">
      <w:pPr>
        <w:ind w:firstLine="720"/>
        <w:jc w:val="both"/>
        <w:rPr>
          <w:bCs/>
        </w:rPr>
      </w:pPr>
      <w:r w:rsidRPr="00A86A3B">
        <w:rPr>
          <w:b/>
          <w:spacing w:val="-5"/>
          <w:szCs w:val="20"/>
        </w:rPr>
        <w:t>Порядок ознакомления</w:t>
      </w:r>
      <w:r>
        <w:rPr>
          <w:b/>
          <w:spacing w:val="-5"/>
          <w:szCs w:val="20"/>
        </w:rPr>
        <w:t xml:space="preserve"> покупателей с иной информацией</w:t>
      </w:r>
      <w:r w:rsidRPr="00A86A3B">
        <w:rPr>
          <w:b/>
          <w:spacing w:val="-5"/>
          <w:szCs w:val="20"/>
        </w:rPr>
        <w:t>,</w:t>
      </w:r>
      <w:r>
        <w:rPr>
          <w:b/>
          <w:spacing w:val="-5"/>
          <w:szCs w:val="20"/>
        </w:rPr>
        <w:t xml:space="preserve"> </w:t>
      </w:r>
      <w:r w:rsidRPr="00A86A3B">
        <w:rPr>
          <w:b/>
          <w:spacing w:val="-5"/>
          <w:szCs w:val="20"/>
        </w:rPr>
        <w:t>условиями договора купли-продажи:</w:t>
      </w:r>
      <w:r w:rsidRPr="00A86A3B">
        <w:rPr>
          <w:bCs/>
        </w:rPr>
        <w:t xml:space="preserve"> </w:t>
      </w:r>
      <w:r>
        <w:rPr>
          <w:bCs/>
        </w:rPr>
        <w:t>ознакомиться с информацией о проведении конкурса, проектом, условиями договора купли-продажи, формой заявки, иной информацией о проводимых торгах, а также иными сведениями об имуществе, можно со дня начала приема заявок на сайте</w:t>
      </w:r>
      <w:r>
        <w:t xml:space="preserve"> </w:t>
      </w:r>
      <w:r w:rsidRPr="00A95D9D">
        <w:rPr>
          <w:rStyle w:val="afd"/>
          <w:u w:val="single"/>
        </w:rPr>
        <w:t>http://</w:t>
      </w:r>
      <w:r w:rsidRPr="00A95D9D">
        <w:rPr>
          <w:rStyle w:val="afd"/>
          <w:u w:val="single"/>
          <w:lang w:val="en-US"/>
        </w:rPr>
        <w:t>rts</w:t>
      </w:r>
      <w:r w:rsidRPr="00A95D9D">
        <w:rPr>
          <w:rStyle w:val="afd"/>
          <w:u w:val="single"/>
        </w:rPr>
        <w:t>-</w:t>
      </w:r>
      <w:r w:rsidRPr="00A95D9D">
        <w:rPr>
          <w:rStyle w:val="afd"/>
          <w:u w:val="single"/>
          <w:lang w:val="en-US"/>
        </w:rPr>
        <w:t>tender</w:t>
      </w:r>
      <w:r w:rsidRPr="00A95D9D">
        <w:rPr>
          <w:rStyle w:val="afd"/>
          <w:u w:val="single"/>
        </w:rPr>
        <w:t>.ru</w:t>
      </w:r>
      <w:r>
        <w:t xml:space="preserve">, а также в комитете по управлению имуществом администрации Старицкого района Тверской области в рабочие дни с 9 час. 00 мин. до 18 час. 00 мин. (перерыв на обед с 13 час. 00 мин. до 14 час. 00 мин.) по адресу: </w:t>
      </w:r>
      <w:r w:rsidRPr="00337A6E">
        <w:t>Тверская область, город Старица, ул. Советская, д. 6, кабинет № 9</w:t>
      </w:r>
      <w:r>
        <w:t xml:space="preserve"> по телефонам: 8(48263) </w:t>
      </w:r>
      <w:r>
        <w:lastRenderedPageBreak/>
        <w:t>23-309, 23-641, и на сайтах в сети «Интернет»</w:t>
      </w:r>
      <w:r>
        <w:rPr>
          <w:bCs/>
          <w:iCs/>
        </w:rPr>
        <w:t xml:space="preserve"> (http://torgi.gov.ru), официальном сайте администрации Старицкого района (</w:t>
      </w:r>
      <w:hyperlink r:id="rId13" w:tgtFrame="_blank" w:history="1">
        <w:r>
          <w:rPr>
            <w:rStyle w:val="af5"/>
            <w:b/>
            <w:bCs/>
          </w:rPr>
          <w:t>старицкий-район.рф</w:t>
        </w:r>
      </w:hyperlink>
      <w:r>
        <w:rPr>
          <w:bCs/>
          <w:iCs/>
        </w:rPr>
        <w:t>).</w:t>
      </w:r>
    </w:p>
    <w:p w:rsidR="00B27D6D" w:rsidRDefault="00B27D6D" w:rsidP="00B27D6D">
      <w:pPr>
        <w:pStyle w:val="21"/>
        <w:tabs>
          <w:tab w:val="num" w:pos="540"/>
        </w:tabs>
        <w:spacing w:after="0" w:line="240" w:lineRule="auto"/>
        <w:jc w:val="both"/>
        <w:rPr>
          <w:b/>
          <w:bCs/>
        </w:rPr>
      </w:pPr>
      <w:r>
        <w:rPr>
          <w:b/>
          <w:bCs/>
        </w:rPr>
        <w:tab/>
      </w:r>
      <w:r w:rsidRPr="00612584">
        <w:rPr>
          <w:b/>
          <w:bCs/>
        </w:rPr>
        <w:t xml:space="preserve">Ограничения участия отдельных категорий физических и юридических лиц, в приватизации имущества: </w:t>
      </w:r>
    </w:p>
    <w:p w:rsidR="00B27D6D" w:rsidRDefault="00B27D6D" w:rsidP="00B27D6D">
      <w:pPr>
        <w:tabs>
          <w:tab w:val="num" w:pos="540"/>
        </w:tabs>
        <w:ind w:firstLine="709"/>
        <w:rPr>
          <w:rFonts w:eastAsia="Calibri"/>
          <w:bCs/>
          <w:lang w:eastAsia="x-none"/>
        </w:rPr>
      </w:pPr>
      <w:r>
        <w:rPr>
          <w:lang w:val="x-none" w:eastAsia="x-none"/>
        </w:rPr>
        <w:t>п</w:t>
      </w:r>
      <w:r>
        <w:rPr>
          <w:rFonts w:eastAsia="Calibri"/>
          <w:bCs/>
          <w:lang w:val="x-none" w:eastAsia="x-none"/>
        </w:rPr>
        <w:t>окупателями приватизируемого имущества  могут быть любые физические и юридические лица, за исключением</w:t>
      </w:r>
      <w:r>
        <w:rPr>
          <w:rFonts w:eastAsia="Calibri"/>
          <w:bCs/>
          <w:lang w:eastAsia="x-none"/>
        </w:rPr>
        <w:t>:</w:t>
      </w:r>
      <w:r>
        <w:rPr>
          <w:rFonts w:eastAsia="Calibri"/>
          <w:bCs/>
          <w:lang w:val="x-none" w:eastAsia="x-none"/>
        </w:rPr>
        <w:t xml:space="preserve"> </w:t>
      </w:r>
    </w:p>
    <w:p w:rsidR="00B27D6D" w:rsidRDefault="00B27D6D" w:rsidP="00B27D6D">
      <w:pPr>
        <w:tabs>
          <w:tab w:val="num" w:pos="540"/>
        </w:tabs>
        <w:ind w:firstLine="709"/>
        <w:jc w:val="both"/>
        <w:rPr>
          <w:rFonts w:eastAsia="Calibri"/>
          <w:bCs/>
          <w:lang w:eastAsia="x-none"/>
        </w:rPr>
      </w:pPr>
      <w:r>
        <w:rPr>
          <w:rFonts w:eastAsia="Calibri"/>
          <w:bCs/>
          <w:lang w:eastAsia="x-none"/>
        </w:rPr>
        <w:t xml:space="preserve">- </w:t>
      </w:r>
      <w:r>
        <w:rPr>
          <w:rFonts w:eastAsia="Calibri"/>
          <w:bCs/>
          <w:lang w:val="x-none" w:eastAsia="x-none"/>
        </w:rPr>
        <w:t>государственных и муниципальных унитарных предприятий, государственных и муниципальных учреждений</w:t>
      </w:r>
      <w:r>
        <w:rPr>
          <w:rFonts w:eastAsia="Calibri"/>
          <w:bCs/>
          <w:lang w:eastAsia="x-none"/>
        </w:rPr>
        <w:t>;</w:t>
      </w:r>
    </w:p>
    <w:p w:rsidR="00B27D6D" w:rsidRDefault="00B27D6D" w:rsidP="00B27D6D">
      <w:pPr>
        <w:tabs>
          <w:tab w:val="num" w:pos="540"/>
        </w:tabs>
        <w:ind w:firstLine="709"/>
        <w:jc w:val="both"/>
        <w:rPr>
          <w:lang w:eastAsia="x-none"/>
        </w:rPr>
      </w:pPr>
      <w:r>
        <w:rPr>
          <w:rFonts w:eastAsia="Calibri"/>
          <w:bCs/>
          <w:lang w:eastAsia="x-none"/>
        </w:rPr>
        <w:t>-</w:t>
      </w:r>
      <w:r>
        <w:rPr>
          <w:rFonts w:eastAsia="Calibri"/>
          <w:bCs/>
          <w:lang w:val="x-none" w:eastAsia="x-none"/>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r>
        <w:rPr>
          <w:rFonts w:eastAsia="Calibri"/>
          <w:bCs/>
          <w:lang w:eastAsia="x-none"/>
        </w:rPr>
        <w:t xml:space="preserve"> кроме с</w:t>
      </w:r>
      <w:r>
        <w:rPr>
          <w:rFonts w:eastAsia="Calibri"/>
          <w:bCs/>
          <w:lang w:val="x-none" w:eastAsia="x-none"/>
        </w:rPr>
        <w:t>лучаев, предусмотренных</w:t>
      </w:r>
      <w:r>
        <w:rPr>
          <w:lang w:val="x-none" w:eastAsia="x-none"/>
        </w:rPr>
        <w:t xml:space="preserve"> </w:t>
      </w:r>
      <w:r>
        <w:rPr>
          <w:lang w:eastAsia="x-none"/>
        </w:rPr>
        <w:t xml:space="preserve">ст. 25 </w:t>
      </w:r>
      <w:r>
        <w:rPr>
          <w:lang w:val="x-none" w:eastAsia="x-none"/>
        </w:rPr>
        <w:t>Федеральн</w:t>
      </w:r>
      <w:r>
        <w:rPr>
          <w:lang w:eastAsia="x-none"/>
        </w:rPr>
        <w:t>ого</w:t>
      </w:r>
      <w:r>
        <w:rPr>
          <w:lang w:val="x-none" w:eastAsia="x-none"/>
        </w:rPr>
        <w:t xml:space="preserve"> закон</w:t>
      </w:r>
      <w:r>
        <w:rPr>
          <w:lang w:eastAsia="x-none"/>
        </w:rPr>
        <w:t>а;</w:t>
      </w:r>
      <w:r>
        <w:rPr>
          <w:lang w:val="x-none" w:eastAsia="x-none"/>
        </w:rPr>
        <w:t xml:space="preserve"> от 21.12.2001г. № 178-ФЗ «О приватизации государственного и муниципального имущества»</w:t>
      </w:r>
      <w:r>
        <w:rPr>
          <w:lang w:eastAsia="x-none"/>
        </w:rPr>
        <w:t>;</w:t>
      </w:r>
    </w:p>
    <w:p w:rsidR="00B27D6D" w:rsidRDefault="00B27D6D" w:rsidP="00B27D6D">
      <w:pPr>
        <w:autoSpaceDE w:val="0"/>
        <w:autoSpaceDN w:val="0"/>
        <w:ind w:firstLine="540"/>
        <w:jc w:val="both"/>
        <w:rPr>
          <w:rFonts w:eastAsia="Calibri"/>
          <w:b/>
          <w:bCs/>
          <w:lang w:eastAsia="en-US"/>
        </w:rPr>
      </w:pPr>
      <w:r>
        <w:rPr>
          <w:rFonts w:eastAsia="Calibri"/>
          <w:b/>
          <w:bCs/>
          <w:lang w:eastAsia="en-US"/>
        </w:rPr>
        <w:t xml:space="preserve">- </w:t>
      </w:r>
      <w:r>
        <w:rPr>
          <w:rFonts w:eastAsia="Calibri"/>
          <w:bCs/>
          <w:lang w:eastAsia="en-US"/>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4" w:history="1">
        <w:r>
          <w:rPr>
            <w:rStyle w:val="af5"/>
            <w:rFonts w:eastAsia="Calibri"/>
            <w:bCs/>
            <w:lang w:eastAsia="en-US"/>
          </w:rPr>
          <w:t>перечень</w:t>
        </w:r>
      </w:hyperlink>
      <w:r>
        <w:rPr>
          <w:rFonts w:eastAsia="Calibri"/>
          <w:bCs/>
          <w:lang w:eastAsia="en-US"/>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B27D6D" w:rsidRDefault="00B27D6D" w:rsidP="00B27D6D">
      <w:pPr>
        <w:ind w:firstLine="720"/>
        <w:jc w:val="both"/>
        <w:rPr>
          <w:bCs/>
        </w:rPr>
      </w:pPr>
      <w:r w:rsidRPr="00612584">
        <w:rPr>
          <w:bCs/>
        </w:rPr>
        <w:t xml:space="preserve">Обязанность доказать свое право на участие в </w:t>
      </w:r>
      <w:r>
        <w:rPr>
          <w:bCs/>
        </w:rPr>
        <w:t>конкурсе возлагается</w:t>
      </w:r>
      <w:r w:rsidRPr="00612584">
        <w:rPr>
          <w:bCs/>
        </w:rPr>
        <w:t xml:space="preserve"> на претендент</w:t>
      </w:r>
      <w:r>
        <w:rPr>
          <w:bCs/>
        </w:rPr>
        <w:t>а</w:t>
      </w:r>
      <w:r w:rsidRPr="00612584">
        <w:rPr>
          <w:bCs/>
        </w:rPr>
        <w:t>.</w:t>
      </w:r>
    </w:p>
    <w:p w:rsidR="00B27D6D" w:rsidRPr="00D32E82" w:rsidRDefault="00B27D6D" w:rsidP="00B27D6D">
      <w:pPr>
        <w:pStyle w:val="2"/>
        <w:tabs>
          <w:tab w:val="num" w:pos="0"/>
        </w:tabs>
        <w:ind w:firstLine="709"/>
        <w:rPr>
          <w:b/>
          <w:bCs/>
        </w:rPr>
      </w:pPr>
      <w:r w:rsidRPr="00AF7DE9">
        <w:rPr>
          <w:b/>
          <w:bCs/>
          <w:sz w:val="24"/>
          <w:szCs w:val="24"/>
        </w:rPr>
        <w:t xml:space="preserve">К участию в </w:t>
      </w:r>
      <w:r>
        <w:rPr>
          <w:b/>
          <w:bCs/>
          <w:sz w:val="24"/>
          <w:szCs w:val="24"/>
        </w:rPr>
        <w:t>конкурсе</w:t>
      </w:r>
      <w:r w:rsidRPr="00AF7DE9">
        <w:rPr>
          <w:b/>
          <w:bCs/>
          <w:sz w:val="24"/>
          <w:szCs w:val="24"/>
        </w:rPr>
        <w:t xml:space="preserve"> допускаются:</w:t>
      </w:r>
      <w:r w:rsidRPr="00D32E82">
        <w:t xml:space="preserve"> </w:t>
      </w:r>
      <w:r w:rsidRPr="00AF7DE9">
        <w:rPr>
          <w:rFonts w:eastAsia="Calibri"/>
          <w:bCs/>
          <w:sz w:val="24"/>
          <w:szCs w:val="24"/>
          <w:lang w:eastAsia="en-US"/>
        </w:rPr>
        <w:t xml:space="preserve">физические и юридические лица, признаваемые покупателями в соответствии со ст. 5 Федерального закона от 21.12.2001 № 178-ФЗ «О приватизации государственного и муниципального имущества», своевременно подавшие заявку на участие в </w:t>
      </w:r>
      <w:r>
        <w:rPr>
          <w:rFonts w:eastAsia="Calibri"/>
          <w:bCs/>
          <w:sz w:val="24"/>
          <w:szCs w:val="24"/>
          <w:lang w:eastAsia="en-US"/>
        </w:rPr>
        <w:t>конкурсе</w:t>
      </w:r>
      <w:r w:rsidRPr="00AF7DE9">
        <w:rPr>
          <w:rFonts w:eastAsia="Calibri"/>
          <w:bCs/>
          <w:sz w:val="24"/>
          <w:szCs w:val="24"/>
          <w:lang w:eastAsia="en-US"/>
        </w:rPr>
        <w:t>,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Оператора Универсальной Торговой Платформой, указанный в настоящем информационном сообщении, установленной суммы задатка в порядке и сроки, предусмотренные настоящим сообщением и договором о задатке.</w:t>
      </w:r>
      <w:r w:rsidRPr="00D32E82">
        <w:rPr>
          <w:b/>
          <w:bCs/>
        </w:rPr>
        <w:t xml:space="preserve"> </w:t>
      </w:r>
    </w:p>
    <w:p w:rsidR="00B27D6D" w:rsidRDefault="00B27D6D" w:rsidP="00B27D6D">
      <w:pPr>
        <w:ind w:firstLine="720"/>
        <w:jc w:val="both"/>
        <w:rPr>
          <w:bCs/>
        </w:rPr>
      </w:pPr>
      <w:r w:rsidRPr="00612584">
        <w:rPr>
          <w:b/>
          <w:bCs/>
        </w:rPr>
        <w:t xml:space="preserve">Перечень документов, представляемых для участия в </w:t>
      </w:r>
      <w:r>
        <w:rPr>
          <w:b/>
          <w:bCs/>
        </w:rPr>
        <w:t>конкурсе</w:t>
      </w:r>
      <w:r w:rsidRPr="00612584">
        <w:rPr>
          <w:bCs/>
        </w:rPr>
        <w:t xml:space="preserve">: </w:t>
      </w:r>
    </w:p>
    <w:p w:rsidR="00B27D6D" w:rsidRPr="00C7081A" w:rsidRDefault="00B27D6D" w:rsidP="00B27D6D">
      <w:pPr>
        <w:ind w:firstLine="709"/>
        <w:jc w:val="both"/>
        <w:rPr>
          <w:spacing w:val="-5"/>
          <w:szCs w:val="20"/>
        </w:rPr>
      </w:pPr>
      <w:r w:rsidRPr="00C7081A">
        <w:rPr>
          <w:spacing w:val="-5"/>
          <w:szCs w:val="20"/>
          <w:u w:val="single"/>
        </w:rPr>
        <w:t>Заявка</w:t>
      </w:r>
      <w:r w:rsidRPr="00C7081A">
        <w:rPr>
          <w:spacing w:val="-5"/>
          <w:szCs w:val="20"/>
        </w:rPr>
        <w:t xml:space="preserve"> по утвержденной Продавцом форме</w:t>
      </w:r>
      <w:r>
        <w:rPr>
          <w:spacing w:val="-5"/>
          <w:szCs w:val="20"/>
        </w:rPr>
        <w:t>.</w:t>
      </w:r>
    </w:p>
    <w:p w:rsidR="00B27D6D" w:rsidRDefault="00B27D6D" w:rsidP="00B27D6D">
      <w:pPr>
        <w:ind w:firstLine="709"/>
        <w:jc w:val="both"/>
        <w:rPr>
          <w:b/>
          <w:spacing w:val="-5"/>
          <w:szCs w:val="20"/>
        </w:rPr>
      </w:pPr>
      <w:r w:rsidRPr="009A3AFA">
        <w:rPr>
          <w:b/>
          <w:spacing w:val="-5"/>
          <w:szCs w:val="20"/>
          <w:u w:val="single"/>
        </w:rPr>
        <w:t>Предложение о цене про</w:t>
      </w:r>
      <w:r>
        <w:rPr>
          <w:b/>
          <w:spacing w:val="-5"/>
          <w:szCs w:val="20"/>
          <w:u w:val="single"/>
        </w:rPr>
        <w:t>даваемого на конкурсе имущества заявляется</w:t>
      </w:r>
      <w:r w:rsidRPr="009A3AFA">
        <w:rPr>
          <w:b/>
          <w:spacing w:val="-5"/>
          <w:szCs w:val="20"/>
          <w:u w:val="single"/>
        </w:rPr>
        <w:t xml:space="preserve"> участником конкурса в день подведения итогов конкурса.</w:t>
      </w:r>
      <w:r w:rsidRPr="009A3AFA">
        <w:rPr>
          <w:b/>
          <w:spacing w:val="-5"/>
          <w:szCs w:val="20"/>
        </w:rPr>
        <w:t xml:space="preserve"> </w:t>
      </w:r>
      <w:r>
        <w:rPr>
          <w:b/>
          <w:spacing w:val="-5"/>
          <w:szCs w:val="20"/>
        </w:rPr>
        <w:t xml:space="preserve"> </w:t>
      </w:r>
    </w:p>
    <w:p w:rsidR="00B27D6D" w:rsidRDefault="00B27D6D" w:rsidP="00B27D6D">
      <w:pPr>
        <w:ind w:firstLine="709"/>
        <w:jc w:val="both"/>
        <w:rPr>
          <w:b/>
          <w:spacing w:val="-5"/>
          <w:szCs w:val="20"/>
        </w:rPr>
      </w:pPr>
      <w:r>
        <w:rPr>
          <w:b/>
          <w:spacing w:val="-5"/>
          <w:szCs w:val="20"/>
        </w:rPr>
        <w:t>Предложение о цене имущества подается в форме отдельного электронного документа, имеющего защиту от несанкционированного просмотра.</w:t>
      </w:r>
    </w:p>
    <w:p w:rsidR="00B27D6D" w:rsidRPr="00784F36" w:rsidRDefault="00B27D6D" w:rsidP="00B27D6D">
      <w:pPr>
        <w:ind w:firstLine="709"/>
        <w:jc w:val="both"/>
        <w:rPr>
          <w:spacing w:val="-5"/>
          <w:szCs w:val="20"/>
        </w:rPr>
      </w:pPr>
      <w:r w:rsidRPr="00784F36">
        <w:rPr>
          <w:spacing w:val="-5"/>
          <w:szCs w:val="20"/>
        </w:rPr>
        <w:t>Одно лицо имеет право подать только одно предложение о цене имущества</w:t>
      </w:r>
      <w:r>
        <w:rPr>
          <w:spacing w:val="-5"/>
          <w:szCs w:val="20"/>
        </w:rPr>
        <w:t>, которое не может быть изменено.</w:t>
      </w:r>
    </w:p>
    <w:p w:rsidR="00B27D6D" w:rsidRDefault="00B27D6D" w:rsidP="00B27D6D">
      <w:pPr>
        <w:ind w:firstLine="709"/>
        <w:jc w:val="both"/>
        <w:rPr>
          <w:spacing w:val="-5"/>
          <w:szCs w:val="20"/>
        </w:rPr>
      </w:pPr>
      <w:r w:rsidRPr="00784F36">
        <w:rPr>
          <w:spacing w:val="-5"/>
          <w:szCs w:val="20"/>
        </w:rPr>
        <w:t>Одновременно с заявкой претенденты представляют следующие документы:</w:t>
      </w:r>
    </w:p>
    <w:p w:rsidR="00B27D6D" w:rsidRPr="001C37C7" w:rsidRDefault="00B27D6D" w:rsidP="00B27D6D">
      <w:pPr>
        <w:ind w:firstLine="709"/>
        <w:jc w:val="both"/>
        <w:rPr>
          <w:b/>
          <w:spacing w:val="-5"/>
          <w:szCs w:val="20"/>
        </w:rPr>
      </w:pPr>
      <w:r w:rsidRPr="001C37C7">
        <w:rPr>
          <w:b/>
          <w:spacing w:val="-5"/>
          <w:szCs w:val="20"/>
        </w:rPr>
        <w:t>Юридические лица:</w:t>
      </w:r>
    </w:p>
    <w:p w:rsidR="00B27D6D" w:rsidRDefault="00B27D6D" w:rsidP="00B27D6D">
      <w:pPr>
        <w:ind w:firstLine="851"/>
        <w:jc w:val="both"/>
      </w:pPr>
      <w:r>
        <w:t>Заверенные копии учредительных документов;</w:t>
      </w:r>
    </w:p>
    <w:p w:rsidR="00B27D6D" w:rsidRDefault="00B27D6D" w:rsidP="00B27D6D">
      <w:pPr>
        <w:ind w:firstLine="851"/>
        <w:jc w:val="both"/>
      </w:pPr>
      <w: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27D6D" w:rsidRDefault="00B27D6D" w:rsidP="00B27D6D">
      <w:pPr>
        <w:ind w:firstLine="851"/>
        <w:jc w:val="both"/>
      </w:pPr>
      <w:r>
        <w:t>Документ, который подтверждает полномочия руководителя юридического лица на осуществлении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27D6D" w:rsidRDefault="00B27D6D" w:rsidP="00B27D6D">
      <w:pPr>
        <w:ind w:firstLine="851"/>
        <w:jc w:val="both"/>
      </w:pPr>
      <w:r>
        <w:rPr>
          <w:b/>
          <w:i/>
        </w:rPr>
        <w:t xml:space="preserve">Физические лица </w:t>
      </w:r>
      <w:r>
        <w:t>представляют копии всех листов паспорта.</w:t>
      </w:r>
    </w:p>
    <w:p w:rsidR="00B27D6D" w:rsidRDefault="00B27D6D" w:rsidP="00B27D6D">
      <w:pPr>
        <w:ind w:firstLine="851"/>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p>
    <w:p w:rsidR="00B27D6D" w:rsidRDefault="00B27D6D" w:rsidP="00B27D6D">
      <w:pPr>
        <w:ind w:firstLine="851"/>
        <w:jc w:val="both"/>
      </w:pPr>
      <w:r>
        <w:lastRenderedPageBreak/>
        <w:t xml:space="preserve">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B27D6D" w:rsidRDefault="00B27D6D" w:rsidP="00B27D6D">
      <w:pPr>
        <w:ind w:firstLine="851"/>
        <w:jc w:val="both"/>
      </w:pPr>
      <w: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B27D6D" w:rsidRDefault="00B27D6D" w:rsidP="00B27D6D">
      <w:pPr>
        <w:ind w:firstLine="720"/>
        <w:jc w:val="both"/>
        <w:rPr>
          <w:b/>
          <w:bCs/>
        </w:rPr>
      </w:pPr>
      <w:r>
        <w:rPr>
          <w:b/>
          <w:bCs/>
        </w:rPr>
        <w:t>Для участия в конкурсе претенденты вносят задаток.</w:t>
      </w:r>
    </w:p>
    <w:p w:rsidR="00B27D6D" w:rsidRDefault="00B27D6D" w:rsidP="00B27D6D">
      <w:pPr>
        <w:ind w:firstLine="851"/>
        <w:jc w:val="both"/>
        <w:rPr>
          <w:b/>
          <w:bCs/>
        </w:rPr>
      </w:pPr>
      <w:r>
        <w:rPr>
          <w:b/>
          <w:u w:val="single"/>
        </w:rPr>
        <w:t>Задаток в безналичной форме должен поступить</w:t>
      </w:r>
      <w:r>
        <w:rPr>
          <w:b/>
          <w:bCs/>
        </w:rPr>
        <w:t xml:space="preserve">: </w:t>
      </w:r>
    </w:p>
    <w:p w:rsidR="00B27D6D" w:rsidRPr="00963BFF" w:rsidRDefault="00B27D6D" w:rsidP="00B27D6D">
      <w:pPr>
        <w:tabs>
          <w:tab w:val="left" w:pos="540"/>
        </w:tabs>
        <w:ind w:firstLine="709"/>
        <w:jc w:val="both"/>
        <w:outlineLvl w:val="0"/>
        <w:rPr>
          <w:rFonts w:eastAsia="Calibri"/>
        </w:rPr>
      </w:pPr>
      <w:r w:rsidRPr="00963BFF">
        <w:rPr>
          <w:rFonts w:eastAsia="Calibri"/>
        </w:rPr>
        <w:t>ПОЛУЧАТЕЛЬ:</w:t>
      </w:r>
    </w:p>
    <w:p w:rsidR="00B27D6D" w:rsidRPr="00963BFF" w:rsidRDefault="00B27D6D" w:rsidP="00B27D6D">
      <w:pPr>
        <w:tabs>
          <w:tab w:val="left" w:pos="540"/>
        </w:tabs>
        <w:ind w:firstLine="709"/>
        <w:jc w:val="both"/>
        <w:outlineLvl w:val="0"/>
        <w:rPr>
          <w:rFonts w:eastAsia="Calibri"/>
        </w:rPr>
      </w:pPr>
      <w:r w:rsidRPr="00963BFF">
        <w:rPr>
          <w:rFonts w:eastAsia="Calibri"/>
        </w:rPr>
        <w:t>Наименование: ООО "РТС-тендер"</w:t>
      </w:r>
    </w:p>
    <w:p w:rsidR="00B27D6D" w:rsidRPr="00963BFF" w:rsidRDefault="00B27D6D" w:rsidP="00B27D6D">
      <w:pPr>
        <w:tabs>
          <w:tab w:val="left" w:pos="540"/>
        </w:tabs>
        <w:ind w:firstLine="709"/>
        <w:jc w:val="both"/>
        <w:outlineLvl w:val="0"/>
        <w:rPr>
          <w:rFonts w:eastAsia="Calibri"/>
        </w:rPr>
      </w:pPr>
      <w:r w:rsidRPr="00963BFF">
        <w:rPr>
          <w:rFonts w:eastAsia="Calibri"/>
        </w:rPr>
        <w:t>Наименование банка: МОСКОВСКИЙ ФИЛИАЛ ПАО «СОВКОМБАНК» Г. МОСКВА</w:t>
      </w:r>
    </w:p>
    <w:p w:rsidR="00B27D6D" w:rsidRPr="00963BFF" w:rsidRDefault="00B27D6D" w:rsidP="00B27D6D">
      <w:pPr>
        <w:tabs>
          <w:tab w:val="left" w:pos="540"/>
        </w:tabs>
        <w:ind w:firstLine="709"/>
        <w:jc w:val="both"/>
        <w:outlineLvl w:val="0"/>
        <w:rPr>
          <w:rFonts w:eastAsia="Calibri"/>
        </w:rPr>
      </w:pPr>
      <w:r w:rsidRPr="00963BFF">
        <w:rPr>
          <w:rFonts w:eastAsia="Calibri"/>
        </w:rPr>
        <w:t xml:space="preserve">Расчетный счет: </w:t>
      </w:r>
      <w:r>
        <w:rPr>
          <w:rStyle w:val="rts-text"/>
        </w:rPr>
        <w:t>40702810512030016362</w:t>
      </w:r>
    </w:p>
    <w:p w:rsidR="00B27D6D" w:rsidRPr="00963BFF" w:rsidRDefault="00B27D6D" w:rsidP="00B27D6D">
      <w:pPr>
        <w:tabs>
          <w:tab w:val="left" w:pos="540"/>
        </w:tabs>
        <w:ind w:firstLine="709"/>
        <w:jc w:val="both"/>
        <w:outlineLvl w:val="0"/>
        <w:rPr>
          <w:rFonts w:eastAsia="Calibri"/>
        </w:rPr>
      </w:pPr>
      <w:r w:rsidRPr="00963BFF">
        <w:rPr>
          <w:rFonts w:eastAsia="Calibri"/>
        </w:rPr>
        <w:t xml:space="preserve">Корреспондентский счет: </w:t>
      </w:r>
      <w:r>
        <w:rPr>
          <w:rStyle w:val="rts-text"/>
        </w:rPr>
        <w:t>30101810445250000360</w:t>
      </w:r>
    </w:p>
    <w:p w:rsidR="00B27D6D" w:rsidRPr="00963BFF" w:rsidRDefault="00B27D6D" w:rsidP="00B27D6D">
      <w:pPr>
        <w:tabs>
          <w:tab w:val="left" w:pos="540"/>
        </w:tabs>
        <w:ind w:firstLine="709"/>
        <w:jc w:val="both"/>
        <w:outlineLvl w:val="0"/>
        <w:rPr>
          <w:rFonts w:eastAsia="Calibri"/>
        </w:rPr>
      </w:pPr>
      <w:r w:rsidRPr="00963BFF">
        <w:rPr>
          <w:rFonts w:eastAsia="Calibri"/>
        </w:rPr>
        <w:t xml:space="preserve">БИК: </w:t>
      </w:r>
      <w:r>
        <w:rPr>
          <w:rStyle w:val="rts-text"/>
        </w:rPr>
        <w:t>044525360</w:t>
      </w:r>
    </w:p>
    <w:p w:rsidR="00B27D6D" w:rsidRPr="00963BFF" w:rsidRDefault="00B27D6D" w:rsidP="00B27D6D">
      <w:pPr>
        <w:tabs>
          <w:tab w:val="left" w:pos="540"/>
        </w:tabs>
        <w:ind w:firstLine="709"/>
        <w:jc w:val="both"/>
        <w:outlineLvl w:val="0"/>
        <w:rPr>
          <w:rFonts w:eastAsia="Calibri"/>
        </w:rPr>
      </w:pPr>
      <w:r w:rsidRPr="00963BFF">
        <w:rPr>
          <w:rFonts w:eastAsia="Calibri"/>
        </w:rPr>
        <w:t>ИНН: 7710357167</w:t>
      </w:r>
    </w:p>
    <w:p w:rsidR="00B27D6D" w:rsidRPr="00963BFF" w:rsidRDefault="00B27D6D" w:rsidP="00B27D6D">
      <w:pPr>
        <w:tabs>
          <w:tab w:val="left" w:pos="540"/>
        </w:tabs>
        <w:ind w:firstLine="709"/>
        <w:jc w:val="both"/>
        <w:outlineLvl w:val="0"/>
        <w:rPr>
          <w:rFonts w:eastAsia="Calibri"/>
        </w:rPr>
      </w:pPr>
      <w:r w:rsidRPr="00963BFF">
        <w:rPr>
          <w:rFonts w:eastAsia="Calibri"/>
        </w:rPr>
        <w:t>КПП: 773001001</w:t>
      </w:r>
    </w:p>
    <w:p w:rsidR="00B27D6D" w:rsidRPr="00963BFF" w:rsidRDefault="00B27D6D" w:rsidP="00B27D6D">
      <w:pPr>
        <w:tabs>
          <w:tab w:val="left" w:pos="540"/>
        </w:tabs>
        <w:ind w:firstLine="709"/>
        <w:jc w:val="both"/>
        <w:outlineLvl w:val="0"/>
        <w:rPr>
          <w:rFonts w:eastAsia="Calibri"/>
        </w:rPr>
      </w:pPr>
      <w:r w:rsidRPr="00963BFF">
        <w:rPr>
          <w:rFonts w:eastAsia="Calibri"/>
        </w:rPr>
        <w:t>Назначение платежа: Внесение гарантийного обеспечения по Соглашению о внесении гарантийного обеспечения, № аналитического счета_____________________, без НДС.</w:t>
      </w:r>
    </w:p>
    <w:p w:rsidR="00B27D6D" w:rsidRDefault="00B27D6D" w:rsidP="00B27D6D">
      <w:pPr>
        <w:ind w:firstLine="720"/>
        <w:jc w:val="both"/>
        <w:rPr>
          <w:bCs/>
        </w:rPr>
      </w:pPr>
      <w:r>
        <w:rPr>
          <w:b/>
          <w:bCs/>
        </w:rPr>
        <w:t xml:space="preserve">Назначение платежа: </w:t>
      </w:r>
      <w:r>
        <w:rPr>
          <w:bCs/>
        </w:rPr>
        <w:t>задаток за участие в конкурсе по продаже недвижимого имущества по адресу: ___________________________________________________________________________</w:t>
      </w:r>
    </w:p>
    <w:p w:rsidR="00B27D6D" w:rsidRDefault="00B27D6D" w:rsidP="00B27D6D">
      <w:pPr>
        <w:ind w:firstLine="720"/>
        <w:jc w:val="both"/>
        <w:rPr>
          <w:bCs/>
        </w:rPr>
      </w:pPr>
      <w:r>
        <w:rPr>
          <w:bCs/>
        </w:rPr>
        <w:t>Задаток возвращается:</w:t>
      </w:r>
    </w:p>
    <w:p w:rsidR="00B27D6D" w:rsidRDefault="00B27D6D" w:rsidP="00B27D6D">
      <w:pPr>
        <w:ind w:firstLine="720"/>
        <w:jc w:val="both"/>
        <w:rPr>
          <w:bCs/>
          <w:lang w:val="x-none"/>
        </w:rPr>
      </w:pPr>
      <w:r>
        <w:rPr>
          <w:bCs/>
          <w:lang w:val="x-none"/>
        </w:rPr>
        <w:t>- в течение 5 календарных дней со дня поступления уведомления об отзыве заявки в случае отзыва претендентом заявки до даты окончания  приема заявок;</w:t>
      </w:r>
    </w:p>
    <w:p w:rsidR="00B27D6D" w:rsidRDefault="00B27D6D" w:rsidP="00B27D6D">
      <w:pPr>
        <w:ind w:firstLine="720"/>
        <w:jc w:val="both"/>
        <w:rPr>
          <w:bCs/>
          <w:lang w:val="x-none"/>
        </w:rPr>
      </w:pPr>
      <w:r>
        <w:rPr>
          <w:bCs/>
          <w:lang w:val="x-none"/>
        </w:rPr>
        <w:t xml:space="preserve">- в течение 5 календарных дней со дня подведения итогов </w:t>
      </w:r>
      <w:r>
        <w:rPr>
          <w:bCs/>
        </w:rPr>
        <w:t>конкурса</w:t>
      </w:r>
      <w:r>
        <w:rPr>
          <w:bCs/>
          <w:lang w:val="x-none"/>
        </w:rPr>
        <w:t>, если претендент:</w:t>
      </w:r>
    </w:p>
    <w:p w:rsidR="00B27D6D" w:rsidRDefault="00B27D6D" w:rsidP="00B27D6D">
      <w:pPr>
        <w:ind w:firstLine="720"/>
        <w:jc w:val="both"/>
        <w:rPr>
          <w:bCs/>
          <w:lang w:val="x-none"/>
        </w:rPr>
      </w:pPr>
      <w:r>
        <w:rPr>
          <w:bCs/>
          <w:lang w:val="x-none"/>
        </w:rPr>
        <w:t>а) отзывает свою заявку позднее даты окончания приема заявок;</w:t>
      </w:r>
    </w:p>
    <w:p w:rsidR="00B27D6D" w:rsidRDefault="00B27D6D" w:rsidP="00B27D6D">
      <w:pPr>
        <w:ind w:firstLine="720"/>
        <w:jc w:val="both"/>
        <w:rPr>
          <w:bCs/>
        </w:rPr>
      </w:pPr>
      <w:r>
        <w:rPr>
          <w:bCs/>
          <w:lang w:val="x-none"/>
        </w:rPr>
        <w:t>б) не признан победителем</w:t>
      </w:r>
      <w:r>
        <w:rPr>
          <w:bCs/>
        </w:rPr>
        <w:t xml:space="preserve"> конкурса</w:t>
      </w:r>
      <w:r>
        <w:rPr>
          <w:bCs/>
          <w:lang w:val="x-none"/>
        </w:rPr>
        <w:t>;</w:t>
      </w:r>
    </w:p>
    <w:p w:rsidR="00B27D6D" w:rsidRDefault="00B27D6D" w:rsidP="00B27D6D">
      <w:pPr>
        <w:ind w:firstLine="720"/>
        <w:jc w:val="both"/>
        <w:rPr>
          <w:bCs/>
        </w:rPr>
      </w:pPr>
      <w:r>
        <w:rPr>
          <w:bCs/>
        </w:rPr>
        <w:t>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конкурса, за исключением победителя конкурса (в случае, если информационным сообщением установлено перечисление задатка на реквизиты Оператора).</w:t>
      </w:r>
    </w:p>
    <w:p w:rsidR="00B27D6D" w:rsidRDefault="00B27D6D" w:rsidP="00B27D6D">
      <w:pPr>
        <w:ind w:firstLine="720"/>
        <w:jc w:val="both"/>
        <w:rPr>
          <w:bCs/>
          <w:lang w:val="x-none"/>
        </w:rPr>
      </w:pPr>
      <w:r>
        <w:rPr>
          <w:bCs/>
          <w:lang w:val="x-none"/>
        </w:rPr>
        <w:t xml:space="preserve">в) </w:t>
      </w:r>
      <w:r>
        <w:rPr>
          <w:bCs/>
        </w:rPr>
        <w:t>конкурс</w:t>
      </w:r>
      <w:r>
        <w:rPr>
          <w:bCs/>
          <w:lang w:val="x-none"/>
        </w:rPr>
        <w:t xml:space="preserve"> признан несостоявшимся.</w:t>
      </w:r>
    </w:p>
    <w:p w:rsidR="00B27D6D" w:rsidRDefault="00B27D6D" w:rsidP="00B27D6D">
      <w:pPr>
        <w:ind w:firstLine="720"/>
        <w:jc w:val="both"/>
        <w:rPr>
          <w:bCs/>
          <w:lang w:val="x-none"/>
        </w:rPr>
      </w:pPr>
      <w:r>
        <w:rPr>
          <w:bCs/>
          <w:lang w:val="x-none"/>
        </w:rPr>
        <w:t xml:space="preserve">- в течение 5 календарных дней со дня подписания протокола о признании претендентов участниками </w:t>
      </w:r>
      <w:r>
        <w:rPr>
          <w:bCs/>
        </w:rPr>
        <w:t>конкурс</w:t>
      </w:r>
      <w:r>
        <w:rPr>
          <w:bCs/>
          <w:lang w:val="x-none"/>
        </w:rPr>
        <w:t xml:space="preserve">а, если претендент не допущен к участию в </w:t>
      </w:r>
      <w:r>
        <w:rPr>
          <w:bCs/>
        </w:rPr>
        <w:t>конкурсе</w:t>
      </w:r>
      <w:r>
        <w:rPr>
          <w:bCs/>
          <w:lang w:val="x-none"/>
        </w:rPr>
        <w:t xml:space="preserve">. </w:t>
      </w:r>
    </w:p>
    <w:p w:rsidR="00B27D6D" w:rsidRDefault="00B27D6D" w:rsidP="00B27D6D">
      <w:pPr>
        <w:ind w:firstLine="720"/>
        <w:jc w:val="both"/>
        <w:rPr>
          <w:bCs/>
          <w:lang w:val="x-none"/>
        </w:rPr>
      </w:pPr>
      <w:r>
        <w:rPr>
          <w:bCs/>
          <w:lang w:val="x-none"/>
        </w:rPr>
        <w:t>При уклонении или отказе победителя</w:t>
      </w:r>
      <w:r>
        <w:rPr>
          <w:bCs/>
        </w:rPr>
        <w:t xml:space="preserve"> конкурса</w:t>
      </w:r>
      <w:r>
        <w:rPr>
          <w:bCs/>
          <w:lang w:val="x-none"/>
        </w:rPr>
        <w:t xml:space="preserve">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B27D6D" w:rsidRDefault="00B27D6D" w:rsidP="00B27D6D">
      <w:pPr>
        <w:ind w:firstLine="720"/>
        <w:jc w:val="both"/>
        <w:rPr>
          <w:bCs/>
          <w:lang w:val="x-none"/>
        </w:rPr>
      </w:pPr>
      <w:r>
        <w:rPr>
          <w:bCs/>
          <w:lang w:val="x-none"/>
        </w:rPr>
        <w:t xml:space="preserve">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    </w:t>
      </w:r>
    </w:p>
    <w:p w:rsidR="00B27D6D" w:rsidRPr="00F83961" w:rsidRDefault="00B27D6D" w:rsidP="00B27D6D">
      <w:pPr>
        <w:tabs>
          <w:tab w:val="num" w:pos="0"/>
        </w:tabs>
        <w:ind w:firstLine="709"/>
        <w:jc w:val="both"/>
        <w:rPr>
          <w:b/>
          <w:bCs/>
        </w:rPr>
      </w:pPr>
      <w:r>
        <w:rPr>
          <w:b/>
          <w:bCs/>
        </w:rPr>
        <w:t xml:space="preserve">   </w:t>
      </w:r>
      <w:r w:rsidRPr="00F83961">
        <w:rPr>
          <w:b/>
          <w:bCs/>
        </w:rPr>
        <w:t xml:space="preserve">Порядок заключения договора купли-продажи: </w:t>
      </w:r>
    </w:p>
    <w:p w:rsidR="00B27D6D" w:rsidRDefault="00B27D6D" w:rsidP="00B27D6D">
      <w:pPr>
        <w:ind w:firstLine="851"/>
        <w:jc w:val="both"/>
        <w:rPr>
          <w:b/>
        </w:rPr>
      </w:pPr>
      <w:r>
        <w:rPr>
          <w:b/>
        </w:rPr>
        <w:t>Договор купли- продажи с победителем конкурса</w:t>
      </w:r>
      <w:r>
        <w:t xml:space="preserve"> </w:t>
      </w:r>
      <w:r>
        <w:rPr>
          <w:b/>
        </w:rPr>
        <w:t>заключается между Продавцом и Победителем в форме электронного документа в течение пяти рабочих дней с даты подведения итогов конкурса.</w:t>
      </w:r>
    </w:p>
    <w:p w:rsidR="00B27D6D" w:rsidRPr="00F83961" w:rsidRDefault="00B27D6D" w:rsidP="00B27D6D">
      <w:pPr>
        <w:widowControl w:val="0"/>
        <w:autoSpaceDE w:val="0"/>
        <w:autoSpaceDN w:val="0"/>
        <w:adjustRightInd w:val="0"/>
        <w:ind w:firstLine="540"/>
        <w:jc w:val="both"/>
      </w:pPr>
      <w:r w:rsidRPr="00F83961">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15" w:history="1">
        <w:r w:rsidRPr="00F83961">
          <w:t>статьей 451</w:t>
        </w:r>
      </w:hyperlink>
      <w:r w:rsidRPr="00F83961">
        <w:t xml:space="preserve"> Гражданского кодекса Российской Федерации.</w:t>
      </w:r>
    </w:p>
    <w:p w:rsidR="00B27D6D" w:rsidRPr="00F83961" w:rsidRDefault="00B27D6D" w:rsidP="00B27D6D">
      <w:pPr>
        <w:autoSpaceDE w:val="0"/>
        <w:autoSpaceDN w:val="0"/>
        <w:adjustRightInd w:val="0"/>
        <w:ind w:firstLine="540"/>
        <w:jc w:val="both"/>
        <w:rPr>
          <w:bCs/>
        </w:rPr>
      </w:pPr>
      <w:r w:rsidRPr="00F83961">
        <w:rPr>
          <w:bCs/>
        </w:rPr>
        <w:t>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договором купли-продажи. Расходы на оплату услуг регистратора возлагаются на покупателя.</w:t>
      </w:r>
    </w:p>
    <w:p w:rsidR="00B27D6D" w:rsidRPr="008D2911" w:rsidRDefault="00B27D6D" w:rsidP="00B27D6D">
      <w:pPr>
        <w:autoSpaceDE w:val="0"/>
        <w:autoSpaceDN w:val="0"/>
        <w:adjustRightInd w:val="0"/>
        <w:ind w:firstLine="540"/>
        <w:jc w:val="both"/>
        <w:rPr>
          <w:b/>
          <w:u w:val="single"/>
        </w:rPr>
      </w:pPr>
      <w:r w:rsidRPr="008D2911">
        <w:rPr>
          <w:b/>
          <w:u w:val="single"/>
        </w:rPr>
        <w:t>Оплата приобретаемого имущества производится не позднее 10 календарных дней со дня заключения договора купли-продажи путем единовременного перечисления денежных средств в безналичной форме по нижеуказанным реквизитам.</w:t>
      </w:r>
    </w:p>
    <w:p w:rsidR="00B27D6D" w:rsidRPr="00F83961" w:rsidRDefault="00B27D6D" w:rsidP="00B27D6D">
      <w:pPr>
        <w:autoSpaceDE w:val="0"/>
        <w:autoSpaceDN w:val="0"/>
        <w:adjustRightInd w:val="0"/>
        <w:ind w:firstLine="540"/>
        <w:jc w:val="both"/>
      </w:pPr>
      <w:r w:rsidRPr="00F83961">
        <w:lastRenderedPageBreak/>
        <w:t>Внесенный победителем конкурса задаток засчитывается в счет оплаты приобретаемого имущества.</w:t>
      </w:r>
    </w:p>
    <w:p w:rsidR="00B27D6D" w:rsidRPr="00F83961" w:rsidRDefault="00B27D6D" w:rsidP="00B27D6D">
      <w:pPr>
        <w:autoSpaceDE w:val="0"/>
        <w:autoSpaceDN w:val="0"/>
        <w:adjustRightInd w:val="0"/>
        <w:ind w:firstLine="540"/>
        <w:jc w:val="both"/>
      </w:pPr>
      <w:r w:rsidRPr="00F83961">
        <w:t>При уклонении или отказе победителя конкурса от заключения в установленный срок договора купли-продажи имущества конкурс признается несостоявшимся, а победитель конкурса утрачивает право на заключение указанного договора и задаток ему не возвращается.</w:t>
      </w:r>
    </w:p>
    <w:p w:rsidR="00B27D6D" w:rsidRPr="00CC2433" w:rsidRDefault="00B27D6D" w:rsidP="00B27D6D">
      <w:pPr>
        <w:ind w:firstLine="720"/>
        <w:jc w:val="both"/>
        <w:rPr>
          <w:b/>
          <w:bCs/>
          <w:lang w:val="x-none"/>
        </w:rPr>
      </w:pPr>
      <w:r w:rsidRPr="00CC2433">
        <w:rPr>
          <w:b/>
          <w:bCs/>
          <w:lang w:val="x-none"/>
        </w:rPr>
        <w:t>РЕКВИЗИТЫ СЧЕТОВ ДЛЯ ОПЛАТЫ ИМУЩЕСТВА</w:t>
      </w:r>
    </w:p>
    <w:p w:rsidR="00B27D6D" w:rsidRPr="00EF3D54" w:rsidRDefault="00B27D6D" w:rsidP="00B27D6D">
      <w:pPr>
        <w:ind w:firstLine="720"/>
        <w:jc w:val="both"/>
        <w:rPr>
          <w:b/>
          <w:bCs/>
        </w:rPr>
      </w:pPr>
      <w:r w:rsidRPr="00CC2433">
        <w:rPr>
          <w:b/>
          <w:bCs/>
          <w:lang w:val="x-none"/>
        </w:rPr>
        <w:t>ПО ДОГОВОРУ КУПЛИ-ПРОДАЖИ:</w:t>
      </w:r>
    </w:p>
    <w:p w:rsidR="00B27D6D" w:rsidRDefault="00B27D6D" w:rsidP="00B27D6D">
      <w:pPr>
        <w:ind w:firstLine="720"/>
        <w:jc w:val="both"/>
      </w:pPr>
      <w:r w:rsidRPr="002A0BDA">
        <w:t xml:space="preserve">УФК по Тверской области (Комитет по управлению имуществом администрации Старицкого района Тверской области л/с 05363204120) ИНН/КПП 6942001120/691401001, номер счета получателя платежа: </w:t>
      </w:r>
      <w:r>
        <w:t>03232643286530003600, наименование банка: ОТДЕЛЕНИЕ ТВЕРЬ БАНКА РОССИИ/УФК по Тверской области г. Тверь, БИК 012809106</w:t>
      </w:r>
      <w:r w:rsidRPr="002A0BDA">
        <w:t>, КБК 619114</w:t>
      </w:r>
      <w:r>
        <w:t>13</w:t>
      </w:r>
      <w:r w:rsidRPr="002A0BDA">
        <w:t>05</w:t>
      </w:r>
      <w:r>
        <w:t>0</w:t>
      </w:r>
      <w:r w:rsidRPr="002A0BDA">
        <w:t>050000410, код ОКТМО 28653000</w:t>
      </w:r>
      <w:r>
        <w:t xml:space="preserve">. </w:t>
      </w:r>
    </w:p>
    <w:p w:rsidR="00B27D6D" w:rsidRPr="00CC2433" w:rsidRDefault="00B27D6D" w:rsidP="00B27D6D">
      <w:pPr>
        <w:ind w:firstLine="720"/>
        <w:jc w:val="both"/>
        <w:rPr>
          <w:bCs/>
        </w:rPr>
      </w:pPr>
    </w:p>
    <w:p w:rsidR="00B27D6D" w:rsidRDefault="00B27D6D" w:rsidP="00B27D6D">
      <w:pPr>
        <w:ind w:firstLine="709"/>
        <w:jc w:val="both"/>
        <w:rPr>
          <w:b/>
          <w:spacing w:val="-5"/>
          <w:szCs w:val="20"/>
        </w:rPr>
      </w:pPr>
      <w:r>
        <w:rPr>
          <w:b/>
          <w:spacing w:val="-5"/>
          <w:szCs w:val="20"/>
        </w:rPr>
        <w:t>Заключительные положения</w:t>
      </w:r>
    </w:p>
    <w:p w:rsidR="00B27D6D" w:rsidRDefault="00B27D6D" w:rsidP="00B27D6D">
      <w:pPr>
        <w:ind w:firstLine="709"/>
        <w:jc w:val="both"/>
        <w:rPr>
          <w:spacing w:val="-5"/>
        </w:rPr>
      </w:pPr>
    </w:p>
    <w:p w:rsidR="00B27D6D" w:rsidRDefault="00B27D6D" w:rsidP="00B27D6D">
      <w:pPr>
        <w:ind w:firstLine="709"/>
        <w:jc w:val="both"/>
        <w:rPr>
          <w:spacing w:val="-5"/>
          <w:szCs w:val="20"/>
        </w:rPr>
      </w:pPr>
      <w:r>
        <w:rPr>
          <w:spacing w:val="-5"/>
          <w:szCs w:val="20"/>
        </w:rPr>
        <w:t>Все вопросы, касающиеся проведения продажи, не нашедшие отражения в настоящем информационном сообщении, регулируются законодательством Российской Федерации.</w:t>
      </w:r>
    </w:p>
    <w:p w:rsidR="00B27D6D" w:rsidRDefault="00B27D6D" w:rsidP="00B27D6D">
      <w:pPr>
        <w:ind w:firstLine="709"/>
        <w:jc w:val="both"/>
        <w:rPr>
          <w:spacing w:val="-5"/>
          <w:szCs w:val="20"/>
        </w:rPr>
      </w:pPr>
    </w:p>
    <w:p w:rsidR="00B27D6D" w:rsidRDefault="00B27D6D" w:rsidP="00B27D6D">
      <w:pPr>
        <w:ind w:firstLine="709"/>
        <w:jc w:val="both"/>
        <w:rPr>
          <w:spacing w:val="-5"/>
          <w:szCs w:val="20"/>
        </w:rPr>
      </w:pPr>
    </w:p>
    <w:p w:rsidR="00B27D6D" w:rsidRDefault="00B27D6D" w:rsidP="00B27D6D">
      <w:pPr>
        <w:ind w:firstLine="709"/>
        <w:jc w:val="both"/>
        <w:rPr>
          <w:spacing w:val="-5"/>
          <w:szCs w:val="20"/>
        </w:rPr>
      </w:pPr>
    </w:p>
    <w:p w:rsidR="00B27D6D" w:rsidRDefault="00B27D6D" w:rsidP="00B27D6D">
      <w:pPr>
        <w:ind w:firstLine="709"/>
        <w:jc w:val="both"/>
        <w:rPr>
          <w:spacing w:val="-5"/>
          <w:szCs w:val="20"/>
        </w:rPr>
      </w:pPr>
      <w:r>
        <w:rPr>
          <w:spacing w:val="-5"/>
          <w:szCs w:val="20"/>
        </w:rPr>
        <w:t xml:space="preserve">Председатель комитета </w:t>
      </w:r>
    </w:p>
    <w:p w:rsidR="00B27D6D" w:rsidRDefault="00B27D6D" w:rsidP="00B27D6D">
      <w:pPr>
        <w:ind w:firstLine="709"/>
        <w:jc w:val="both"/>
        <w:rPr>
          <w:spacing w:val="-5"/>
          <w:szCs w:val="20"/>
        </w:rPr>
      </w:pPr>
      <w:r>
        <w:rPr>
          <w:spacing w:val="-5"/>
          <w:szCs w:val="20"/>
        </w:rPr>
        <w:t>по управлению имуществом                                                                       И.В. Цыбина</w:t>
      </w:r>
    </w:p>
    <w:p w:rsidR="00B27D6D" w:rsidRDefault="00B27D6D" w:rsidP="00B27D6D">
      <w:pPr>
        <w:ind w:firstLine="709"/>
        <w:jc w:val="both"/>
        <w:rPr>
          <w:spacing w:val="-5"/>
          <w:szCs w:val="20"/>
        </w:rPr>
      </w:pPr>
    </w:p>
    <w:p w:rsidR="00B27D6D" w:rsidRDefault="00B27D6D" w:rsidP="00B27D6D">
      <w:pPr>
        <w:ind w:firstLine="709"/>
        <w:jc w:val="both"/>
        <w:rPr>
          <w:spacing w:val="-5"/>
          <w:szCs w:val="20"/>
        </w:rPr>
      </w:pPr>
    </w:p>
    <w:p w:rsidR="00B27D6D" w:rsidRDefault="00B27D6D" w:rsidP="00B27D6D">
      <w:pPr>
        <w:ind w:firstLine="709"/>
        <w:jc w:val="both"/>
        <w:rPr>
          <w:spacing w:val="-5"/>
          <w:szCs w:val="20"/>
        </w:rPr>
      </w:pPr>
    </w:p>
    <w:p w:rsidR="00B27D6D" w:rsidRDefault="00B27D6D" w:rsidP="00B27D6D">
      <w:pPr>
        <w:ind w:firstLine="709"/>
        <w:jc w:val="both"/>
        <w:rPr>
          <w:spacing w:val="-5"/>
          <w:szCs w:val="20"/>
        </w:rPr>
      </w:pPr>
    </w:p>
    <w:p w:rsidR="00B27D6D" w:rsidRDefault="00B27D6D" w:rsidP="00B27D6D">
      <w:pPr>
        <w:ind w:firstLine="709"/>
        <w:jc w:val="both"/>
        <w:rPr>
          <w:spacing w:val="-5"/>
          <w:szCs w:val="20"/>
        </w:rPr>
      </w:pPr>
    </w:p>
    <w:p w:rsidR="00B27D6D" w:rsidRDefault="00B27D6D" w:rsidP="00B27D6D">
      <w:pPr>
        <w:jc w:val="both"/>
        <w:rPr>
          <w:spacing w:val="-5"/>
          <w:szCs w:val="20"/>
        </w:rPr>
      </w:pPr>
    </w:p>
    <w:p w:rsidR="00B27D6D" w:rsidRDefault="00B27D6D" w:rsidP="00B27D6D">
      <w:pPr>
        <w:jc w:val="both"/>
        <w:rPr>
          <w:spacing w:val="-5"/>
          <w:szCs w:val="20"/>
        </w:rPr>
      </w:pPr>
    </w:p>
    <w:p w:rsidR="00B27D6D" w:rsidRDefault="00B27D6D" w:rsidP="00B27D6D">
      <w:pPr>
        <w:jc w:val="both"/>
        <w:rPr>
          <w:spacing w:val="-5"/>
          <w:szCs w:val="20"/>
        </w:rPr>
      </w:pPr>
    </w:p>
    <w:p w:rsidR="00B27D6D" w:rsidRDefault="00B27D6D" w:rsidP="00B27D6D">
      <w:pPr>
        <w:jc w:val="both"/>
        <w:rPr>
          <w:spacing w:val="-5"/>
          <w:szCs w:val="20"/>
        </w:rPr>
      </w:pPr>
    </w:p>
    <w:p w:rsidR="00B27D6D" w:rsidRDefault="00B27D6D" w:rsidP="00B27D6D">
      <w:pPr>
        <w:jc w:val="both"/>
        <w:rPr>
          <w:spacing w:val="-5"/>
          <w:szCs w:val="20"/>
        </w:rPr>
      </w:pPr>
    </w:p>
    <w:p w:rsidR="00B27D6D" w:rsidRDefault="00B27D6D" w:rsidP="00B27D6D">
      <w:pPr>
        <w:jc w:val="both"/>
        <w:rPr>
          <w:spacing w:val="-5"/>
          <w:szCs w:val="20"/>
        </w:rPr>
      </w:pPr>
    </w:p>
    <w:p w:rsidR="00B27D6D" w:rsidRDefault="00B27D6D" w:rsidP="00B27D6D">
      <w:pPr>
        <w:jc w:val="both"/>
        <w:rPr>
          <w:spacing w:val="-5"/>
          <w:szCs w:val="20"/>
        </w:rPr>
      </w:pPr>
    </w:p>
    <w:p w:rsidR="00B27D6D" w:rsidRDefault="00B27D6D" w:rsidP="00B27D6D">
      <w:pPr>
        <w:jc w:val="both"/>
        <w:rPr>
          <w:spacing w:val="-5"/>
          <w:szCs w:val="20"/>
        </w:rPr>
      </w:pPr>
    </w:p>
    <w:p w:rsidR="00B27D6D" w:rsidRDefault="00B27D6D" w:rsidP="00B27D6D">
      <w:pPr>
        <w:jc w:val="both"/>
        <w:rPr>
          <w:spacing w:val="-5"/>
          <w:szCs w:val="20"/>
        </w:rPr>
      </w:pPr>
    </w:p>
    <w:p w:rsidR="00B27D6D" w:rsidRDefault="00B27D6D" w:rsidP="00B27D6D">
      <w:pPr>
        <w:jc w:val="both"/>
        <w:rPr>
          <w:spacing w:val="-5"/>
          <w:szCs w:val="20"/>
        </w:rPr>
      </w:pPr>
    </w:p>
    <w:p w:rsidR="00B27D6D" w:rsidRDefault="00B27D6D" w:rsidP="00B27D6D">
      <w:pPr>
        <w:jc w:val="both"/>
        <w:rPr>
          <w:spacing w:val="-5"/>
          <w:szCs w:val="20"/>
        </w:rPr>
      </w:pPr>
    </w:p>
    <w:p w:rsidR="00B27D6D" w:rsidRDefault="00B27D6D" w:rsidP="00B27D6D">
      <w:pPr>
        <w:jc w:val="both"/>
        <w:rPr>
          <w:spacing w:val="-5"/>
          <w:szCs w:val="20"/>
        </w:rPr>
      </w:pPr>
    </w:p>
    <w:p w:rsidR="00B27D6D" w:rsidRDefault="00B27D6D" w:rsidP="00B27D6D">
      <w:pPr>
        <w:jc w:val="both"/>
        <w:rPr>
          <w:spacing w:val="-5"/>
          <w:szCs w:val="20"/>
        </w:rPr>
      </w:pPr>
    </w:p>
    <w:p w:rsidR="00B27D6D" w:rsidRDefault="00B27D6D" w:rsidP="00B27D6D">
      <w:pPr>
        <w:jc w:val="both"/>
        <w:rPr>
          <w:spacing w:val="-5"/>
          <w:szCs w:val="20"/>
        </w:rPr>
      </w:pPr>
    </w:p>
    <w:p w:rsidR="00B27D6D" w:rsidRDefault="00B27D6D" w:rsidP="00B27D6D">
      <w:pPr>
        <w:jc w:val="both"/>
        <w:rPr>
          <w:spacing w:val="-5"/>
          <w:szCs w:val="20"/>
        </w:rPr>
      </w:pPr>
    </w:p>
    <w:p w:rsidR="00B27D6D" w:rsidRDefault="00B27D6D" w:rsidP="00B27D6D">
      <w:pPr>
        <w:jc w:val="both"/>
        <w:rPr>
          <w:spacing w:val="-5"/>
          <w:szCs w:val="20"/>
        </w:rPr>
      </w:pPr>
    </w:p>
    <w:p w:rsidR="00B27D6D" w:rsidRDefault="00B27D6D" w:rsidP="00B27D6D">
      <w:pPr>
        <w:jc w:val="both"/>
        <w:rPr>
          <w:spacing w:val="-5"/>
          <w:szCs w:val="20"/>
        </w:rPr>
      </w:pPr>
    </w:p>
    <w:p w:rsidR="00B27D6D" w:rsidRDefault="00B27D6D" w:rsidP="00B27D6D">
      <w:pPr>
        <w:jc w:val="both"/>
        <w:rPr>
          <w:spacing w:val="-5"/>
          <w:szCs w:val="20"/>
        </w:rPr>
      </w:pPr>
    </w:p>
    <w:p w:rsidR="00B27D6D" w:rsidRDefault="00B27D6D" w:rsidP="00B27D6D">
      <w:pPr>
        <w:jc w:val="both"/>
        <w:rPr>
          <w:spacing w:val="-5"/>
          <w:szCs w:val="20"/>
        </w:rPr>
      </w:pPr>
    </w:p>
    <w:p w:rsidR="00B27D6D" w:rsidRDefault="00B27D6D" w:rsidP="00B27D6D">
      <w:pPr>
        <w:jc w:val="both"/>
        <w:rPr>
          <w:spacing w:val="-5"/>
          <w:szCs w:val="20"/>
        </w:rPr>
      </w:pPr>
    </w:p>
    <w:p w:rsidR="00B27D6D" w:rsidRDefault="00B27D6D" w:rsidP="00B27D6D">
      <w:pPr>
        <w:jc w:val="both"/>
        <w:rPr>
          <w:spacing w:val="-5"/>
          <w:szCs w:val="20"/>
        </w:rPr>
      </w:pPr>
    </w:p>
    <w:p w:rsidR="00B27D6D" w:rsidRDefault="00B27D6D" w:rsidP="00B27D6D">
      <w:pPr>
        <w:jc w:val="both"/>
        <w:rPr>
          <w:spacing w:val="-5"/>
          <w:szCs w:val="20"/>
        </w:rPr>
      </w:pPr>
    </w:p>
    <w:p w:rsidR="00B27D6D" w:rsidRDefault="00B27D6D" w:rsidP="00B27D6D">
      <w:pPr>
        <w:jc w:val="center"/>
        <w:rPr>
          <w:b/>
          <w:sz w:val="26"/>
          <w:szCs w:val="26"/>
          <w:lang w:val="x-none" w:eastAsia="x-none"/>
        </w:rPr>
      </w:pPr>
    </w:p>
    <w:p w:rsidR="00B27D6D" w:rsidRDefault="00B27D6D" w:rsidP="00B27D6D">
      <w:pPr>
        <w:jc w:val="center"/>
        <w:rPr>
          <w:b/>
          <w:sz w:val="26"/>
          <w:szCs w:val="26"/>
          <w:lang w:val="x-none" w:eastAsia="x-none"/>
        </w:rPr>
      </w:pPr>
    </w:p>
    <w:p w:rsidR="00B27D6D" w:rsidRDefault="00B27D6D" w:rsidP="00B27D6D">
      <w:pPr>
        <w:jc w:val="center"/>
        <w:rPr>
          <w:b/>
          <w:sz w:val="26"/>
          <w:szCs w:val="26"/>
          <w:lang w:val="x-none" w:eastAsia="x-none"/>
        </w:rPr>
      </w:pPr>
    </w:p>
    <w:p w:rsidR="00B27D6D" w:rsidRDefault="00B27D6D" w:rsidP="00B27D6D">
      <w:pPr>
        <w:jc w:val="center"/>
        <w:rPr>
          <w:b/>
          <w:sz w:val="26"/>
          <w:szCs w:val="26"/>
          <w:lang w:val="x-none" w:eastAsia="x-none"/>
        </w:rPr>
      </w:pPr>
      <w:r>
        <w:rPr>
          <w:b/>
          <w:sz w:val="26"/>
          <w:szCs w:val="26"/>
          <w:lang w:val="x-none" w:eastAsia="x-none"/>
        </w:rPr>
        <w:lastRenderedPageBreak/>
        <w:t>ДОГОВОР</w:t>
      </w:r>
    </w:p>
    <w:p w:rsidR="00B27D6D" w:rsidRDefault="00B27D6D" w:rsidP="00B27D6D">
      <w:pPr>
        <w:jc w:val="center"/>
        <w:rPr>
          <w:sz w:val="26"/>
          <w:szCs w:val="26"/>
          <w:lang w:val="x-none" w:eastAsia="x-none"/>
        </w:rPr>
      </w:pPr>
      <w:r>
        <w:rPr>
          <w:b/>
          <w:sz w:val="26"/>
          <w:szCs w:val="26"/>
          <w:lang w:val="x-none" w:eastAsia="x-none"/>
        </w:rPr>
        <w:t>купли-продажи недвижимого имущества №_____</w:t>
      </w:r>
    </w:p>
    <w:p w:rsidR="00B27D6D" w:rsidRPr="001F4C3B" w:rsidRDefault="00B27D6D" w:rsidP="00B27D6D">
      <w:pPr>
        <w:widowControl w:val="0"/>
        <w:suppressAutoHyphens/>
        <w:autoSpaceDE w:val="0"/>
        <w:rPr>
          <w:rFonts w:cs="Liberation Serif"/>
          <w:color w:val="000000"/>
          <w:kern w:val="1"/>
          <w:lang w:eastAsia="zh-CN" w:bidi="hi-IN"/>
        </w:rPr>
      </w:pPr>
      <w:r w:rsidRPr="001F4C3B">
        <w:rPr>
          <w:rFonts w:cs="Liberation Serif"/>
          <w:color w:val="000000"/>
          <w:kern w:val="1"/>
          <w:lang w:eastAsia="zh-CN" w:bidi="hi-IN"/>
        </w:rPr>
        <w:t>Российская Федерация</w:t>
      </w:r>
    </w:p>
    <w:p w:rsidR="00B27D6D" w:rsidRPr="001F4C3B" w:rsidRDefault="00B27D6D" w:rsidP="00B27D6D">
      <w:pPr>
        <w:widowControl w:val="0"/>
        <w:suppressAutoHyphens/>
        <w:autoSpaceDE w:val="0"/>
        <w:rPr>
          <w:rFonts w:cs="Liberation Serif"/>
          <w:i/>
          <w:color w:val="000000"/>
          <w:kern w:val="1"/>
          <w:sz w:val="16"/>
          <w:lang w:eastAsia="zh-CN" w:bidi="hi-IN"/>
        </w:rPr>
      </w:pPr>
      <w:r w:rsidRPr="001F4C3B">
        <w:rPr>
          <w:rFonts w:cs="Liberation Serif"/>
          <w:color w:val="000000"/>
          <w:kern w:val="1"/>
          <w:lang w:eastAsia="zh-CN" w:bidi="hi-IN"/>
        </w:rPr>
        <w:t xml:space="preserve">Тверская область, г. Старица                                                      </w:t>
      </w:r>
      <w:r>
        <w:rPr>
          <w:rFonts w:cs="Liberation Serif"/>
          <w:color w:val="000000"/>
          <w:kern w:val="1"/>
          <w:lang w:eastAsia="zh-CN" w:bidi="hi-IN"/>
        </w:rPr>
        <w:t xml:space="preserve">           «____»______________</w:t>
      </w:r>
      <w:r w:rsidRPr="001F4C3B">
        <w:rPr>
          <w:rFonts w:cs="Liberation Serif"/>
          <w:color w:val="000000"/>
          <w:kern w:val="1"/>
          <w:lang w:eastAsia="zh-CN" w:bidi="hi-IN"/>
        </w:rPr>
        <w:t>20</w:t>
      </w:r>
      <w:r>
        <w:rPr>
          <w:rFonts w:cs="Liberation Serif"/>
          <w:color w:val="000000"/>
          <w:kern w:val="1"/>
          <w:lang w:eastAsia="zh-CN" w:bidi="hi-IN"/>
        </w:rPr>
        <w:t>21</w:t>
      </w:r>
      <w:r w:rsidRPr="001F4C3B">
        <w:rPr>
          <w:rFonts w:cs="Liberation Serif"/>
          <w:color w:val="000000"/>
          <w:kern w:val="1"/>
          <w:lang w:eastAsia="zh-CN" w:bidi="hi-IN"/>
        </w:rPr>
        <w:t xml:space="preserve"> год                                </w:t>
      </w:r>
    </w:p>
    <w:p w:rsidR="00B27D6D" w:rsidRPr="001F4C3B" w:rsidRDefault="00B27D6D" w:rsidP="00B27D6D">
      <w:pPr>
        <w:widowControl w:val="0"/>
        <w:suppressAutoHyphens/>
        <w:autoSpaceDE w:val="0"/>
        <w:rPr>
          <w:rFonts w:cs="Liberation Serif"/>
          <w:i/>
          <w:color w:val="000000"/>
          <w:kern w:val="1"/>
          <w:sz w:val="16"/>
          <w:lang w:eastAsia="zh-CN" w:bidi="hi-IN"/>
        </w:rPr>
      </w:pPr>
    </w:p>
    <w:p w:rsidR="00B27D6D" w:rsidRPr="001F4C3B" w:rsidRDefault="00B27D6D" w:rsidP="00B27D6D">
      <w:pPr>
        <w:widowControl w:val="0"/>
        <w:suppressAutoHyphens/>
        <w:autoSpaceDE w:val="0"/>
        <w:ind w:firstLine="540"/>
        <w:jc w:val="both"/>
        <w:rPr>
          <w:rFonts w:cs="Liberation Serif"/>
          <w:color w:val="000000"/>
          <w:kern w:val="1"/>
          <w:lang w:eastAsia="zh-CN" w:bidi="hi-IN"/>
        </w:rPr>
      </w:pPr>
      <w:r w:rsidRPr="001F4C3B">
        <w:rPr>
          <w:rFonts w:cs="Liberation Serif"/>
          <w:color w:val="000000"/>
          <w:kern w:val="1"/>
          <w:lang w:eastAsia="zh-CN" w:bidi="hi-IN"/>
        </w:rPr>
        <w:t>_________________________________________________, именуемый в дальнейшем «Продавец», в лице _____________________________________, действующего на основании ______________________________________________, с одной стороны, и</w:t>
      </w:r>
    </w:p>
    <w:p w:rsidR="00B27D6D" w:rsidRDefault="00B27D6D" w:rsidP="00B27D6D">
      <w:pPr>
        <w:jc w:val="center"/>
        <w:rPr>
          <w:rFonts w:cs="Liberation Serif"/>
          <w:color w:val="000000"/>
          <w:kern w:val="1"/>
          <w:lang w:eastAsia="zh-CN" w:bidi="hi-IN"/>
        </w:rPr>
      </w:pPr>
      <w:r w:rsidRPr="001F4C3B">
        <w:rPr>
          <w:rFonts w:cs="Liberation Serif"/>
          <w:color w:val="000000"/>
          <w:kern w:val="1"/>
          <w:lang w:eastAsia="zh-CN" w:bidi="hi-IN"/>
        </w:rPr>
        <w:t>______________________________________________, именуемый в дальнейшем «Покупатель», с другой стороны, заключили настоящий договор о нижеследующем</w:t>
      </w:r>
    </w:p>
    <w:p w:rsidR="00B27D6D" w:rsidRDefault="00B27D6D" w:rsidP="00B27D6D">
      <w:pPr>
        <w:jc w:val="both"/>
      </w:pPr>
      <w:r>
        <w:t>1. ПРЕДМЕТ ДОГОВОРА</w:t>
      </w:r>
    </w:p>
    <w:p w:rsidR="00B27D6D" w:rsidRDefault="00B27D6D" w:rsidP="00B27D6D">
      <w:pPr>
        <w:ind w:firstLine="851"/>
      </w:pPr>
      <w:r>
        <w:t xml:space="preserve">1.1. Продавец передает, а Покупатель принимает и уплачивает на условиях, изложенных в настоящем договоре, в порядке приватизации недвижимое имущество, расположенное по адресу: Тверская область, г. Старица______________________________ (далее - имущество): </w:t>
      </w:r>
    </w:p>
    <w:p w:rsidR="00B27D6D" w:rsidRDefault="00B27D6D" w:rsidP="00B27D6D">
      <w:pPr>
        <w:ind w:right="2409"/>
        <w:jc w:val="center"/>
      </w:pPr>
      <w:r>
        <w:t>(адрес места нахождении имущества)</w:t>
      </w:r>
    </w:p>
    <w:p w:rsidR="00B27D6D" w:rsidRDefault="00B27D6D" w:rsidP="00B27D6D">
      <w:pPr>
        <w:jc w:val="both"/>
        <w:rPr>
          <w:b/>
        </w:rPr>
      </w:pPr>
      <w:r>
        <w:rPr>
          <w:b/>
        </w:rPr>
        <w:t>____________________________________________________________________________________</w:t>
      </w:r>
    </w:p>
    <w:p w:rsidR="00B27D6D" w:rsidRDefault="00B27D6D" w:rsidP="00B27D6D">
      <w:pPr>
        <w:ind w:firstLine="851"/>
        <w:jc w:val="center"/>
      </w:pPr>
      <w:r>
        <w:t>(наименование имущества, его данные)</w:t>
      </w:r>
    </w:p>
    <w:p w:rsidR="00B27D6D" w:rsidRDefault="00B27D6D" w:rsidP="00B27D6D">
      <w:pPr>
        <w:jc w:val="both"/>
        <w:rPr>
          <w:b/>
        </w:rPr>
      </w:pPr>
      <w:r>
        <w:rPr>
          <w:b/>
        </w:rPr>
        <w:t>____________________________________________________________________________________</w:t>
      </w:r>
    </w:p>
    <w:p w:rsidR="00B27D6D" w:rsidRDefault="00B27D6D" w:rsidP="00B27D6D">
      <w:pPr>
        <w:ind w:firstLine="851"/>
        <w:jc w:val="both"/>
      </w:pPr>
      <w:r>
        <w:t>Документы-основания возникновения права муниципальной собственности: __________________________________________________________________________</w:t>
      </w:r>
    </w:p>
    <w:p w:rsidR="00B27D6D" w:rsidRDefault="00B27D6D" w:rsidP="00B27D6D">
      <w:pPr>
        <w:jc w:val="both"/>
      </w:pPr>
      <w:r>
        <w:t>____________________________________________________________________________________</w:t>
      </w:r>
    </w:p>
    <w:p w:rsidR="00B27D6D" w:rsidRDefault="00B27D6D" w:rsidP="00B27D6D">
      <w:pPr>
        <w:ind w:firstLine="851"/>
        <w:jc w:val="both"/>
      </w:pPr>
      <w:r>
        <w:t>Право муниципальной собственности зарегистрировано: ____________________________________________________________________</w:t>
      </w:r>
    </w:p>
    <w:p w:rsidR="00B27D6D" w:rsidRDefault="00B27D6D" w:rsidP="00B27D6D">
      <w:pPr>
        <w:jc w:val="both"/>
      </w:pPr>
      <w:r>
        <w:t>____________________________________________________________________________________</w:t>
      </w:r>
    </w:p>
    <w:p w:rsidR="00B27D6D" w:rsidRDefault="00B27D6D" w:rsidP="00B27D6D">
      <w:pPr>
        <w:ind w:firstLine="851"/>
        <w:jc w:val="both"/>
      </w:pPr>
      <w:r>
        <w:t>1.2. Существующие ограничения (обременения) права на объект продажи:</w:t>
      </w:r>
    </w:p>
    <w:p w:rsidR="00B27D6D" w:rsidRDefault="00B27D6D" w:rsidP="00B27D6D">
      <w:pPr>
        <w:shd w:val="clear" w:color="auto" w:fill="FFFFFF"/>
        <w:jc w:val="both"/>
      </w:pPr>
      <w:r>
        <w:rPr>
          <w:lang w:eastAsia="x-none"/>
        </w:rPr>
        <w:t xml:space="preserve">Имущество, подлежащие продаже, является </w:t>
      </w:r>
      <w:r>
        <w:t>выявленным объектом культурного наследия (Приказ Комитета по государственной охране культурного наследия от 30.12.1999 № 68)</w:t>
      </w:r>
      <w:r w:rsidRPr="00115F06">
        <w:t xml:space="preserve">. </w:t>
      </w:r>
      <w:r>
        <w:t xml:space="preserve">«Дом жилой», кон. </w:t>
      </w:r>
      <w:r>
        <w:rPr>
          <w:lang w:val="en-US"/>
        </w:rPr>
        <w:t>XIX</w:t>
      </w:r>
      <w:r w:rsidRPr="005D6DD1">
        <w:t xml:space="preserve"> </w:t>
      </w:r>
      <w:r>
        <w:t xml:space="preserve">в. Расположен на территории выявленного объекта культурного наследия (памятника археологии) «Посад г. Старицы», </w:t>
      </w:r>
      <w:r>
        <w:rPr>
          <w:lang w:val="en-US"/>
        </w:rPr>
        <w:t>XV</w:t>
      </w:r>
      <w:r w:rsidRPr="005D6DD1">
        <w:t xml:space="preserve"> – </w:t>
      </w:r>
      <w:r>
        <w:rPr>
          <w:lang w:val="en-US"/>
        </w:rPr>
        <w:t>XIX</w:t>
      </w:r>
      <w:r w:rsidRPr="005D6DD1">
        <w:t xml:space="preserve"> </w:t>
      </w:r>
      <w:r>
        <w:t>вв. (Приказ Комитета по охране историко-культурного наследия Тверской области от 26.02.2004 г. № 2).</w:t>
      </w:r>
    </w:p>
    <w:p w:rsidR="00B27D6D" w:rsidRPr="00B27D6D" w:rsidRDefault="00B27D6D" w:rsidP="00B27D6D">
      <w:pPr>
        <w:shd w:val="clear" w:color="auto" w:fill="FFFFFF"/>
        <w:ind w:firstLine="708"/>
        <w:jc w:val="both"/>
        <w:rPr>
          <w:rFonts w:ascii="Tahoma" w:hAnsi="Tahoma" w:cs="Tahoma"/>
          <w:sz w:val="18"/>
          <w:szCs w:val="18"/>
        </w:rPr>
      </w:pPr>
      <w:r w:rsidRPr="00B27D6D">
        <w:t xml:space="preserve">Существенным условием настоящего договора является соблюдение Покупателем </w:t>
      </w:r>
      <w:r w:rsidRPr="00B27D6D">
        <w:rPr>
          <w:lang w:eastAsia="x-none"/>
        </w:rPr>
        <w:t>требований,</w:t>
      </w:r>
      <w:r w:rsidRPr="00B27D6D">
        <w:t> установленных Федеральным законом от 21 декабря 2001 года №178-ФЗ «О приватизации государственного и муниципального имущества» и Федеральным законом от 25 июня 2002 года № 73-ФЗ «Об объектах культурного наследия (памятников истории и культуры) народов Российской Федераци</w:t>
      </w:r>
      <w:r>
        <w:t>и»</w:t>
      </w:r>
      <w:r w:rsidRPr="00B27D6D">
        <w:t xml:space="preserve"> к содержанию и использованию объекта культурного наследия.</w:t>
      </w:r>
    </w:p>
    <w:p w:rsidR="00B27D6D" w:rsidRDefault="00B27D6D" w:rsidP="00B27D6D">
      <w:r>
        <w:t>_________________________________________________________________________________</w:t>
      </w:r>
    </w:p>
    <w:p w:rsidR="00B27D6D" w:rsidRDefault="00B27D6D" w:rsidP="00B27D6D">
      <w:pPr>
        <w:jc w:val="both"/>
      </w:pPr>
      <w:r>
        <w:t>____________________________________________________________________________________</w:t>
      </w:r>
    </w:p>
    <w:p w:rsidR="00B27D6D" w:rsidRDefault="00B27D6D" w:rsidP="00B27D6D">
      <w:pPr>
        <w:ind w:firstLine="851"/>
        <w:jc w:val="both"/>
      </w:pPr>
      <w:r>
        <w:t xml:space="preserve">1.3. Право на приобретение недвижимого имущества в собственность Покупатель имеет в соответствии с протоколом об итогах проведения _________  от «___»________202__ г. № _____. </w:t>
      </w:r>
    </w:p>
    <w:p w:rsidR="00B27D6D" w:rsidRDefault="00B27D6D" w:rsidP="00B27D6D">
      <w:pPr>
        <w:ind w:firstLine="851"/>
        <w:jc w:val="both"/>
        <w:rPr>
          <w:bCs/>
        </w:rPr>
      </w:pPr>
      <w:r>
        <w:t xml:space="preserve">1.4. Цена продажи недвижимого имущества составляет _____________ (_________________________) рублей с учетом НДС. В счет оплаты цены продажи недвижимого имущества засчитывается задаток в размере </w:t>
      </w:r>
      <w:r>
        <w:rPr>
          <w:bCs/>
        </w:rPr>
        <w:t>___________</w:t>
      </w:r>
    </w:p>
    <w:p w:rsidR="00B27D6D" w:rsidRDefault="00B27D6D" w:rsidP="00B27D6D">
      <w:pPr>
        <w:jc w:val="both"/>
        <w:rPr>
          <w:bCs/>
        </w:rPr>
      </w:pPr>
      <w:r>
        <w:rPr>
          <w:bCs/>
        </w:rPr>
        <w:t>(__________________________________) рублей.</w:t>
      </w:r>
    </w:p>
    <w:p w:rsidR="00B27D6D" w:rsidRDefault="00B27D6D" w:rsidP="00B27D6D">
      <w:pPr>
        <w:ind w:firstLine="851"/>
        <w:jc w:val="both"/>
      </w:pPr>
      <w:r>
        <w:t>1.5. Переход права собственности на приобретенный объект к Покупателю подлежит государственной регистрации.</w:t>
      </w:r>
    </w:p>
    <w:p w:rsidR="00B27D6D" w:rsidRDefault="00B27D6D" w:rsidP="00B27D6D">
      <w:pPr>
        <w:jc w:val="center"/>
      </w:pPr>
      <w:r>
        <w:t>2. ПРАВА И ОБЯЗАННОСТИ СТОРОН:</w:t>
      </w:r>
    </w:p>
    <w:p w:rsidR="00B27D6D" w:rsidRDefault="00B27D6D" w:rsidP="00B27D6D">
      <w:r>
        <w:t xml:space="preserve">             2.1. Продавец обязан:</w:t>
      </w:r>
    </w:p>
    <w:p w:rsidR="00B27D6D" w:rsidRDefault="00B27D6D" w:rsidP="00B27D6D">
      <w:pPr>
        <w:ind w:firstLine="720"/>
        <w:jc w:val="both"/>
        <w:rPr>
          <w:spacing w:val="-5"/>
        </w:rPr>
      </w:pPr>
      <w:r>
        <w:rPr>
          <w:spacing w:val="-5"/>
        </w:rPr>
        <w:t>2.1.1. Контролировать исполнение победителем конкурса условий конкурса путем:</w:t>
      </w:r>
    </w:p>
    <w:p w:rsidR="00B27D6D" w:rsidRDefault="00B27D6D" w:rsidP="00B27D6D">
      <w:pPr>
        <w:ind w:firstLine="720"/>
        <w:jc w:val="both"/>
        <w:rPr>
          <w:spacing w:val="-5"/>
        </w:rPr>
      </w:pPr>
      <w:r>
        <w:rPr>
          <w:spacing w:val="-5"/>
        </w:rPr>
        <w:t>- проведения проверок, представленных Покупателем ежеквартально отчетных документов, подтверждающих исполнение условий конкурса;</w:t>
      </w:r>
    </w:p>
    <w:p w:rsidR="00B27D6D" w:rsidRDefault="00B27D6D" w:rsidP="00B27D6D">
      <w:pPr>
        <w:ind w:firstLine="720"/>
        <w:jc w:val="both"/>
        <w:rPr>
          <w:spacing w:val="-5"/>
        </w:rPr>
      </w:pPr>
      <w:r>
        <w:rPr>
          <w:spacing w:val="-5"/>
        </w:rPr>
        <w:t>- проведения ежеквартальных проверок фактического исполнения Покупателем условий конкурса по месту нахождения имущества;</w:t>
      </w:r>
    </w:p>
    <w:p w:rsidR="00B27D6D" w:rsidRDefault="00B27D6D" w:rsidP="00B27D6D">
      <w:pPr>
        <w:ind w:firstLine="720"/>
        <w:jc w:val="both"/>
        <w:rPr>
          <w:spacing w:val="-5"/>
        </w:rPr>
      </w:pPr>
      <w:r>
        <w:rPr>
          <w:spacing w:val="-5"/>
        </w:rPr>
        <w:lastRenderedPageBreak/>
        <w:t xml:space="preserve">- принятия предусмотренных законодательством Российской Федерации и настоящим Договором мер воздействия, направленных на устранение нарушений и обеспечение исполнения условий конкурса. </w:t>
      </w:r>
    </w:p>
    <w:p w:rsidR="00B27D6D" w:rsidRDefault="00B27D6D" w:rsidP="00B27D6D">
      <w:pPr>
        <w:autoSpaceDE w:val="0"/>
        <w:autoSpaceDN w:val="0"/>
        <w:adjustRightInd w:val="0"/>
        <w:ind w:firstLine="709"/>
        <w:jc w:val="both"/>
        <w:rPr>
          <w:rFonts w:eastAsia="Calibri"/>
          <w:lang w:eastAsia="en-US"/>
        </w:rPr>
      </w:pPr>
      <w:r>
        <w:rPr>
          <w:spacing w:val="-5"/>
        </w:rPr>
        <w:t>2.1.2. О</w:t>
      </w:r>
      <w:r>
        <w:rPr>
          <w:rFonts w:eastAsia="Calibri"/>
          <w:lang w:eastAsia="en-US"/>
        </w:rPr>
        <w:t xml:space="preserve">существить в установленном порядке проверку фактического исполнения условий конкурса на основании представленного </w:t>
      </w:r>
      <w:r>
        <w:rPr>
          <w:spacing w:val="-5"/>
        </w:rPr>
        <w:t>Покупателем</w:t>
      </w:r>
      <w:r>
        <w:rPr>
          <w:rFonts w:eastAsia="Calibri"/>
          <w:lang w:eastAsia="en-US"/>
        </w:rPr>
        <w:t xml:space="preserve"> сводного (итогового) отчета</w:t>
      </w:r>
      <w:r>
        <w:rPr>
          <w:rFonts w:ascii="Calibri" w:eastAsia="Calibri" w:hAnsi="Calibri"/>
          <w:lang w:eastAsia="en-US"/>
        </w:rPr>
        <w:t xml:space="preserve"> </w:t>
      </w:r>
      <w:r>
        <w:rPr>
          <w:rFonts w:eastAsia="Calibri"/>
          <w:lang w:eastAsia="en-US"/>
        </w:rPr>
        <w:t>в течение 2 месяцев со дня получения сводного (итогового) отчета, с подготовкой в установленном порядке акта об исполнении Покупателем условий конкурса.</w:t>
      </w:r>
    </w:p>
    <w:p w:rsidR="00B27D6D" w:rsidRDefault="00B27D6D" w:rsidP="00B27D6D">
      <w:pPr>
        <w:autoSpaceDE w:val="0"/>
        <w:autoSpaceDN w:val="0"/>
        <w:adjustRightInd w:val="0"/>
        <w:ind w:firstLine="709"/>
        <w:jc w:val="both"/>
        <w:rPr>
          <w:spacing w:val="-5"/>
        </w:rPr>
      </w:pPr>
      <w:r>
        <w:rPr>
          <w:rFonts w:eastAsia="Calibri"/>
          <w:lang w:eastAsia="en-US"/>
        </w:rPr>
        <w:t>Акт об исполнении победителем конкурса условий конкурса является подтверждением исполнения Покупателем условий конкурса в полном объеме.</w:t>
      </w:r>
    </w:p>
    <w:p w:rsidR="00B27D6D" w:rsidRDefault="00B27D6D" w:rsidP="00B27D6D">
      <w:pPr>
        <w:ind w:firstLine="720"/>
        <w:jc w:val="both"/>
        <w:rPr>
          <w:spacing w:val="-5"/>
        </w:rPr>
      </w:pPr>
      <w:r>
        <w:rPr>
          <w:spacing w:val="-5"/>
        </w:rPr>
        <w:t xml:space="preserve">2.1.3. Передать Покупателю в его собственность без каких-либо изъятий имущество, являющееся предметом настоящего договора, указанное в п. 1.1 настоящего договора, по акту приема-передачи. </w:t>
      </w:r>
    </w:p>
    <w:p w:rsidR="00B27D6D" w:rsidRDefault="00B27D6D" w:rsidP="00B27D6D">
      <w:pPr>
        <w:ind w:firstLine="709"/>
        <w:jc w:val="both"/>
        <w:rPr>
          <w:spacing w:val="-5"/>
        </w:rPr>
      </w:pPr>
      <w:r>
        <w:rPr>
          <w:color w:val="000000"/>
          <w:lang w:eastAsia="en-US"/>
        </w:rPr>
        <w:t xml:space="preserve"> 2.1.4. </w:t>
      </w:r>
      <w:r>
        <w:rPr>
          <w:spacing w:val="-5"/>
        </w:rPr>
        <w:t>Предоставить Покупателю все необходимые документы для государственной регистрации.</w:t>
      </w:r>
    </w:p>
    <w:p w:rsidR="00B27D6D" w:rsidRDefault="00B27D6D" w:rsidP="00B27D6D">
      <w:pPr>
        <w:ind w:firstLine="851"/>
        <w:jc w:val="both"/>
      </w:pPr>
      <w:r>
        <w:t xml:space="preserve">2.2. Покупатель обязан: </w:t>
      </w:r>
    </w:p>
    <w:p w:rsidR="00B27D6D" w:rsidRDefault="00B27D6D" w:rsidP="00B27D6D">
      <w:pPr>
        <w:ind w:firstLine="851"/>
        <w:jc w:val="both"/>
      </w:pPr>
      <w:r>
        <w:t xml:space="preserve">2.2.1. Произвести оплату покупки путем единовременного перечисления всей суммы, указанной в п. 1.4 настоящего договора, в течение </w:t>
      </w:r>
      <w:r w:rsidRPr="00A934C2">
        <w:rPr>
          <w:b/>
        </w:rPr>
        <w:t>1</w:t>
      </w:r>
      <w:r>
        <w:rPr>
          <w:b/>
        </w:rPr>
        <w:t>0 дней</w:t>
      </w:r>
      <w:r>
        <w:t xml:space="preserve"> с момента подписания настоящего договора на счет Продавца (__________________________________________________________).</w:t>
      </w:r>
    </w:p>
    <w:p w:rsidR="00B27D6D" w:rsidRDefault="00B27D6D" w:rsidP="00B27D6D">
      <w:pPr>
        <w:jc w:val="center"/>
      </w:pPr>
      <w:r>
        <w:t>реквизиты счета для оплаты</w:t>
      </w:r>
    </w:p>
    <w:p w:rsidR="00B27D6D" w:rsidRDefault="00B27D6D" w:rsidP="00B27D6D">
      <w:pPr>
        <w:spacing w:after="120"/>
        <w:ind w:firstLine="851"/>
        <w:jc w:val="both"/>
      </w:pPr>
      <w:r>
        <w:rPr>
          <w:b/>
        </w:rPr>
        <w:t xml:space="preserve">Назначение платежа: </w:t>
      </w:r>
      <w:r>
        <w:t>оплата по договору купли-продажи от «___»____202__ г.  № ___;</w:t>
      </w:r>
    </w:p>
    <w:p w:rsidR="00B27D6D" w:rsidRPr="00C84128" w:rsidRDefault="00B27D6D" w:rsidP="00B27D6D">
      <w:pPr>
        <w:widowControl w:val="0"/>
        <w:autoSpaceDE w:val="0"/>
        <w:autoSpaceDN w:val="0"/>
        <w:adjustRightInd w:val="0"/>
        <w:ind w:firstLine="709"/>
        <w:jc w:val="both"/>
        <w:rPr>
          <w:rFonts w:eastAsia="Calibri"/>
          <w:lang w:eastAsia="en-US"/>
        </w:rPr>
      </w:pPr>
      <w:r>
        <w:t xml:space="preserve">2.2.2. Выполнять требования охранного обязательства пользователя на выявленный объект культурного наследия </w:t>
      </w:r>
      <w:r w:rsidRPr="00C84128">
        <w:t xml:space="preserve">«Дом жилой», кон. </w:t>
      </w:r>
      <w:r w:rsidRPr="00C84128">
        <w:rPr>
          <w:lang w:val="en-US"/>
        </w:rPr>
        <w:t>XIX</w:t>
      </w:r>
      <w:r w:rsidRPr="00C84128">
        <w:t xml:space="preserve"> века (Приказ Комитета по государственной охране культурного наследия от 30.12.1999 №68). «Дом жилой», кон. </w:t>
      </w:r>
      <w:r w:rsidRPr="00C84128">
        <w:rPr>
          <w:lang w:val="en-US"/>
        </w:rPr>
        <w:t>XIX</w:t>
      </w:r>
      <w:r w:rsidRPr="00C84128">
        <w:t xml:space="preserve"> века расположен на территории выявленного объекта культурного наследия (памятника археологии) «Посад г. Старицы», </w:t>
      </w:r>
      <w:r w:rsidRPr="00C84128">
        <w:rPr>
          <w:lang w:val="en-US"/>
        </w:rPr>
        <w:t>XV</w:t>
      </w:r>
      <w:r w:rsidRPr="00C84128">
        <w:t>-</w:t>
      </w:r>
      <w:r w:rsidRPr="00C84128">
        <w:rPr>
          <w:lang w:val="en-US"/>
        </w:rPr>
        <w:t>XIX</w:t>
      </w:r>
      <w:r w:rsidRPr="00C84128">
        <w:t xml:space="preserve"> вв. (Приказ Комитета по охране историко-культурного наследия Тверской области от 26.02.2004 г. № 2)</w:t>
      </w:r>
      <w:r w:rsidRPr="00C84128">
        <w:rPr>
          <w:spacing w:val="-5"/>
        </w:rPr>
        <w:t xml:space="preserve">. </w:t>
      </w:r>
    </w:p>
    <w:p w:rsidR="00B27D6D" w:rsidRDefault="00B27D6D" w:rsidP="00B27D6D">
      <w:pPr>
        <w:ind w:firstLine="720"/>
        <w:jc w:val="both"/>
        <w:rPr>
          <w:spacing w:val="-5"/>
        </w:rPr>
      </w:pPr>
      <w:r>
        <w:rPr>
          <w:spacing w:val="-5"/>
        </w:rPr>
        <w:t>2.2.3. Исполнить условия конкурса, указанные в Приложении №1 к настоящему договору.</w:t>
      </w:r>
    </w:p>
    <w:p w:rsidR="00B27D6D" w:rsidRDefault="00B27D6D" w:rsidP="00B27D6D">
      <w:pPr>
        <w:ind w:firstLine="720"/>
        <w:jc w:val="both"/>
        <w:rPr>
          <w:spacing w:val="-5"/>
        </w:rPr>
      </w:pPr>
      <w:r>
        <w:rPr>
          <w:spacing w:val="-5"/>
        </w:rPr>
        <w:t>2.2.4. Для подтверждения исполнения условий конкурса ежеквартально, не позднее 20 числа последнего месяца квартала представлять Продавцу отчетные документы по форме согласно приложению №2 к настоящему договору.</w:t>
      </w:r>
    </w:p>
    <w:p w:rsidR="00B27D6D" w:rsidRDefault="00B27D6D" w:rsidP="00B27D6D">
      <w:pPr>
        <w:ind w:firstLine="720"/>
        <w:jc w:val="both"/>
        <w:rPr>
          <w:spacing w:val="-5"/>
        </w:rPr>
      </w:pPr>
      <w:r>
        <w:rPr>
          <w:spacing w:val="-5"/>
        </w:rPr>
        <w:t>2.2.5. Создавать необходимые условия для осуществления Продавцом в установленном порядке контроля за надлежащим выполнением условий конкурса, в том числе путем обеспечения доступа представителей Продавца к имуществу и прохода на земельный участок.</w:t>
      </w:r>
    </w:p>
    <w:p w:rsidR="00B27D6D" w:rsidRDefault="00B27D6D" w:rsidP="00B27D6D">
      <w:pPr>
        <w:ind w:firstLine="720"/>
        <w:jc w:val="both"/>
        <w:rPr>
          <w:spacing w:val="-5"/>
        </w:rPr>
      </w:pPr>
      <w:r>
        <w:rPr>
          <w:spacing w:val="-5"/>
        </w:rPr>
        <w:t>2.2.6. В срок, не позднее 10 рабочих дней с даты истечения срока исполнения условий конкурса направить Продавцу сводный (итоговый) отчет по форме согласно приложению №2 к настоящему договору об исполнении условий конкурса в целом с приложением подтверждающих документов.</w:t>
      </w:r>
    </w:p>
    <w:p w:rsidR="00B27D6D" w:rsidRDefault="00B27D6D" w:rsidP="00B27D6D">
      <w:pPr>
        <w:autoSpaceDE w:val="0"/>
        <w:autoSpaceDN w:val="0"/>
        <w:adjustRightInd w:val="0"/>
        <w:ind w:firstLine="709"/>
        <w:jc w:val="both"/>
        <w:rPr>
          <w:rFonts w:eastAsia="Calibri"/>
          <w:lang w:eastAsia="en-US"/>
        </w:rPr>
      </w:pPr>
      <w:r>
        <w:rPr>
          <w:spacing w:val="-5"/>
        </w:rPr>
        <w:t xml:space="preserve">2.2.7. Выполнять предписания Продавца об устранении нарушений </w:t>
      </w:r>
      <w:r>
        <w:rPr>
          <w:rFonts w:eastAsia="Calibri"/>
          <w:lang w:eastAsia="en-US"/>
        </w:rPr>
        <w:t>и обеспечение исполнения условий конкурса.</w:t>
      </w:r>
    </w:p>
    <w:p w:rsidR="00B27D6D" w:rsidRDefault="00B27D6D" w:rsidP="00B27D6D">
      <w:pPr>
        <w:autoSpaceDE w:val="0"/>
        <w:autoSpaceDN w:val="0"/>
        <w:adjustRightInd w:val="0"/>
        <w:ind w:firstLine="709"/>
        <w:jc w:val="both"/>
        <w:rPr>
          <w:rFonts w:eastAsia="Calibri"/>
          <w:lang w:eastAsia="en-US"/>
        </w:rPr>
      </w:pPr>
      <w:r>
        <w:rPr>
          <w:rFonts w:eastAsia="Calibri"/>
          <w:lang w:eastAsia="en-US"/>
        </w:rPr>
        <w:t xml:space="preserve">2.2.8. В течение 20 дней с момента подписания Сторонами настоящего договора заключить хозяйственные договоры на оказание услуг (тепло-, водо-, электроснабжения, водоотведения, сбора и вывоза мусора и иных услуг). </w:t>
      </w:r>
    </w:p>
    <w:p w:rsidR="00B27D6D" w:rsidRDefault="00B27D6D" w:rsidP="00B27D6D">
      <w:pPr>
        <w:autoSpaceDE w:val="0"/>
        <w:autoSpaceDN w:val="0"/>
        <w:adjustRightInd w:val="0"/>
        <w:ind w:firstLine="709"/>
        <w:jc w:val="both"/>
        <w:rPr>
          <w:rFonts w:eastAsia="Calibri"/>
          <w:lang w:eastAsia="en-US"/>
        </w:rPr>
      </w:pPr>
      <w:r>
        <w:rPr>
          <w:rFonts w:eastAsia="Calibri"/>
          <w:lang w:eastAsia="en-US"/>
        </w:rPr>
        <w:t>2.2.9. Своевременно производить оплату коммунальных услуг по заключенным   хозяйственным договорам и иных   платежей   в   случаях, предусмотренных законодательством.</w:t>
      </w:r>
    </w:p>
    <w:p w:rsidR="00B27D6D" w:rsidRDefault="00B27D6D" w:rsidP="00B27D6D">
      <w:pPr>
        <w:autoSpaceDE w:val="0"/>
        <w:autoSpaceDN w:val="0"/>
        <w:adjustRightInd w:val="0"/>
        <w:ind w:firstLine="709"/>
        <w:jc w:val="both"/>
        <w:rPr>
          <w:spacing w:val="-5"/>
        </w:rPr>
      </w:pPr>
      <w:r>
        <w:rPr>
          <w:rFonts w:eastAsia="Calibri"/>
          <w:lang w:eastAsia="en-US"/>
        </w:rPr>
        <w:t>2.2.10. Соблюдать условия хозяйственной эксплуатации недвижимого имущества.</w:t>
      </w:r>
    </w:p>
    <w:p w:rsidR="00B27D6D" w:rsidRDefault="00B27D6D" w:rsidP="00B27D6D">
      <w:pPr>
        <w:autoSpaceDE w:val="0"/>
        <w:autoSpaceDN w:val="0"/>
        <w:adjustRightInd w:val="0"/>
        <w:ind w:firstLine="709"/>
        <w:jc w:val="both"/>
        <w:rPr>
          <w:rFonts w:eastAsia="Calibri"/>
          <w:lang w:eastAsia="en-US"/>
        </w:rPr>
      </w:pPr>
      <w:r>
        <w:rPr>
          <w:spacing w:val="-5"/>
        </w:rPr>
        <w:t xml:space="preserve">2.2.11. Принять имущество по акту приема-передачи и подать документы для оформления перехода права собственности на него в соответствии с законодательством Российской Федерации </w:t>
      </w:r>
      <w:r>
        <w:rPr>
          <w:rFonts w:eastAsia="Calibri"/>
          <w:lang w:eastAsia="en-US"/>
        </w:rPr>
        <w:t xml:space="preserve">не позднее чем через тридцать дней после перечисления </w:t>
      </w:r>
      <w:r>
        <w:rPr>
          <w:spacing w:val="-5"/>
        </w:rPr>
        <w:t xml:space="preserve">в цены продажи имущества и </w:t>
      </w:r>
      <w:r>
        <w:rPr>
          <w:rFonts w:eastAsia="Calibri"/>
          <w:lang w:eastAsia="en-US"/>
        </w:rPr>
        <w:t>выполнения условий конкурса.</w:t>
      </w:r>
    </w:p>
    <w:p w:rsidR="00B27D6D" w:rsidRDefault="00B27D6D" w:rsidP="00B27D6D">
      <w:pPr>
        <w:autoSpaceDE w:val="0"/>
        <w:autoSpaceDN w:val="0"/>
        <w:adjustRightInd w:val="0"/>
        <w:ind w:firstLine="709"/>
        <w:jc w:val="both"/>
        <w:rPr>
          <w:rFonts w:eastAsia="Calibri"/>
          <w:lang w:eastAsia="en-US"/>
        </w:rPr>
      </w:pPr>
      <w:r>
        <w:rPr>
          <w:spacing w:val="-5"/>
        </w:rPr>
        <w:t>С момента подписания настоящего договора Покупатель берет на себя всю ответственность за сохранность имущества.</w:t>
      </w:r>
    </w:p>
    <w:p w:rsidR="00B27D6D" w:rsidRDefault="00B27D6D" w:rsidP="00B27D6D">
      <w:pPr>
        <w:ind w:firstLine="720"/>
        <w:jc w:val="both"/>
        <w:rPr>
          <w:spacing w:val="-5"/>
        </w:rPr>
      </w:pPr>
      <w:r>
        <w:rPr>
          <w:spacing w:val="-5"/>
        </w:rPr>
        <w:t>2.2.12.  Не предъявлять претензии по физическому состоянию имущества.</w:t>
      </w:r>
    </w:p>
    <w:p w:rsidR="00B27D6D" w:rsidRDefault="00B27D6D" w:rsidP="00B27D6D">
      <w:pPr>
        <w:ind w:right="-1" w:firstLine="708"/>
        <w:jc w:val="both"/>
        <w:rPr>
          <w:spacing w:val="-5"/>
        </w:rPr>
      </w:pPr>
      <w:r>
        <w:rPr>
          <w:spacing w:val="-5"/>
        </w:rPr>
        <w:t xml:space="preserve">2.2.13. Выполнять требования, вытекающие из установленных в соответствии с законодательством Российской Федерации ограничений прав на объекты недвижимого имущества. </w:t>
      </w:r>
    </w:p>
    <w:p w:rsidR="00B27D6D" w:rsidRDefault="00B27D6D" w:rsidP="00B27D6D">
      <w:pPr>
        <w:ind w:firstLine="720"/>
        <w:jc w:val="both"/>
        <w:rPr>
          <w:spacing w:val="-5"/>
        </w:rPr>
      </w:pPr>
      <w:r>
        <w:rPr>
          <w:spacing w:val="-5"/>
        </w:rPr>
        <w:lastRenderedPageBreak/>
        <w:t>2.2.14. Предоставлять информацию о состоянии имущества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имущества, а также обеспечить доступ и проход на земельные участки их представителей.</w:t>
      </w:r>
    </w:p>
    <w:p w:rsidR="00B27D6D" w:rsidRDefault="00B27D6D" w:rsidP="00B27D6D">
      <w:pPr>
        <w:ind w:firstLine="851"/>
        <w:jc w:val="both"/>
      </w:pPr>
      <w:r>
        <w:t xml:space="preserve">2.2.15. Доказывать свое право на покупку. </w:t>
      </w:r>
    </w:p>
    <w:p w:rsidR="00B27D6D" w:rsidRDefault="00B27D6D" w:rsidP="00B27D6D">
      <w:pPr>
        <w:ind w:firstLine="709"/>
        <w:jc w:val="both"/>
      </w:pPr>
      <w:r>
        <w:t xml:space="preserve">2.2.16. Оплатить все расходы, связанные с государственной регистрацией перехода права собственности. </w:t>
      </w:r>
    </w:p>
    <w:p w:rsidR="00B27D6D" w:rsidRDefault="00B27D6D" w:rsidP="00B27D6D">
      <w:pPr>
        <w:ind w:firstLine="709"/>
        <w:jc w:val="both"/>
      </w:pPr>
      <w:r>
        <w:t xml:space="preserve">2.2.17. </w:t>
      </w:r>
      <w:r w:rsidRPr="00A934C2">
        <w:rPr>
          <w:i/>
        </w:rPr>
        <w:t>В</w:t>
      </w:r>
      <w:r>
        <w:rPr>
          <w:i/>
        </w:rPr>
        <w:t xml:space="preserve"> соответствии с п.3 ст. 161 Налогового кодекса РФ Покупатель обязан исчислить, удержать из выплачиваемой Продавцу цены продажи и уплатить в бюджет соответствующую сумму налога</w:t>
      </w:r>
      <w:r>
        <w:t>.</w:t>
      </w:r>
      <w:r>
        <w:rPr>
          <w:vertAlign w:val="superscript"/>
        </w:rPr>
        <w:footnoteReference w:id="1"/>
      </w:r>
    </w:p>
    <w:p w:rsidR="00B27D6D" w:rsidRDefault="00B27D6D" w:rsidP="00B27D6D">
      <w:pPr>
        <w:jc w:val="center"/>
      </w:pPr>
      <w:r>
        <w:t>3. ОТВЕТСТВЕННОСТЬ СТОРОН</w:t>
      </w:r>
    </w:p>
    <w:p w:rsidR="00B27D6D" w:rsidRDefault="00B27D6D" w:rsidP="00B27D6D">
      <w:pPr>
        <w:ind w:firstLine="851"/>
        <w:jc w:val="both"/>
      </w:pPr>
      <w:r>
        <w:t xml:space="preserve">3.1. Стороны несут ответственность за ненадлежащее выполнение условий настоящего договора в соответствии с действующим законодательством Российской Федерации. </w:t>
      </w:r>
    </w:p>
    <w:p w:rsidR="00B27D6D" w:rsidRDefault="00B27D6D" w:rsidP="00B27D6D">
      <w:pPr>
        <w:ind w:firstLine="851"/>
        <w:jc w:val="both"/>
      </w:pPr>
      <w:r>
        <w:t xml:space="preserve">3.2. Споры, возникшие в результате действия настоящего договора, разрешаются в соответствии с действующим законодательством. Судебные споры подлежат рассмотрению по месту нахождения Продавца. </w:t>
      </w:r>
    </w:p>
    <w:p w:rsidR="00B27D6D" w:rsidRDefault="00B27D6D" w:rsidP="00B27D6D">
      <w:pPr>
        <w:ind w:firstLine="720"/>
        <w:jc w:val="both"/>
        <w:rPr>
          <w:spacing w:val="-5"/>
        </w:rPr>
      </w:pPr>
      <w:r>
        <w:rPr>
          <w:spacing w:val="-5"/>
        </w:rPr>
        <w:t>3.3.  В случае неисполнения Покупателем условий конкурса,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расторгается по соглашению сторон или в судебном порядке,</w:t>
      </w:r>
      <w:r>
        <w:rPr>
          <w:rFonts w:eastAsia="Calibri"/>
          <w:lang w:eastAsia="en-US"/>
        </w:rPr>
        <w:t xml:space="preserve"> </w:t>
      </w:r>
      <w:r>
        <w:rPr>
          <w:spacing w:val="-5"/>
        </w:rPr>
        <w:t>с одновременным взысканием с Покупателя неустойки в размере итоговой цены продажи</w:t>
      </w:r>
      <w:r>
        <w:rPr>
          <w:rFonts w:eastAsia="Calibri"/>
          <w:lang w:eastAsia="en-US"/>
        </w:rPr>
        <w:t xml:space="preserve"> </w:t>
      </w:r>
      <w:r>
        <w:rPr>
          <w:spacing w:val="-5"/>
        </w:rPr>
        <w:t xml:space="preserve">имущества. </w:t>
      </w:r>
    </w:p>
    <w:p w:rsidR="00B27D6D" w:rsidRDefault="00B27D6D" w:rsidP="00B27D6D">
      <w:pPr>
        <w:ind w:firstLine="720"/>
        <w:jc w:val="both"/>
        <w:rPr>
          <w:spacing w:val="-5"/>
        </w:rPr>
      </w:pPr>
      <w:r>
        <w:rPr>
          <w:spacing w:val="-5"/>
        </w:rPr>
        <w:t xml:space="preserve"> 3.4. В случае нарушения сроков оплаты имущества Покупатель уплачивает Продавцу пени в размере 0,1% от невыплаченной суммы за каждый день просрочки платежа. Расторжение договора не освобождает Покупателя от выплаты указанной неустойки.</w:t>
      </w:r>
    </w:p>
    <w:p w:rsidR="00B27D6D" w:rsidRDefault="00B27D6D" w:rsidP="00B27D6D">
      <w:pPr>
        <w:ind w:firstLine="709"/>
        <w:jc w:val="both"/>
        <w:rPr>
          <w:spacing w:val="-5"/>
        </w:rPr>
      </w:pPr>
      <w:r>
        <w:rPr>
          <w:spacing w:val="-5"/>
        </w:rPr>
        <w:t>3.5. Уплата пени не освобождает Стороны от выполнения возложенных на них обязательств по договору и устранения нарушений договора.</w:t>
      </w:r>
    </w:p>
    <w:p w:rsidR="00B27D6D" w:rsidRDefault="00B27D6D" w:rsidP="00B27D6D">
      <w:pPr>
        <w:ind w:firstLine="720"/>
        <w:jc w:val="both"/>
        <w:rPr>
          <w:spacing w:val="-5"/>
        </w:rPr>
      </w:pPr>
      <w:r>
        <w:rPr>
          <w:spacing w:val="-5"/>
        </w:rPr>
        <w:t>3.6. Стороны договорились, что не поступление денежных средств в сумме и в сроки, указанные в пунктах 1.4, 2.2.1 настоящего договора, считается отказом Покупателя от надлежащего исполнения обязательств по оплате имущества. В этом случае Продавец вправе отказаться от исполнения своих обязательств по настоящему договору, письменно уведомив Покупателя о расторжении настоящего договора.</w:t>
      </w:r>
    </w:p>
    <w:p w:rsidR="00B27D6D" w:rsidRDefault="00B27D6D" w:rsidP="00B27D6D">
      <w:pPr>
        <w:ind w:firstLine="720"/>
        <w:jc w:val="both"/>
        <w:rPr>
          <w:b/>
          <w:spacing w:val="-5"/>
        </w:rPr>
      </w:pPr>
      <w:r>
        <w:rPr>
          <w:spacing w:val="-5"/>
        </w:rPr>
        <w:t>Настоящий Договор считается расторгнутым с момента направления Продавцом указанного уведомления и получения его Покупателем, при этом Покупатель теряет право на получение Имущества и утрачивает внесенный задаток. В данном случае оформление Сторонами дополнительного соглашения о расторжении настоящего договора не требуется.</w:t>
      </w:r>
    </w:p>
    <w:p w:rsidR="00B27D6D" w:rsidRDefault="00B27D6D" w:rsidP="00B27D6D">
      <w:pPr>
        <w:jc w:val="center"/>
      </w:pPr>
      <w:r>
        <w:t>4. ЗАКЛЮЧИТЕЛЬНЫЕ ПОЛОЖЕНИЯ</w:t>
      </w:r>
    </w:p>
    <w:p w:rsidR="00B27D6D" w:rsidRDefault="00B27D6D" w:rsidP="00B27D6D">
      <w:pPr>
        <w:ind w:firstLine="851"/>
        <w:jc w:val="both"/>
      </w:pPr>
      <w:r>
        <w:t xml:space="preserve">4.1. Настоящий договор вступает в силу с момента его подписания. </w:t>
      </w:r>
    </w:p>
    <w:p w:rsidR="00B27D6D" w:rsidRDefault="00B27D6D" w:rsidP="00B27D6D">
      <w:pPr>
        <w:ind w:firstLine="851"/>
        <w:jc w:val="both"/>
      </w:pPr>
      <w:r>
        <w:t xml:space="preserve">4.2. Изменения и дополнения к настоящему договору имеют силу, если они внесены и подписаны уполномоченными на то лицами. </w:t>
      </w:r>
    </w:p>
    <w:p w:rsidR="00B27D6D" w:rsidRDefault="00B27D6D" w:rsidP="00B27D6D">
      <w:pPr>
        <w:ind w:firstLine="851"/>
        <w:jc w:val="both"/>
      </w:pPr>
      <w:r>
        <w:t xml:space="preserve">4.3. Отношения между сторонами прекращаются при исполнении ими всех условий настоящего договора и произведения полного взаиморасчета. </w:t>
      </w:r>
    </w:p>
    <w:p w:rsidR="00B27D6D" w:rsidRDefault="00B27D6D" w:rsidP="00B27D6D">
      <w:pPr>
        <w:ind w:firstLine="851"/>
        <w:jc w:val="both"/>
      </w:pPr>
      <w:r>
        <w:t xml:space="preserve">4.4. Договор подлежит расторжению: </w:t>
      </w:r>
    </w:p>
    <w:p w:rsidR="00B27D6D" w:rsidRDefault="00B27D6D" w:rsidP="00B27D6D">
      <w:pPr>
        <w:ind w:firstLine="851"/>
        <w:jc w:val="both"/>
      </w:pPr>
      <w:r>
        <w:t>4.4.1. По взаимному соглашению сторон, что оформляется дополнительным соглашением.</w:t>
      </w:r>
    </w:p>
    <w:p w:rsidR="00B27D6D" w:rsidRDefault="00B27D6D" w:rsidP="00B27D6D">
      <w:pPr>
        <w:ind w:firstLine="851"/>
        <w:jc w:val="both"/>
      </w:pPr>
      <w:r>
        <w:t>4.4.2. В одностороннем порядке Продавцом, предусмотренным пунктом 3.6 настоящего договора.</w:t>
      </w:r>
    </w:p>
    <w:p w:rsidR="00B27D6D" w:rsidRDefault="00B27D6D" w:rsidP="00B27D6D">
      <w:pPr>
        <w:ind w:firstLine="851"/>
        <w:jc w:val="both"/>
      </w:pPr>
      <w:r>
        <w:t xml:space="preserve">4.4.3. В иных случаях, предусмотренных действующим законодательством Российской Федерации. </w:t>
      </w:r>
    </w:p>
    <w:p w:rsidR="00B27D6D" w:rsidRDefault="00B27D6D" w:rsidP="00B27D6D">
      <w:pPr>
        <w:ind w:firstLine="851"/>
        <w:jc w:val="both"/>
      </w:pPr>
      <w:r>
        <w:t xml:space="preserve">4.5. Договор составлен в трех экземплярах, имеющих одинаковую юридическую силу: по одному экземпляру для каждой из сторон, один экземпляр - органу, осуществляющему государственную регистрацию прав на недвижимое имущество и сделок с ним. </w:t>
      </w:r>
    </w:p>
    <w:p w:rsidR="00B27D6D" w:rsidRDefault="00B27D6D" w:rsidP="00B27D6D">
      <w:pPr>
        <w:jc w:val="center"/>
      </w:pPr>
      <w:r>
        <w:lastRenderedPageBreak/>
        <w:t>5. РЕКВИЗИТЫ СТОРОН</w:t>
      </w:r>
    </w:p>
    <w:p w:rsidR="00B27D6D" w:rsidRDefault="00B27D6D" w:rsidP="00B27D6D">
      <w:pPr>
        <w:jc w:val="center"/>
      </w:pPr>
    </w:p>
    <w:tbl>
      <w:tblPr>
        <w:tblW w:w="9464" w:type="dxa"/>
        <w:tblLook w:val="04A0" w:firstRow="1" w:lastRow="0" w:firstColumn="1" w:lastColumn="0" w:noHBand="0" w:noVBand="1"/>
      </w:tblPr>
      <w:tblGrid>
        <w:gridCol w:w="5070"/>
        <w:gridCol w:w="4394"/>
      </w:tblGrid>
      <w:tr w:rsidR="00B27D6D" w:rsidTr="00B34597">
        <w:tc>
          <w:tcPr>
            <w:tcW w:w="5070" w:type="dxa"/>
          </w:tcPr>
          <w:p w:rsidR="00B27D6D" w:rsidRDefault="00B27D6D" w:rsidP="00B34597">
            <w:pPr>
              <w:jc w:val="center"/>
              <w:rPr>
                <w:bCs/>
              </w:rPr>
            </w:pPr>
            <w:r>
              <w:rPr>
                <w:b/>
                <w:bCs/>
              </w:rPr>
              <w:t>ПРОДАВЕЦ</w:t>
            </w:r>
          </w:p>
          <w:p w:rsidR="00B27D6D" w:rsidRDefault="00B27D6D" w:rsidP="00B34597">
            <w:pPr>
              <w:jc w:val="center"/>
              <w:rPr>
                <w:bCs/>
              </w:rPr>
            </w:pPr>
          </w:p>
        </w:tc>
        <w:tc>
          <w:tcPr>
            <w:tcW w:w="4394" w:type="dxa"/>
            <w:hideMark/>
          </w:tcPr>
          <w:p w:rsidR="00B27D6D" w:rsidRDefault="00B27D6D" w:rsidP="00B34597">
            <w:pPr>
              <w:jc w:val="center"/>
              <w:rPr>
                <w:bCs/>
              </w:rPr>
            </w:pPr>
            <w:r>
              <w:rPr>
                <w:b/>
                <w:bCs/>
              </w:rPr>
              <w:t>ПОКУПАТЕЛЬ</w:t>
            </w:r>
          </w:p>
        </w:tc>
      </w:tr>
      <w:tr w:rsidR="00B27D6D" w:rsidTr="00B34597">
        <w:tc>
          <w:tcPr>
            <w:tcW w:w="5070" w:type="dxa"/>
          </w:tcPr>
          <w:p w:rsidR="00B27D6D" w:rsidRDefault="00B27D6D" w:rsidP="00B34597">
            <w:pPr>
              <w:rPr>
                <w:bCs/>
              </w:rPr>
            </w:pPr>
          </w:p>
        </w:tc>
        <w:tc>
          <w:tcPr>
            <w:tcW w:w="4394" w:type="dxa"/>
          </w:tcPr>
          <w:p w:rsidR="00B27D6D" w:rsidRDefault="00B27D6D" w:rsidP="00B34597">
            <w:pPr>
              <w:rPr>
                <w:bCs/>
              </w:rPr>
            </w:pPr>
          </w:p>
        </w:tc>
      </w:tr>
      <w:tr w:rsidR="00B27D6D" w:rsidTr="00B34597">
        <w:tc>
          <w:tcPr>
            <w:tcW w:w="5070" w:type="dxa"/>
          </w:tcPr>
          <w:p w:rsidR="00B27D6D" w:rsidRDefault="00B27D6D" w:rsidP="00B34597">
            <w:pPr>
              <w:rPr>
                <w:bCs/>
              </w:rPr>
            </w:pPr>
            <w:r>
              <w:rPr>
                <w:b/>
                <w:bCs/>
              </w:rPr>
              <w:t>________________________/_________/</w:t>
            </w:r>
          </w:p>
        </w:tc>
        <w:tc>
          <w:tcPr>
            <w:tcW w:w="4394" w:type="dxa"/>
          </w:tcPr>
          <w:p w:rsidR="00B27D6D" w:rsidRDefault="00B27D6D" w:rsidP="00B34597">
            <w:pPr>
              <w:jc w:val="both"/>
              <w:rPr>
                <w:bCs/>
              </w:rPr>
            </w:pPr>
            <w:r>
              <w:rPr>
                <w:b/>
                <w:bCs/>
              </w:rPr>
              <w:t>__________________/_____________/</w:t>
            </w:r>
          </w:p>
        </w:tc>
      </w:tr>
      <w:tr w:rsidR="00B27D6D" w:rsidTr="00B34597">
        <w:tc>
          <w:tcPr>
            <w:tcW w:w="5070" w:type="dxa"/>
          </w:tcPr>
          <w:p w:rsidR="00B27D6D" w:rsidRDefault="00B27D6D" w:rsidP="00B34597">
            <w:pPr>
              <w:rPr>
                <w:bCs/>
              </w:rPr>
            </w:pPr>
            <w:r>
              <w:rPr>
                <w:bCs/>
              </w:rPr>
              <w:t>М.П.</w:t>
            </w:r>
          </w:p>
        </w:tc>
        <w:tc>
          <w:tcPr>
            <w:tcW w:w="4394" w:type="dxa"/>
          </w:tcPr>
          <w:p w:rsidR="00B27D6D" w:rsidRDefault="00B27D6D" w:rsidP="00B34597">
            <w:pPr>
              <w:rPr>
                <w:bCs/>
              </w:rPr>
            </w:pPr>
            <w:r>
              <w:rPr>
                <w:bCs/>
              </w:rPr>
              <w:t>М.П.</w:t>
            </w:r>
          </w:p>
        </w:tc>
      </w:tr>
    </w:tbl>
    <w:p w:rsidR="00B27D6D" w:rsidRPr="002B63AD" w:rsidRDefault="00B27D6D" w:rsidP="00B27D6D">
      <w:pPr>
        <w:pageBreakBefore/>
        <w:widowControl w:val="0"/>
        <w:suppressAutoHyphens/>
        <w:autoSpaceDE w:val="0"/>
        <w:jc w:val="right"/>
        <w:rPr>
          <w:rFonts w:cs="Liberation Serif"/>
          <w:color w:val="000000"/>
          <w:kern w:val="1"/>
          <w:lang w:eastAsia="zh-CN" w:bidi="hi-IN"/>
        </w:rPr>
      </w:pPr>
      <w:r w:rsidRPr="002B63AD">
        <w:rPr>
          <w:rFonts w:cs="Liberation Serif"/>
          <w:color w:val="000000"/>
          <w:kern w:val="1"/>
          <w:lang w:eastAsia="zh-CN" w:bidi="hi-IN"/>
        </w:rPr>
        <w:lastRenderedPageBreak/>
        <w:t>Приложение</w:t>
      </w:r>
    </w:p>
    <w:p w:rsidR="00B27D6D" w:rsidRPr="002B63AD" w:rsidRDefault="00B27D6D" w:rsidP="00B27D6D">
      <w:pPr>
        <w:widowControl w:val="0"/>
        <w:suppressAutoHyphens/>
        <w:autoSpaceDE w:val="0"/>
        <w:jc w:val="right"/>
        <w:rPr>
          <w:i/>
          <w:color w:val="000000"/>
          <w:kern w:val="1"/>
          <w:u w:val="single" w:color="000000"/>
          <w:lang w:eastAsia="zh-CN" w:bidi="hi-IN"/>
        </w:rPr>
      </w:pPr>
      <w:r w:rsidRPr="002B63AD">
        <w:rPr>
          <w:rFonts w:cs="Liberation Serif"/>
          <w:color w:val="000000"/>
          <w:kern w:val="1"/>
          <w:lang w:eastAsia="zh-CN" w:bidi="hi-IN"/>
        </w:rPr>
        <w:t>к договору купли-продажи недвижимого имущества</w:t>
      </w:r>
    </w:p>
    <w:p w:rsidR="00B27D6D" w:rsidRPr="002B63AD" w:rsidRDefault="00B27D6D" w:rsidP="00B27D6D">
      <w:pPr>
        <w:widowControl w:val="0"/>
        <w:suppressAutoHyphens/>
        <w:autoSpaceDE w:val="0"/>
        <w:jc w:val="right"/>
        <w:rPr>
          <w:rFonts w:cs="Liberation Serif"/>
          <w:color w:val="000000"/>
          <w:kern w:val="1"/>
          <w:lang w:eastAsia="zh-CN" w:bidi="hi-IN"/>
        </w:rPr>
      </w:pPr>
      <w:r w:rsidRPr="002B63AD">
        <w:rPr>
          <w:rFonts w:cs="Liberation Serif"/>
          <w:i/>
          <w:color w:val="000000"/>
          <w:kern w:val="1"/>
          <w:lang w:eastAsia="zh-CN" w:bidi="hi-IN"/>
        </w:rPr>
        <w:t>_____________________________</w:t>
      </w:r>
    </w:p>
    <w:p w:rsidR="00B27D6D" w:rsidRPr="002B63AD" w:rsidRDefault="00B27D6D" w:rsidP="00B27D6D">
      <w:pPr>
        <w:keepNext/>
        <w:widowControl w:val="0"/>
        <w:suppressAutoHyphens/>
        <w:autoSpaceDE w:val="0"/>
        <w:jc w:val="center"/>
        <w:rPr>
          <w:rFonts w:cs="Liberation Serif"/>
          <w:color w:val="000000"/>
          <w:kern w:val="1"/>
          <w:lang w:eastAsia="zh-CN" w:bidi="hi-IN"/>
        </w:rPr>
      </w:pPr>
    </w:p>
    <w:p w:rsidR="00B27D6D" w:rsidRPr="002B63AD" w:rsidRDefault="00B27D6D" w:rsidP="00B27D6D">
      <w:pPr>
        <w:keepNext/>
        <w:widowControl w:val="0"/>
        <w:suppressAutoHyphens/>
        <w:autoSpaceDE w:val="0"/>
        <w:jc w:val="center"/>
        <w:rPr>
          <w:color w:val="000000"/>
          <w:kern w:val="1"/>
          <w:lang w:eastAsia="zh-CN" w:bidi="hi-IN"/>
        </w:rPr>
      </w:pPr>
      <w:r w:rsidRPr="002B63AD">
        <w:rPr>
          <w:rFonts w:cs="Liberation Serif"/>
          <w:b/>
          <w:color w:val="000000"/>
          <w:kern w:val="1"/>
          <w:sz w:val="28"/>
          <w:szCs w:val="28"/>
          <w:lang w:eastAsia="zh-CN" w:bidi="hi-IN"/>
        </w:rPr>
        <w:t>АКТ ПРИЁМА-ПЕРЕДАЧИ</w:t>
      </w:r>
    </w:p>
    <w:p w:rsidR="00B27D6D" w:rsidRPr="002B63AD" w:rsidRDefault="00B27D6D" w:rsidP="00B27D6D">
      <w:pPr>
        <w:keepNext/>
        <w:widowControl w:val="0"/>
        <w:suppressAutoHyphens/>
        <w:autoSpaceDE w:val="0"/>
        <w:jc w:val="center"/>
        <w:rPr>
          <w:rFonts w:cs="Liberation Serif"/>
          <w:color w:val="000000"/>
          <w:kern w:val="1"/>
          <w:sz w:val="28"/>
          <w:szCs w:val="28"/>
          <w:lang w:eastAsia="zh-CN" w:bidi="hi-IN"/>
        </w:rPr>
      </w:pPr>
      <w:r w:rsidRPr="002B63AD">
        <w:rPr>
          <w:color w:val="000000"/>
          <w:kern w:val="1"/>
          <w:lang w:eastAsia="zh-CN" w:bidi="hi-IN"/>
        </w:rPr>
        <w:t xml:space="preserve"> </w:t>
      </w:r>
    </w:p>
    <w:p w:rsidR="00B27D6D" w:rsidRPr="002B63AD" w:rsidRDefault="00B27D6D" w:rsidP="00B27D6D">
      <w:pPr>
        <w:widowControl w:val="0"/>
        <w:suppressAutoHyphens/>
        <w:autoSpaceDE w:val="0"/>
        <w:rPr>
          <w:rFonts w:cs="Liberation Serif"/>
          <w:color w:val="000000"/>
          <w:kern w:val="1"/>
          <w:lang w:eastAsia="zh-CN" w:bidi="hi-IN"/>
        </w:rPr>
      </w:pPr>
      <w:r w:rsidRPr="002B63AD">
        <w:rPr>
          <w:rFonts w:cs="Liberation Serif"/>
          <w:color w:val="000000"/>
          <w:kern w:val="1"/>
          <w:lang w:eastAsia="zh-CN" w:bidi="hi-IN"/>
        </w:rPr>
        <w:t>Российская Федерация</w:t>
      </w:r>
    </w:p>
    <w:p w:rsidR="00B27D6D" w:rsidRPr="002B63AD" w:rsidRDefault="00B27D6D" w:rsidP="00B27D6D">
      <w:pPr>
        <w:widowControl w:val="0"/>
        <w:suppressAutoHyphens/>
        <w:autoSpaceDE w:val="0"/>
        <w:jc w:val="both"/>
        <w:rPr>
          <w:rFonts w:cs="Liberation Serif"/>
          <w:color w:val="000000"/>
          <w:kern w:val="1"/>
          <w:lang w:eastAsia="zh-CN" w:bidi="hi-IN"/>
        </w:rPr>
      </w:pPr>
      <w:r w:rsidRPr="002B63AD">
        <w:rPr>
          <w:rFonts w:cs="Liberation Serif"/>
          <w:color w:val="000000"/>
          <w:kern w:val="1"/>
          <w:lang w:eastAsia="zh-CN" w:bidi="hi-IN"/>
        </w:rPr>
        <w:t>Тверская область, г. Старица                                                                           «____»___________2021 год</w:t>
      </w:r>
    </w:p>
    <w:p w:rsidR="00B27D6D" w:rsidRPr="002B63AD" w:rsidRDefault="00B27D6D" w:rsidP="00B27D6D">
      <w:pPr>
        <w:widowControl w:val="0"/>
        <w:suppressAutoHyphens/>
        <w:autoSpaceDE w:val="0"/>
        <w:jc w:val="both"/>
        <w:rPr>
          <w:rFonts w:cs="Liberation Serif"/>
          <w:color w:val="000000"/>
          <w:kern w:val="1"/>
          <w:sz w:val="28"/>
          <w:szCs w:val="28"/>
          <w:lang w:eastAsia="zh-CN" w:bidi="hi-IN"/>
        </w:rPr>
      </w:pPr>
    </w:p>
    <w:p w:rsidR="00B27D6D" w:rsidRPr="002B63AD" w:rsidRDefault="00B27D6D" w:rsidP="00B27D6D">
      <w:pPr>
        <w:widowControl w:val="0"/>
        <w:suppressAutoHyphens/>
        <w:autoSpaceDE w:val="0"/>
        <w:jc w:val="both"/>
        <w:rPr>
          <w:rFonts w:cs="Liberation Serif"/>
          <w:color w:val="000000"/>
          <w:kern w:val="1"/>
          <w:lang w:eastAsia="zh-CN" w:bidi="hi-IN"/>
        </w:rPr>
      </w:pPr>
      <w:r w:rsidRPr="002B63AD">
        <w:rPr>
          <w:rFonts w:cs="Liberation Serif"/>
          <w:color w:val="000000"/>
          <w:kern w:val="1"/>
          <w:lang w:eastAsia="zh-CN" w:bidi="hi-IN"/>
        </w:rPr>
        <w:t>_________________________________________________, именуемый в дальнейшем «Продавец», в лице _____________________________________, действующего на основании ______________________________________________, с одной стороны, и _____________________</w:t>
      </w:r>
    </w:p>
    <w:p w:rsidR="00B27D6D" w:rsidRPr="002B63AD" w:rsidRDefault="00B27D6D" w:rsidP="00B27D6D">
      <w:pPr>
        <w:widowControl w:val="0"/>
        <w:suppressAutoHyphens/>
        <w:autoSpaceDE w:val="0"/>
        <w:jc w:val="both"/>
        <w:rPr>
          <w:rFonts w:cs="Liberation Serif"/>
          <w:color w:val="000000"/>
          <w:kern w:val="1"/>
          <w:lang w:eastAsia="zh-CN" w:bidi="hi-IN"/>
        </w:rPr>
      </w:pPr>
      <w:r w:rsidRPr="002B63AD">
        <w:rPr>
          <w:rFonts w:cs="Liberation Serif"/>
          <w:color w:val="000000"/>
          <w:kern w:val="1"/>
          <w:lang w:eastAsia="zh-CN" w:bidi="hi-IN"/>
        </w:rPr>
        <w:t>_____________________________________________, именуемый в дальнейшем «Покупатель», с другой стороны</w:t>
      </w:r>
    </w:p>
    <w:p w:rsidR="00B27D6D" w:rsidRPr="002B63AD" w:rsidRDefault="00B27D6D" w:rsidP="00B27D6D">
      <w:pPr>
        <w:widowControl w:val="0"/>
        <w:suppressAutoHyphens/>
        <w:autoSpaceDE w:val="0"/>
        <w:ind w:firstLine="540"/>
        <w:jc w:val="both"/>
        <w:rPr>
          <w:rFonts w:cs="Liberation Serif"/>
          <w:color w:val="000000"/>
          <w:kern w:val="1"/>
          <w:lang w:eastAsia="zh-CN" w:bidi="hi-IN"/>
        </w:rPr>
      </w:pPr>
    </w:p>
    <w:p w:rsidR="00B27D6D" w:rsidRPr="002B63AD" w:rsidRDefault="00B27D6D" w:rsidP="00B27D6D">
      <w:pPr>
        <w:widowControl w:val="0"/>
        <w:suppressAutoHyphens/>
        <w:autoSpaceDE w:val="0"/>
        <w:ind w:firstLine="540"/>
        <w:jc w:val="both"/>
        <w:rPr>
          <w:rFonts w:cs="Liberation Serif"/>
          <w:color w:val="000000"/>
          <w:kern w:val="1"/>
          <w:lang w:eastAsia="zh-CN" w:bidi="hi-IN"/>
        </w:rPr>
      </w:pPr>
      <w:r w:rsidRPr="002B63AD">
        <w:rPr>
          <w:rFonts w:cs="Liberation Serif"/>
          <w:color w:val="000000"/>
          <w:kern w:val="1"/>
          <w:lang w:eastAsia="zh-CN" w:bidi="hi-IN"/>
        </w:rPr>
        <w:t>1. Продавец передаёт, а Покупатель принимает на основании договора купли-продажи недвижимого имущества в собственность _______________________ далее – именуемое «Имущество».</w:t>
      </w:r>
    </w:p>
    <w:p w:rsidR="00B27D6D" w:rsidRPr="002B63AD" w:rsidRDefault="00B27D6D" w:rsidP="00B27D6D">
      <w:pPr>
        <w:widowControl w:val="0"/>
        <w:suppressAutoHyphens/>
        <w:autoSpaceDE w:val="0"/>
        <w:ind w:firstLine="567"/>
        <w:jc w:val="both"/>
        <w:rPr>
          <w:rFonts w:cs="Liberation Serif"/>
          <w:color w:val="000000"/>
          <w:kern w:val="1"/>
          <w:lang w:eastAsia="zh-CN" w:bidi="hi-IN"/>
        </w:rPr>
      </w:pPr>
    </w:p>
    <w:p w:rsidR="00B27D6D" w:rsidRPr="002B63AD" w:rsidRDefault="00B27D6D" w:rsidP="00B27D6D">
      <w:pPr>
        <w:widowControl w:val="0"/>
        <w:suppressAutoHyphens/>
        <w:autoSpaceDE w:val="0"/>
        <w:ind w:firstLine="567"/>
        <w:jc w:val="both"/>
        <w:rPr>
          <w:rFonts w:cs="Liberation Serif"/>
          <w:color w:val="000000"/>
          <w:kern w:val="1"/>
          <w:lang w:eastAsia="zh-CN" w:bidi="hi-IN"/>
        </w:rPr>
      </w:pPr>
      <w:r w:rsidRPr="002B63AD">
        <w:rPr>
          <w:rFonts w:cs="Liberation Serif"/>
          <w:color w:val="000000"/>
          <w:kern w:val="1"/>
          <w:lang w:eastAsia="zh-CN" w:bidi="hi-IN"/>
        </w:rPr>
        <w:t xml:space="preserve">2. Претензий по техническому и санитарному состоянию Имущества стороны не имеют. </w:t>
      </w:r>
    </w:p>
    <w:p w:rsidR="00B27D6D" w:rsidRPr="002B63AD" w:rsidRDefault="00B27D6D" w:rsidP="00B27D6D">
      <w:pPr>
        <w:widowControl w:val="0"/>
        <w:suppressAutoHyphens/>
        <w:autoSpaceDE w:val="0"/>
        <w:ind w:firstLine="567"/>
        <w:jc w:val="both"/>
        <w:rPr>
          <w:rFonts w:cs="Liberation Serif"/>
          <w:color w:val="000000"/>
          <w:kern w:val="1"/>
          <w:lang w:eastAsia="zh-CN" w:bidi="hi-IN"/>
        </w:rPr>
      </w:pPr>
    </w:p>
    <w:p w:rsidR="00B27D6D" w:rsidRPr="002B63AD" w:rsidRDefault="00B27D6D" w:rsidP="00B27D6D">
      <w:pPr>
        <w:widowControl w:val="0"/>
        <w:suppressAutoHyphens/>
        <w:autoSpaceDE w:val="0"/>
        <w:ind w:firstLine="567"/>
        <w:jc w:val="both"/>
        <w:rPr>
          <w:rFonts w:cs="Liberation Serif"/>
          <w:color w:val="000000"/>
          <w:kern w:val="1"/>
          <w:lang w:eastAsia="zh-CN" w:bidi="hi-IN"/>
        </w:rPr>
      </w:pPr>
      <w:r w:rsidRPr="002B63AD">
        <w:rPr>
          <w:rFonts w:cs="Liberation Serif"/>
          <w:color w:val="000000"/>
          <w:kern w:val="1"/>
          <w:lang w:eastAsia="zh-CN" w:bidi="hi-IN"/>
        </w:rPr>
        <w:t xml:space="preserve">3. Расчёты по договору купли-продажи недвижимого имущества произведены полностью, претензий друг к другу стороны не имеют.  </w:t>
      </w:r>
    </w:p>
    <w:p w:rsidR="00B27D6D" w:rsidRPr="002B63AD" w:rsidRDefault="00B27D6D" w:rsidP="00B27D6D">
      <w:pPr>
        <w:widowControl w:val="0"/>
        <w:suppressAutoHyphens/>
        <w:autoSpaceDE w:val="0"/>
        <w:ind w:firstLine="567"/>
        <w:jc w:val="both"/>
        <w:rPr>
          <w:rFonts w:cs="Liberation Serif"/>
          <w:color w:val="000000"/>
          <w:kern w:val="1"/>
          <w:lang w:eastAsia="zh-CN" w:bidi="hi-IN"/>
        </w:rPr>
      </w:pPr>
    </w:p>
    <w:p w:rsidR="00B27D6D" w:rsidRPr="002B63AD" w:rsidRDefault="00B27D6D" w:rsidP="00B27D6D">
      <w:pPr>
        <w:widowControl w:val="0"/>
        <w:suppressAutoHyphens/>
        <w:autoSpaceDE w:val="0"/>
        <w:ind w:firstLine="567"/>
        <w:jc w:val="both"/>
        <w:rPr>
          <w:rFonts w:cs="Liberation Serif"/>
          <w:caps/>
          <w:color w:val="000000"/>
          <w:kern w:val="1"/>
          <w:lang w:eastAsia="zh-CN" w:bidi="hi-IN"/>
        </w:rPr>
      </w:pPr>
      <w:r w:rsidRPr="002B63AD">
        <w:rPr>
          <w:rFonts w:cs="Liberation Serif"/>
          <w:color w:val="000000"/>
          <w:kern w:val="1"/>
          <w:lang w:eastAsia="zh-CN" w:bidi="hi-IN"/>
        </w:rPr>
        <w:t>4. Настоящий акт приёма-передачи является неотъемлемой частью договора № ______ от _______________ и подлежит передаче в орган, осуществляющий государственную регистрацию прав на недвижимое имущество и сделок с ним.</w:t>
      </w:r>
    </w:p>
    <w:p w:rsidR="00B27D6D" w:rsidRPr="002B63AD" w:rsidRDefault="00B27D6D" w:rsidP="00B27D6D">
      <w:pPr>
        <w:widowControl w:val="0"/>
        <w:suppressAutoHyphens/>
        <w:autoSpaceDE w:val="0"/>
        <w:jc w:val="center"/>
        <w:rPr>
          <w:rFonts w:cs="Liberation Serif"/>
          <w:caps/>
          <w:color w:val="000000"/>
          <w:kern w:val="1"/>
          <w:lang w:eastAsia="zh-CN" w:bidi="hi-IN"/>
        </w:rPr>
      </w:pPr>
    </w:p>
    <w:p w:rsidR="00B27D6D" w:rsidRPr="002B63AD" w:rsidRDefault="00B27D6D" w:rsidP="00B27D6D">
      <w:pPr>
        <w:widowControl w:val="0"/>
        <w:suppressAutoHyphens/>
        <w:autoSpaceDE w:val="0"/>
        <w:jc w:val="center"/>
        <w:rPr>
          <w:rFonts w:cs="Liberation Serif"/>
          <w:caps/>
          <w:color w:val="000000"/>
          <w:kern w:val="1"/>
          <w:lang w:eastAsia="zh-CN" w:bidi="hi-IN"/>
        </w:rPr>
      </w:pPr>
    </w:p>
    <w:p w:rsidR="00B27D6D" w:rsidRPr="002B63AD" w:rsidRDefault="00B27D6D" w:rsidP="00B27D6D">
      <w:pPr>
        <w:widowControl w:val="0"/>
        <w:suppressAutoHyphens/>
        <w:autoSpaceDE w:val="0"/>
        <w:jc w:val="center"/>
        <w:rPr>
          <w:rFonts w:cs="Liberation Serif"/>
          <w:color w:val="000000"/>
          <w:kern w:val="1"/>
          <w:lang w:eastAsia="zh-CN" w:bidi="hi-IN"/>
        </w:rPr>
      </w:pPr>
      <w:r w:rsidRPr="002B63AD">
        <w:rPr>
          <w:rFonts w:cs="Liberation Serif"/>
          <w:b/>
          <w:caps/>
          <w:color w:val="000000"/>
          <w:kern w:val="1"/>
          <w:lang w:eastAsia="zh-CN" w:bidi="hi-IN"/>
        </w:rPr>
        <w:t>Адреса</w:t>
      </w:r>
      <w:r w:rsidRPr="002B63AD">
        <w:rPr>
          <w:rFonts w:cs="Liberation Serif"/>
          <w:b/>
          <w:color w:val="000000"/>
          <w:kern w:val="1"/>
          <w:lang w:eastAsia="zh-CN" w:bidi="hi-IN"/>
        </w:rPr>
        <w:t xml:space="preserve"> И РЕКВИЗИТЫ СТОРОН.</w:t>
      </w:r>
    </w:p>
    <w:p w:rsidR="00B27D6D" w:rsidRPr="002B63AD" w:rsidRDefault="00B27D6D" w:rsidP="00B27D6D">
      <w:pPr>
        <w:widowControl w:val="0"/>
        <w:suppressAutoHyphens/>
        <w:autoSpaceDE w:val="0"/>
        <w:jc w:val="center"/>
        <w:rPr>
          <w:rFonts w:cs="Liberation Serif"/>
          <w:color w:val="000000"/>
          <w:kern w:val="1"/>
          <w:lang w:eastAsia="zh-CN" w:bidi="hi-IN"/>
        </w:rPr>
      </w:pPr>
    </w:p>
    <w:tbl>
      <w:tblPr>
        <w:tblW w:w="0" w:type="auto"/>
        <w:tblLayout w:type="fixed"/>
        <w:tblLook w:val="0000" w:firstRow="0" w:lastRow="0" w:firstColumn="0" w:lastColumn="0" w:noHBand="0" w:noVBand="0"/>
      </w:tblPr>
      <w:tblGrid>
        <w:gridCol w:w="4786"/>
        <w:gridCol w:w="5223"/>
      </w:tblGrid>
      <w:tr w:rsidR="00B27D6D" w:rsidRPr="002B63AD" w:rsidTr="00B34597">
        <w:tc>
          <w:tcPr>
            <w:tcW w:w="4786" w:type="dxa"/>
            <w:shd w:val="clear" w:color="auto" w:fill="auto"/>
          </w:tcPr>
          <w:p w:rsidR="00B27D6D" w:rsidRPr="002B63AD" w:rsidRDefault="00B27D6D" w:rsidP="00B34597">
            <w:pPr>
              <w:widowControl w:val="0"/>
              <w:suppressAutoHyphens/>
              <w:autoSpaceDE w:val="0"/>
              <w:jc w:val="center"/>
              <w:rPr>
                <w:rFonts w:cs="Liberation Serif"/>
                <w:b/>
                <w:color w:val="000000"/>
                <w:kern w:val="1"/>
                <w:lang w:eastAsia="zh-CN" w:bidi="hi-IN"/>
              </w:rPr>
            </w:pPr>
            <w:r w:rsidRPr="002B63AD">
              <w:rPr>
                <w:rFonts w:cs="Liberation Serif"/>
                <w:b/>
                <w:color w:val="000000"/>
                <w:kern w:val="1"/>
                <w:lang w:eastAsia="zh-CN" w:bidi="hi-IN"/>
              </w:rPr>
              <w:t>П Р О Д А В Е Ц</w:t>
            </w:r>
          </w:p>
        </w:tc>
        <w:tc>
          <w:tcPr>
            <w:tcW w:w="5223" w:type="dxa"/>
            <w:shd w:val="clear" w:color="auto" w:fill="auto"/>
          </w:tcPr>
          <w:p w:rsidR="00B27D6D" w:rsidRPr="002B63AD" w:rsidRDefault="00B27D6D" w:rsidP="00B34597">
            <w:pPr>
              <w:widowControl w:val="0"/>
              <w:suppressAutoHyphens/>
              <w:autoSpaceDE w:val="0"/>
              <w:jc w:val="center"/>
              <w:rPr>
                <w:lang w:eastAsia="zh-CN"/>
              </w:rPr>
            </w:pPr>
            <w:r w:rsidRPr="002B63AD">
              <w:rPr>
                <w:rFonts w:cs="Liberation Serif"/>
                <w:b/>
                <w:color w:val="000000"/>
                <w:kern w:val="1"/>
                <w:lang w:eastAsia="zh-CN" w:bidi="hi-IN"/>
              </w:rPr>
              <w:t>П О К У П А Т Е Л Ь</w:t>
            </w:r>
          </w:p>
        </w:tc>
      </w:tr>
      <w:tr w:rsidR="00B27D6D" w:rsidRPr="002B63AD" w:rsidTr="00B34597">
        <w:trPr>
          <w:trHeight w:val="2478"/>
        </w:trPr>
        <w:tc>
          <w:tcPr>
            <w:tcW w:w="4786" w:type="dxa"/>
            <w:shd w:val="clear" w:color="auto" w:fill="auto"/>
          </w:tcPr>
          <w:p w:rsidR="00B27D6D" w:rsidRPr="002B63AD" w:rsidRDefault="00B27D6D" w:rsidP="00B34597">
            <w:pPr>
              <w:widowControl w:val="0"/>
              <w:suppressAutoHyphens/>
              <w:autoSpaceDE w:val="0"/>
              <w:snapToGrid w:val="0"/>
              <w:jc w:val="center"/>
              <w:rPr>
                <w:rFonts w:cs="Liberation Serif"/>
                <w:color w:val="000000"/>
                <w:kern w:val="1"/>
                <w:lang w:eastAsia="zh-CN" w:bidi="hi-IN"/>
              </w:rPr>
            </w:pPr>
          </w:p>
          <w:p w:rsidR="00B27D6D" w:rsidRPr="002B63AD" w:rsidRDefault="00B27D6D" w:rsidP="00B34597">
            <w:pPr>
              <w:widowControl w:val="0"/>
              <w:suppressAutoHyphens/>
              <w:autoSpaceDE w:val="0"/>
              <w:jc w:val="center"/>
              <w:rPr>
                <w:rFonts w:cs="Liberation Serif"/>
                <w:color w:val="000000"/>
                <w:kern w:val="1"/>
                <w:lang w:eastAsia="zh-CN" w:bidi="hi-IN"/>
              </w:rPr>
            </w:pPr>
          </w:p>
          <w:p w:rsidR="00B27D6D" w:rsidRPr="002B63AD" w:rsidRDefault="00B27D6D" w:rsidP="00B34597">
            <w:pPr>
              <w:widowControl w:val="0"/>
              <w:suppressAutoHyphens/>
              <w:autoSpaceDE w:val="0"/>
              <w:jc w:val="center"/>
              <w:rPr>
                <w:rFonts w:cs="Liberation Serif"/>
                <w:color w:val="000000"/>
                <w:kern w:val="1"/>
                <w:lang w:eastAsia="zh-CN" w:bidi="hi-IN"/>
              </w:rPr>
            </w:pPr>
            <w:r w:rsidRPr="002B63AD">
              <w:rPr>
                <w:rFonts w:cs="Liberation Serif"/>
                <w:color w:val="000000"/>
                <w:kern w:val="1"/>
                <w:lang w:eastAsia="zh-CN" w:bidi="hi-IN"/>
              </w:rPr>
              <w:t>______________________ /_____________/</w:t>
            </w:r>
          </w:p>
        </w:tc>
        <w:tc>
          <w:tcPr>
            <w:tcW w:w="5223" w:type="dxa"/>
            <w:shd w:val="clear" w:color="auto" w:fill="auto"/>
          </w:tcPr>
          <w:p w:rsidR="00B27D6D" w:rsidRPr="002B63AD" w:rsidRDefault="00B27D6D" w:rsidP="00B34597">
            <w:pPr>
              <w:widowControl w:val="0"/>
              <w:suppressAutoHyphens/>
              <w:autoSpaceDE w:val="0"/>
              <w:snapToGrid w:val="0"/>
              <w:jc w:val="center"/>
              <w:rPr>
                <w:rFonts w:cs="Liberation Serif"/>
                <w:color w:val="000000"/>
                <w:kern w:val="1"/>
                <w:lang w:eastAsia="zh-CN" w:bidi="hi-IN"/>
              </w:rPr>
            </w:pPr>
          </w:p>
          <w:p w:rsidR="00B27D6D" w:rsidRPr="002B63AD" w:rsidRDefault="00B27D6D" w:rsidP="00B34597">
            <w:pPr>
              <w:widowControl w:val="0"/>
              <w:suppressAutoHyphens/>
              <w:autoSpaceDE w:val="0"/>
              <w:jc w:val="center"/>
              <w:rPr>
                <w:rFonts w:cs="Liberation Serif"/>
                <w:color w:val="000000"/>
                <w:kern w:val="1"/>
                <w:lang w:eastAsia="zh-CN" w:bidi="hi-IN"/>
              </w:rPr>
            </w:pPr>
          </w:p>
          <w:p w:rsidR="00B27D6D" w:rsidRPr="002B63AD" w:rsidRDefault="00B27D6D" w:rsidP="00B34597">
            <w:pPr>
              <w:widowControl w:val="0"/>
              <w:suppressAutoHyphens/>
              <w:autoSpaceDE w:val="0"/>
              <w:jc w:val="center"/>
              <w:rPr>
                <w:rFonts w:cs="Liberation Serif"/>
                <w:color w:val="000000"/>
                <w:kern w:val="1"/>
                <w:lang w:eastAsia="zh-CN" w:bidi="hi-IN"/>
              </w:rPr>
            </w:pPr>
            <w:r w:rsidRPr="002B63AD">
              <w:rPr>
                <w:rFonts w:cs="Liberation Serif"/>
                <w:color w:val="000000"/>
                <w:kern w:val="1"/>
                <w:lang w:eastAsia="zh-CN" w:bidi="hi-IN"/>
              </w:rPr>
              <w:t>___________________ /_____________/</w:t>
            </w:r>
          </w:p>
          <w:p w:rsidR="00B27D6D" w:rsidRPr="002B63AD" w:rsidRDefault="00B27D6D" w:rsidP="00B34597">
            <w:pPr>
              <w:widowControl w:val="0"/>
              <w:suppressAutoHyphens/>
              <w:autoSpaceDE w:val="0"/>
              <w:jc w:val="center"/>
              <w:rPr>
                <w:rFonts w:cs="Liberation Serif"/>
                <w:color w:val="000000"/>
                <w:kern w:val="1"/>
                <w:lang w:eastAsia="zh-CN" w:bidi="hi-IN"/>
              </w:rPr>
            </w:pPr>
          </w:p>
          <w:p w:rsidR="00B27D6D" w:rsidRPr="002B63AD" w:rsidRDefault="00B27D6D" w:rsidP="00B34597">
            <w:pPr>
              <w:widowControl w:val="0"/>
              <w:suppressAutoHyphens/>
              <w:autoSpaceDE w:val="0"/>
              <w:jc w:val="center"/>
              <w:rPr>
                <w:rFonts w:cs="Liberation Serif"/>
                <w:color w:val="000000"/>
                <w:kern w:val="1"/>
                <w:lang w:eastAsia="zh-CN" w:bidi="hi-IN"/>
              </w:rPr>
            </w:pPr>
          </w:p>
        </w:tc>
      </w:tr>
    </w:tbl>
    <w:p w:rsidR="00B27D6D" w:rsidRDefault="00B27D6D" w:rsidP="00B27D6D">
      <w:pPr>
        <w:jc w:val="both"/>
      </w:pPr>
    </w:p>
    <w:p w:rsidR="00B27D6D" w:rsidRDefault="00B27D6D" w:rsidP="00B27D6D">
      <w:pPr>
        <w:ind w:firstLine="709"/>
        <w:jc w:val="both"/>
        <w:rPr>
          <w:spacing w:val="-5"/>
        </w:rPr>
      </w:pPr>
    </w:p>
    <w:p w:rsidR="00B27D6D" w:rsidRDefault="00B27D6D" w:rsidP="00B27D6D">
      <w:pPr>
        <w:ind w:firstLine="709"/>
        <w:jc w:val="both"/>
        <w:rPr>
          <w:spacing w:val="-5"/>
        </w:rPr>
      </w:pPr>
    </w:p>
    <w:p w:rsidR="00B27D6D" w:rsidRDefault="00B27D6D" w:rsidP="00B27D6D">
      <w:pPr>
        <w:ind w:firstLine="709"/>
        <w:jc w:val="both"/>
        <w:rPr>
          <w:spacing w:val="-5"/>
        </w:rPr>
      </w:pPr>
    </w:p>
    <w:p w:rsidR="00B27D6D" w:rsidRDefault="00B27D6D" w:rsidP="00B27D6D">
      <w:pPr>
        <w:ind w:firstLine="709"/>
        <w:jc w:val="both"/>
        <w:rPr>
          <w:spacing w:val="-5"/>
        </w:rPr>
      </w:pPr>
    </w:p>
    <w:p w:rsidR="00B27D6D" w:rsidRDefault="00B27D6D" w:rsidP="00B27D6D">
      <w:pPr>
        <w:ind w:firstLine="709"/>
        <w:jc w:val="both"/>
        <w:rPr>
          <w:spacing w:val="-5"/>
        </w:rPr>
      </w:pPr>
    </w:p>
    <w:p w:rsidR="00B27D6D" w:rsidRDefault="00B27D6D" w:rsidP="00B27D6D">
      <w:pPr>
        <w:ind w:firstLine="709"/>
        <w:jc w:val="both"/>
        <w:rPr>
          <w:spacing w:val="-5"/>
        </w:rPr>
      </w:pPr>
    </w:p>
    <w:p w:rsidR="00B27D6D" w:rsidRDefault="00B27D6D" w:rsidP="00B27D6D">
      <w:pPr>
        <w:ind w:firstLine="709"/>
        <w:jc w:val="both"/>
        <w:rPr>
          <w:spacing w:val="-5"/>
        </w:rPr>
      </w:pPr>
    </w:p>
    <w:p w:rsidR="00B27D6D" w:rsidRDefault="00B27D6D" w:rsidP="00B27D6D">
      <w:pPr>
        <w:ind w:firstLine="709"/>
        <w:jc w:val="both"/>
        <w:rPr>
          <w:spacing w:val="-5"/>
        </w:rPr>
      </w:pPr>
    </w:p>
    <w:p w:rsidR="00B27D6D" w:rsidRDefault="00B27D6D" w:rsidP="00B27D6D">
      <w:pPr>
        <w:ind w:firstLine="709"/>
        <w:jc w:val="both"/>
        <w:rPr>
          <w:spacing w:val="-5"/>
        </w:rPr>
      </w:pPr>
    </w:p>
    <w:p w:rsidR="00B27D6D" w:rsidRDefault="00B27D6D" w:rsidP="00B27D6D">
      <w:pPr>
        <w:shd w:val="clear" w:color="auto" w:fill="FFFFFF"/>
        <w:spacing w:before="24"/>
        <w:ind w:left="6946"/>
        <w:jc w:val="both"/>
        <w:rPr>
          <w:bCs/>
        </w:rPr>
      </w:pPr>
    </w:p>
    <w:p w:rsidR="00B27D6D" w:rsidRDefault="00B27D6D" w:rsidP="00B27D6D">
      <w:pPr>
        <w:shd w:val="clear" w:color="auto" w:fill="FFFFFF"/>
        <w:spacing w:before="24"/>
        <w:ind w:left="6946"/>
        <w:jc w:val="both"/>
        <w:rPr>
          <w:bCs/>
        </w:rPr>
      </w:pPr>
      <w:r>
        <w:rPr>
          <w:bCs/>
        </w:rPr>
        <w:lastRenderedPageBreak/>
        <w:t>Приложение № 1</w:t>
      </w:r>
    </w:p>
    <w:p w:rsidR="00B27D6D" w:rsidRDefault="00B27D6D" w:rsidP="00B27D6D">
      <w:pPr>
        <w:shd w:val="clear" w:color="auto" w:fill="FFFFFF"/>
        <w:spacing w:before="24"/>
        <w:ind w:left="6946"/>
        <w:jc w:val="both"/>
        <w:rPr>
          <w:bCs/>
        </w:rPr>
      </w:pPr>
      <w:r>
        <w:rPr>
          <w:bCs/>
        </w:rPr>
        <w:t>к договору купли-продажи</w:t>
      </w:r>
    </w:p>
    <w:p w:rsidR="00B27D6D" w:rsidRDefault="00B27D6D" w:rsidP="00B27D6D">
      <w:pPr>
        <w:shd w:val="clear" w:color="auto" w:fill="FFFFFF"/>
        <w:jc w:val="center"/>
        <w:rPr>
          <w:bCs/>
        </w:rPr>
      </w:pPr>
    </w:p>
    <w:p w:rsidR="00B27D6D" w:rsidRDefault="00B27D6D" w:rsidP="00B27D6D">
      <w:pPr>
        <w:shd w:val="clear" w:color="auto" w:fill="FFFFFF"/>
        <w:jc w:val="center"/>
        <w:rPr>
          <w:bCs/>
        </w:rPr>
      </w:pPr>
    </w:p>
    <w:p w:rsidR="00B27D6D" w:rsidRPr="00F07B11" w:rsidRDefault="00B27D6D" w:rsidP="00B27D6D">
      <w:pPr>
        <w:shd w:val="clear" w:color="auto" w:fill="FFFFFF"/>
        <w:jc w:val="center"/>
        <w:rPr>
          <w:bCs/>
          <w:sz w:val="26"/>
          <w:szCs w:val="26"/>
        </w:rPr>
      </w:pPr>
      <w:r w:rsidRPr="00F07B11">
        <w:rPr>
          <w:bCs/>
          <w:sz w:val="26"/>
          <w:szCs w:val="26"/>
        </w:rPr>
        <w:t>Условия конкурса</w:t>
      </w:r>
    </w:p>
    <w:p w:rsidR="00B27D6D" w:rsidRPr="00F07B11" w:rsidRDefault="00B27D6D" w:rsidP="00B27D6D">
      <w:pPr>
        <w:shd w:val="clear" w:color="auto" w:fill="FFFFFF"/>
        <w:jc w:val="center"/>
        <w:rPr>
          <w:sz w:val="26"/>
          <w:szCs w:val="26"/>
        </w:rPr>
      </w:pPr>
    </w:p>
    <w:p w:rsidR="00B27D6D" w:rsidRPr="002578D9" w:rsidRDefault="00B27D6D" w:rsidP="00B27D6D">
      <w:pPr>
        <w:autoSpaceDE w:val="0"/>
        <w:autoSpaceDN w:val="0"/>
        <w:adjustRightInd w:val="0"/>
        <w:ind w:firstLine="709"/>
        <w:jc w:val="both"/>
        <w:rPr>
          <w:rFonts w:eastAsia="Calibri"/>
          <w:b/>
          <w:sz w:val="28"/>
          <w:szCs w:val="28"/>
          <w:lang w:eastAsia="en-US"/>
        </w:rPr>
      </w:pPr>
      <w:r w:rsidRPr="002578D9">
        <w:rPr>
          <w:rFonts w:eastAsia="Calibri"/>
          <w:sz w:val="28"/>
          <w:szCs w:val="28"/>
          <w:lang w:eastAsia="en-US"/>
        </w:rPr>
        <w:t>1.</w:t>
      </w:r>
      <w:r w:rsidRPr="002578D9">
        <w:rPr>
          <w:rFonts w:eastAsia="Calibri"/>
          <w:b/>
          <w:sz w:val="28"/>
          <w:szCs w:val="28"/>
          <w:lang w:eastAsia="en-US"/>
        </w:rPr>
        <w:t xml:space="preserve"> </w:t>
      </w:r>
      <w:r w:rsidRPr="005B66C1">
        <w:rPr>
          <w:rFonts w:eastAsia="Calibri"/>
          <w:sz w:val="28"/>
          <w:szCs w:val="28"/>
          <w:lang w:eastAsia="en-US"/>
        </w:rPr>
        <w:t>Получение охранного обязательства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в соответствии с заданием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от 05.11.2020 г. № 92/03-06</w:t>
      </w:r>
      <w:r w:rsidRPr="002578D9">
        <w:rPr>
          <w:rFonts w:eastAsia="Calibri"/>
          <w:sz w:val="28"/>
          <w:szCs w:val="28"/>
          <w:lang w:eastAsia="en-US"/>
        </w:rPr>
        <w:t>.</w:t>
      </w:r>
    </w:p>
    <w:p w:rsidR="00B27D6D" w:rsidRPr="002578D9" w:rsidRDefault="00B27D6D" w:rsidP="00B27D6D">
      <w:pPr>
        <w:ind w:firstLine="709"/>
        <w:rPr>
          <w:sz w:val="28"/>
          <w:szCs w:val="28"/>
        </w:rPr>
      </w:pPr>
      <w:r w:rsidRPr="002578D9">
        <w:rPr>
          <w:sz w:val="28"/>
          <w:szCs w:val="28"/>
        </w:rPr>
        <w:t xml:space="preserve">2. Проведение работ по сохранению объекта культурного наследия в соответствии с охранным обязательством собственника или иного законного владельца. </w:t>
      </w:r>
    </w:p>
    <w:p w:rsidR="00B27D6D" w:rsidRPr="002578D9" w:rsidRDefault="00B27D6D" w:rsidP="00B27D6D">
      <w:pPr>
        <w:ind w:left="709"/>
        <w:rPr>
          <w:sz w:val="28"/>
          <w:szCs w:val="28"/>
        </w:rPr>
      </w:pPr>
      <w:r w:rsidRPr="002578D9">
        <w:rPr>
          <w:sz w:val="28"/>
          <w:szCs w:val="28"/>
        </w:rPr>
        <w:t>3. Экономическое обоснование – в силу прямого указания федерального законодательства:</w:t>
      </w:r>
    </w:p>
    <w:p w:rsidR="00B27D6D" w:rsidRPr="002578D9" w:rsidRDefault="00B27D6D" w:rsidP="00B27D6D">
      <w:pPr>
        <w:autoSpaceDE w:val="0"/>
        <w:autoSpaceDN w:val="0"/>
        <w:adjustRightInd w:val="0"/>
        <w:ind w:firstLine="709"/>
        <w:jc w:val="both"/>
        <w:rPr>
          <w:sz w:val="28"/>
          <w:szCs w:val="28"/>
        </w:rPr>
      </w:pPr>
      <w:r w:rsidRPr="002578D9">
        <w:rPr>
          <w:sz w:val="28"/>
          <w:szCs w:val="28"/>
        </w:rPr>
        <w:t>- статья 29 Федерального закона от 21.12.2001 № 178-ФЗ «О приватизации государственного и муниципального имущества»;</w:t>
      </w:r>
    </w:p>
    <w:p w:rsidR="00B27D6D" w:rsidRPr="002578D9" w:rsidRDefault="00B27D6D" w:rsidP="00B27D6D">
      <w:pPr>
        <w:autoSpaceDE w:val="0"/>
        <w:autoSpaceDN w:val="0"/>
        <w:adjustRightInd w:val="0"/>
        <w:ind w:firstLine="709"/>
        <w:jc w:val="both"/>
        <w:rPr>
          <w:sz w:val="28"/>
          <w:szCs w:val="28"/>
        </w:rPr>
      </w:pPr>
      <w:r w:rsidRPr="002578D9">
        <w:rPr>
          <w:sz w:val="28"/>
          <w:szCs w:val="28"/>
        </w:rPr>
        <w:t>- статья 48 Федерального закона от 25.06.2002 № 73-ФЗ «Об объектах культурного наследия (памятниках истории и культуры) народов Российской Федерации».</w:t>
      </w:r>
    </w:p>
    <w:p w:rsidR="00B27D6D" w:rsidRPr="002578D9" w:rsidRDefault="00B27D6D" w:rsidP="00B27D6D">
      <w:pPr>
        <w:autoSpaceDE w:val="0"/>
        <w:autoSpaceDN w:val="0"/>
        <w:adjustRightInd w:val="0"/>
        <w:ind w:firstLine="709"/>
        <w:jc w:val="both"/>
        <w:rPr>
          <w:sz w:val="28"/>
          <w:szCs w:val="28"/>
        </w:rPr>
      </w:pPr>
      <w:r w:rsidRPr="002578D9">
        <w:rPr>
          <w:sz w:val="28"/>
          <w:szCs w:val="28"/>
        </w:rPr>
        <w:t>4. Срок исполнения условий конкурса: до 0</w:t>
      </w:r>
      <w:r>
        <w:rPr>
          <w:sz w:val="28"/>
          <w:szCs w:val="28"/>
        </w:rPr>
        <w:t>9</w:t>
      </w:r>
      <w:r w:rsidRPr="002578D9">
        <w:rPr>
          <w:sz w:val="28"/>
          <w:szCs w:val="28"/>
        </w:rPr>
        <w:t>.07.2026.</w:t>
      </w:r>
    </w:p>
    <w:p w:rsidR="00B27D6D" w:rsidRPr="002578D9" w:rsidRDefault="00B27D6D" w:rsidP="00B27D6D">
      <w:pPr>
        <w:ind w:firstLine="720"/>
        <w:jc w:val="both"/>
        <w:rPr>
          <w:sz w:val="28"/>
          <w:szCs w:val="28"/>
        </w:rPr>
      </w:pPr>
      <w:r w:rsidRPr="002578D9">
        <w:rPr>
          <w:sz w:val="28"/>
          <w:szCs w:val="28"/>
        </w:rPr>
        <w:t>5. Порядок подтверждения победителем конкурса исполнения условий конкурса: устанавливается в договоре купли-продажи.</w:t>
      </w:r>
    </w:p>
    <w:p w:rsidR="00B27D6D" w:rsidRDefault="00B27D6D" w:rsidP="00B27D6D">
      <w:pPr>
        <w:autoSpaceDE w:val="0"/>
        <w:autoSpaceDN w:val="0"/>
        <w:adjustRightInd w:val="0"/>
        <w:ind w:firstLine="426"/>
        <w:jc w:val="center"/>
        <w:rPr>
          <w:sz w:val="26"/>
          <w:szCs w:val="26"/>
        </w:rPr>
      </w:pPr>
      <w:r>
        <w:rPr>
          <w:sz w:val="26"/>
          <w:szCs w:val="26"/>
        </w:rPr>
        <w:t>________________</w:t>
      </w:r>
    </w:p>
    <w:p w:rsidR="00B27D6D" w:rsidRDefault="00B27D6D" w:rsidP="00B27D6D">
      <w:pPr>
        <w:autoSpaceDE w:val="0"/>
        <w:autoSpaceDN w:val="0"/>
        <w:adjustRightInd w:val="0"/>
        <w:ind w:firstLine="426"/>
        <w:jc w:val="both"/>
        <w:rPr>
          <w:sz w:val="26"/>
          <w:szCs w:val="26"/>
        </w:rPr>
      </w:pPr>
    </w:p>
    <w:p w:rsidR="00B27D6D" w:rsidRDefault="00B27D6D" w:rsidP="00B27D6D">
      <w:pPr>
        <w:autoSpaceDE w:val="0"/>
        <w:autoSpaceDN w:val="0"/>
        <w:adjustRightInd w:val="0"/>
        <w:ind w:firstLine="540"/>
        <w:jc w:val="both"/>
      </w:pPr>
    </w:p>
    <w:p w:rsidR="00B27D6D" w:rsidRDefault="00B27D6D" w:rsidP="00B27D6D">
      <w:pPr>
        <w:autoSpaceDE w:val="0"/>
        <w:autoSpaceDN w:val="0"/>
        <w:adjustRightInd w:val="0"/>
        <w:ind w:firstLine="540"/>
        <w:jc w:val="both"/>
      </w:pPr>
    </w:p>
    <w:p w:rsidR="00B27D6D" w:rsidRDefault="00B27D6D" w:rsidP="00B27D6D">
      <w:pPr>
        <w:autoSpaceDE w:val="0"/>
        <w:autoSpaceDN w:val="0"/>
        <w:adjustRightInd w:val="0"/>
        <w:ind w:firstLine="540"/>
        <w:jc w:val="both"/>
      </w:pPr>
    </w:p>
    <w:p w:rsidR="00B27D6D" w:rsidRDefault="00B27D6D" w:rsidP="00B27D6D">
      <w:pPr>
        <w:autoSpaceDE w:val="0"/>
        <w:autoSpaceDN w:val="0"/>
        <w:adjustRightInd w:val="0"/>
        <w:ind w:firstLine="540"/>
        <w:jc w:val="both"/>
      </w:pPr>
    </w:p>
    <w:p w:rsidR="00B27D6D" w:rsidRDefault="00B27D6D" w:rsidP="00B27D6D">
      <w:pPr>
        <w:autoSpaceDE w:val="0"/>
        <w:autoSpaceDN w:val="0"/>
        <w:adjustRightInd w:val="0"/>
        <w:ind w:firstLine="540"/>
        <w:jc w:val="both"/>
      </w:pPr>
    </w:p>
    <w:p w:rsidR="00B27D6D" w:rsidRDefault="00B27D6D" w:rsidP="00B27D6D">
      <w:pPr>
        <w:autoSpaceDE w:val="0"/>
        <w:autoSpaceDN w:val="0"/>
        <w:adjustRightInd w:val="0"/>
        <w:ind w:firstLine="540"/>
        <w:jc w:val="both"/>
      </w:pPr>
    </w:p>
    <w:p w:rsidR="00B27D6D" w:rsidRDefault="00B27D6D" w:rsidP="00B27D6D">
      <w:pPr>
        <w:autoSpaceDE w:val="0"/>
        <w:autoSpaceDN w:val="0"/>
        <w:adjustRightInd w:val="0"/>
        <w:ind w:firstLine="540"/>
        <w:jc w:val="both"/>
      </w:pPr>
    </w:p>
    <w:p w:rsidR="00B27D6D" w:rsidRDefault="00B27D6D" w:rsidP="00B27D6D">
      <w:pPr>
        <w:autoSpaceDE w:val="0"/>
        <w:autoSpaceDN w:val="0"/>
        <w:adjustRightInd w:val="0"/>
        <w:ind w:firstLine="540"/>
        <w:jc w:val="both"/>
      </w:pPr>
    </w:p>
    <w:p w:rsidR="00B27D6D" w:rsidRDefault="00B27D6D" w:rsidP="00B27D6D">
      <w:pPr>
        <w:autoSpaceDE w:val="0"/>
        <w:autoSpaceDN w:val="0"/>
        <w:adjustRightInd w:val="0"/>
        <w:ind w:firstLine="540"/>
        <w:jc w:val="both"/>
      </w:pPr>
    </w:p>
    <w:p w:rsidR="00B27D6D" w:rsidRDefault="00B27D6D" w:rsidP="00B27D6D">
      <w:pPr>
        <w:autoSpaceDE w:val="0"/>
        <w:autoSpaceDN w:val="0"/>
        <w:adjustRightInd w:val="0"/>
        <w:ind w:firstLine="540"/>
        <w:jc w:val="both"/>
      </w:pPr>
    </w:p>
    <w:p w:rsidR="00B27D6D" w:rsidRDefault="00B27D6D" w:rsidP="00B27D6D">
      <w:pPr>
        <w:autoSpaceDE w:val="0"/>
        <w:autoSpaceDN w:val="0"/>
        <w:adjustRightInd w:val="0"/>
        <w:ind w:firstLine="540"/>
        <w:jc w:val="both"/>
      </w:pPr>
    </w:p>
    <w:p w:rsidR="00B27D6D" w:rsidRDefault="00B27D6D" w:rsidP="00B27D6D">
      <w:pPr>
        <w:autoSpaceDE w:val="0"/>
        <w:autoSpaceDN w:val="0"/>
        <w:adjustRightInd w:val="0"/>
        <w:ind w:firstLine="540"/>
        <w:jc w:val="both"/>
      </w:pPr>
    </w:p>
    <w:p w:rsidR="00B27D6D" w:rsidRDefault="00B27D6D" w:rsidP="00B27D6D">
      <w:pPr>
        <w:autoSpaceDE w:val="0"/>
        <w:autoSpaceDN w:val="0"/>
        <w:adjustRightInd w:val="0"/>
        <w:ind w:firstLine="540"/>
        <w:jc w:val="both"/>
      </w:pPr>
    </w:p>
    <w:p w:rsidR="00B27D6D" w:rsidRDefault="00B27D6D" w:rsidP="00B27D6D">
      <w:pPr>
        <w:autoSpaceDE w:val="0"/>
        <w:autoSpaceDN w:val="0"/>
        <w:adjustRightInd w:val="0"/>
        <w:ind w:firstLine="540"/>
        <w:jc w:val="both"/>
      </w:pPr>
    </w:p>
    <w:p w:rsidR="00B27D6D" w:rsidRDefault="00B27D6D" w:rsidP="00B27D6D">
      <w:pPr>
        <w:autoSpaceDE w:val="0"/>
        <w:autoSpaceDN w:val="0"/>
        <w:adjustRightInd w:val="0"/>
        <w:ind w:firstLine="540"/>
        <w:jc w:val="both"/>
      </w:pPr>
    </w:p>
    <w:p w:rsidR="00B27D6D" w:rsidRDefault="00B27D6D" w:rsidP="00B27D6D">
      <w:pPr>
        <w:autoSpaceDE w:val="0"/>
        <w:autoSpaceDN w:val="0"/>
        <w:adjustRightInd w:val="0"/>
        <w:ind w:firstLine="540"/>
        <w:jc w:val="both"/>
      </w:pPr>
    </w:p>
    <w:p w:rsidR="00B27D6D" w:rsidRDefault="00B27D6D" w:rsidP="00B27D6D">
      <w:pPr>
        <w:autoSpaceDE w:val="0"/>
        <w:autoSpaceDN w:val="0"/>
        <w:adjustRightInd w:val="0"/>
        <w:ind w:firstLine="540"/>
        <w:jc w:val="both"/>
      </w:pPr>
    </w:p>
    <w:p w:rsidR="00B27D6D" w:rsidRDefault="00B27D6D" w:rsidP="00B27D6D">
      <w:pPr>
        <w:autoSpaceDE w:val="0"/>
        <w:autoSpaceDN w:val="0"/>
        <w:adjustRightInd w:val="0"/>
        <w:ind w:firstLine="540"/>
        <w:jc w:val="both"/>
      </w:pPr>
    </w:p>
    <w:p w:rsidR="00B27D6D" w:rsidRDefault="00B27D6D" w:rsidP="00B27D6D">
      <w:pPr>
        <w:autoSpaceDE w:val="0"/>
        <w:autoSpaceDN w:val="0"/>
        <w:adjustRightInd w:val="0"/>
        <w:ind w:firstLine="540"/>
        <w:jc w:val="both"/>
      </w:pPr>
    </w:p>
    <w:p w:rsidR="00B27D6D" w:rsidRDefault="00B27D6D" w:rsidP="00B27D6D">
      <w:pPr>
        <w:autoSpaceDE w:val="0"/>
        <w:autoSpaceDN w:val="0"/>
        <w:adjustRightInd w:val="0"/>
        <w:ind w:firstLine="540"/>
        <w:jc w:val="both"/>
      </w:pPr>
    </w:p>
    <w:p w:rsidR="00B27D6D" w:rsidRDefault="00B27D6D" w:rsidP="00B27D6D">
      <w:pPr>
        <w:ind w:firstLine="709"/>
        <w:jc w:val="both"/>
        <w:rPr>
          <w:spacing w:val="-5"/>
          <w:szCs w:val="20"/>
        </w:rPr>
      </w:pPr>
    </w:p>
    <w:p w:rsidR="00B27D6D" w:rsidRDefault="00B27D6D" w:rsidP="00B27D6D">
      <w:pPr>
        <w:ind w:firstLine="709"/>
        <w:jc w:val="both"/>
        <w:rPr>
          <w:spacing w:val="-5"/>
          <w:szCs w:val="20"/>
        </w:rPr>
      </w:pPr>
      <w:r>
        <w:rPr>
          <w:spacing w:val="-5"/>
          <w:szCs w:val="20"/>
        </w:rPr>
        <w:lastRenderedPageBreak/>
        <w:t xml:space="preserve">                                                                                 Приложение № 2 к договору </w:t>
      </w:r>
    </w:p>
    <w:p w:rsidR="00B27D6D" w:rsidRDefault="00B27D6D" w:rsidP="00B27D6D">
      <w:pPr>
        <w:ind w:firstLine="709"/>
        <w:jc w:val="both"/>
        <w:rPr>
          <w:spacing w:val="-5"/>
          <w:szCs w:val="20"/>
        </w:rPr>
      </w:pPr>
      <w:r>
        <w:rPr>
          <w:spacing w:val="-5"/>
          <w:szCs w:val="20"/>
        </w:rPr>
        <w:t xml:space="preserve">                                                                                                 купли-продажи</w:t>
      </w:r>
    </w:p>
    <w:p w:rsidR="00B27D6D" w:rsidRDefault="00B27D6D" w:rsidP="00B27D6D">
      <w:pPr>
        <w:ind w:firstLine="709"/>
        <w:jc w:val="both"/>
        <w:rPr>
          <w:spacing w:val="-5"/>
          <w:szCs w:val="20"/>
        </w:rPr>
      </w:pPr>
    </w:p>
    <w:p w:rsidR="00B27D6D" w:rsidRDefault="00B27D6D" w:rsidP="00B27D6D">
      <w:pPr>
        <w:widowControl w:val="0"/>
        <w:shd w:val="clear" w:color="auto" w:fill="FFFFFF"/>
        <w:autoSpaceDE w:val="0"/>
        <w:autoSpaceDN w:val="0"/>
        <w:adjustRightInd w:val="0"/>
        <w:spacing w:line="324" w:lineRule="exact"/>
        <w:ind w:left="5103"/>
        <w:rPr>
          <w:spacing w:val="2"/>
        </w:rPr>
      </w:pPr>
      <w:r>
        <w:rPr>
          <w:noProof/>
        </w:rPr>
        <mc:AlternateContent>
          <mc:Choice Requires="wps">
            <w:drawing>
              <wp:anchor distT="0" distB="0" distL="63500" distR="63500" simplePos="0" relativeHeight="251659264" behindDoc="1" locked="0" layoutInCell="1" allowOverlap="1">
                <wp:simplePos x="0" y="0"/>
                <wp:positionH relativeFrom="margin">
                  <wp:posOffset>1981200</wp:posOffset>
                </wp:positionH>
                <wp:positionV relativeFrom="paragraph">
                  <wp:posOffset>458470</wp:posOffset>
                </wp:positionV>
                <wp:extent cx="4438015" cy="158750"/>
                <wp:effectExtent l="0" t="0" r="635" b="12700"/>
                <wp:wrapTopAndBottom/>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01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D6D" w:rsidRDefault="00B27D6D" w:rsidP="00B27D6D">
                            <w:pPr>
                              <w:spacing w:line="250" w:lineRule="exact"/>
                              <w:jc w:val="both"/>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56pt;margin-top:36.1pt;width:349.45pt;height:12.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" filled="f" stroked="f">
                <v:textbox style="mso-fit-shape-to-text:t" inset="0,0,0,0">
                  <w:txbxContent>
                    <w:p w:rsidR="00B27D6D" w:rsidRDefault="00B27D6D" w:rsidP="00B27D6D">
                      <w:pPr>
                        <w:spacing w:line="250" w:lineRule="exact"/>
                        <w:jc w:val="both"/>
                      </w:pPr>
                    </w:p>
                  </w:txbxContent>
                </v:textbox>
                <w10:wrap type="topAndBottom" anchorx="margin"/>
              </v:shape>
            </w:pict>
          </mc:Fallback>
        </mc:AlternateContent>
      </w:r>
      <w:r>
        <w:rPr>
          <w:noProof/>
        </w:rPr>
        <mc:AlternateContent>
          <mc:Choice Requires="wps">
            <w:drawing>
              <wp:anchor distT="0" distB="0" distL="63500" distR="63500" simplePos="0" relativeHeight="251660288" behindDoc="1" locked="0" layoutInCell="1" allowOverlap="1">
                <wp:simplePos x="0" y="0"/>
                <wp:positionH relativeFrom="margin">
                  <wp:posOffset>2200275</wp:posOffset>
                </wp:positionH>
                <wp:positionV relativeFrom="paragraph">
                  <wp:posOffset>458470</wp:posOffset>
                </wp:positionV>
                <wp:extent cx="4438015" cy="175260"/>
                <wp:effectExtent l="0" t="0" r="635" b="15240"/>
                <wp:wrapTopAndBottom/>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0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D6D" w:rsidRDefault="00B27D6D" w:rsidP="00B27D6D">
                            <w:pPr>
                              <w:jc w:val="both"/>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173.25pt;margin-top:36.1pt;width:349.45pt;height:13.8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" filled="f" stroked="f">
                <v:textbox style="mso-fit-shape-to-text:t" inset="0,0,0,0">
                  <w:txbxContent>
                    <w:p w:rsidR="00B27D6D" w:rsidRDefault="00B27D6D" w:rsidP="00B27D6D">
                      <w:pPr>
                        <w:jc w:val="both"/>
                      </w:pPr>
                    </w:p>
                  </w:txbxContent>
                </v:textbox>
                <w10:wrap type="topAndBottom" anchorx="margin"/>
              </v:shape>
            </w:pict>
          </mc:Fallback>
        </mc:AlternateContent>
      </w:r>
      <w:r>
        <w:rPr>
          <w:noProof/>
        </w:rPr>
        <mc:AlternateContent>
          <mc:Choice Requires="wps">
            <w:drawing>
              <wp:anchor distT="0" distB="0" distL="63500" distR="63500" simplePos="0" relativeHeight="251661312" behindDoc="1" locked="0" layoutInCell="1" allowOverlap="1">
                <wp:simplePos x="0" y="0"/>
                <wp:positionH relativeFrom="margin">
                  <wp:posOffset>2124075</wp:posOffset>
                </wp:positionH>
                <wp:positionV relativeFrom="paragraph">
                  <wp:posOffset>226695</wp:posOffset>
                </wp:positionV>
                <wp:extent cx="4438015" cy="158750"/>
                <wp:effectExtent l="0" t="0" r="635" b="12700"/>
                <wp:wrapTopAndBottom/>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01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D6D" w:rsidRDefault="00B27D6D" w:rsidP="00B27D6D">
                            <w:pPr>
                              <w:spacing w:line="250" w:lineRule="exact"/>
                              <w:jc w:val="both"/>
                            </w:pPr>
                            <w:r>
                              <w:t xml:space="preserve">                             имуществом администрации Старицкого района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26" o:spid="_x0000_s1028" type="#_x0000_t202" style="position:absolute;left:0;text-align:left;margin-left:167.25pt;margin-top:17.85pt;width:349.45pt;height:12.5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" filled="f" stroked="f">
                <v:textbox style="mso-fit-shape-to-text:t" inset="0,0,0,0">
                  <w:txbxContent>
                    <w:p w:rsidR="00B27D6D" w:rsidRDefault="00B27D6D" w:rsidP="00B27D6D">
                      <w:pPr>
                        <w:spacing w:line="250" w:lineRule="exact"/>
                        <w:jc w:val="both"/>
                      </w:pPr>
                      <w:r>
                        <w:t xml:space="preserve">                             имуществом администрации Старицкого района</w:t>
                      </w:r>
                    </w:p>
                  </w:txbxContent>
                </v:textbox>
                <w10:wrap type="topAndBottom" anchorx="margin"/>
              </v:shape>
            </w:pict>
          </mc:Fallback>
        </mc:AlternateContent>
      </w:r>
      <w:r>
        <w:rPr>
          <w:spacing w:val="2"/>
        </w:rPr>
        <w:t>Комитет по управлению</w:t>
      </w:r>
    </w:p>
    <w:p w:rsidR="00B27D6D" w:rsidRDefault="00B27D6D" w:rsidP="00B27D6D">
      <w:pPr>
        <w:widowControl w:val="0"/>
        <w:shd w:val="clear" w:color="auto" w:fill="FFFFFF"/>
        <w:autoSpaceDE w:val="0"/>
        <w:autoSpaceDN w:val="0"/>
        <w:adjustRightInd w:val="0"/>
        <w:spacing w:line="324" w:lineRule="exact"/>
        <w:ind w:left="5103"/>
        <w:rPr>
          <w:spacing w:val="2"/>
        </w:rPr>
      </w:pPr>
      <w:r>
        <w:rPr>
          <w:spacing w:val="2"/>
        </w:rPr>
        <w:t>Покупателя_____________________________</w:t>
      </w:r>
    </w:p>
    <w:p w:rsidR="00B27D6D" w:rsidRDefault="00B27D6D" w:rsidP="00B27D6D">
      <w:pPr>
        <w:widowControl w:val="0"/>
        <w:shd w:val="clear" w:color="auto" w:fill="FFFFFF"/>
        <w:autoSpaceDE w:val="0"/>
        <w:autoSpaceDN w:val="0"/>
        <w:adjustRightInd w:val="0"/>
        <w:spacing w:line="324" w:lineRule="exact"/>
        <w:ind w:left="5103"/>
        <w:rPr>
          <w:spacing w:val="2"/>
          <w:sz w:val="18"/>
          <w:szCs w:val="18"/>
        </w:rPr>
      </w:pPr>
      <w:r>
        <w:rPr>
          <w:spacing w:val="2"/>
          <w:sz w:val="18"/>
          <w:szCs w:val="18"/>
        </w:rPr>
        <w:t xml:space="preserve">(наименование юридического лица, ОГРН, ИНН, Ф.И.О., </w:t>
      </w:r>
    </w:p>
    <w:p w:rsidR="00B27D6D" w:rsidRDefault="00B27D6D" w:rsidP="00B27D6D">
      <w:pPr>
        <w:widowControl w:val="0"/>
        <w:shd w:val="clear" w:color="auto" w:fill="FFFFFF"/>
        <w:autoSpaceDE w:val="0"/>
        <w:autoSpaceDN w:val="0"/>
        <w:adjustRightInd w:val="0"/>
        <w:spacing w:line="324" w:lineRule="exact"/>
        <w:ind w:left="5103"/>
        <w:rPr>
          <w:spacing w:val="2"/>
          <w:sz w:val="18"/>
          <w:szCs w:val="18"/>
        </w:rPr>
      </w:pPr>
      <w:r>
        <w:rPr>
          <w:spacing w:val="2"/>
          <w:sz w:val="18"/>
          <w:szCs w:val="18"/>
        </w:rPr>
        <w:t>____________________________________________________</w:t>
      </w:r>
    </w:p>
    <w:p w:rsidR="00B27D6D" w:rsidRDefault="00B27D6D" w:rsidP="00B27D6D">
      <w:pPr>
        <w:widowControl w:val="0"/>
        <w:pBdr>
          <w:bottom w:val="single" w:sz="12" w:space="1" w:color="auto"/>
        </w:pBdr>
        <w:shd w:val="clear" w:color="auto" w:fill="FFFFFF"/>
        <w:autoSpaceDE w:val="0"/>
        <w:autoSpaceDN w:val="0"/>
        <w:adjustRightInd w:val="0"/>
        <w:spacing w:line="324" w:lineRule="exact"/>
        <w:ind w:left="5103"/>
        <w:rPr>
          <w:spacing w:val="2"/>
        </w:rPr>
      </w:pPr>
      <w:r>
        <w:rPr>
          <w:spacing w:val="2"/>
          <w:sz w:val="18"/>
          <w:szCs w:val="18"/>
        </w:rPr>
        <w:t>паспортные данные для физического лица)</w:t>
      </w:r>
    </w:p>
    <w:p w:rsidR="00B27D6D" w:rsidRDefault="00B27D6D" w:rsidP="00B27D6D">
      <w:pPr>
        <w:widowControl w:val="0"/>
        <w:shd w:val="clear" w:color="auto" w:fill="FFFFFF"/>
        <w:autoSpaceDE w:val="0"/>
        <w:autoSpaceDN w:val="0"/>
        <w:adjustRightInd w:val="0"/>
        <w:spacing w:line="324" w:lineRule="exact"/>
        <w:ind w:left="5103"/>
        <w:rPr>
          <w:spacing w:val="2"/>
        </w:rPr>
      </w:pPr>
      <w:r>
        <w:rPr>
          <w:spacing w:val="2"/>
        </w:rPr>
        <w:t>_____________________________________________________________________________,</w:t>
      </w:r>
    </w:p>
    <w:p w:rsidR="00B27D6D" w:rsidRDefault="00B27D6D" w:rsidP="00B27D6D">
      <w:pPr>
        <w:widowControl w:val="0"/>
        <w:shd w:val="clear" w:color="auto" w:fill="FFFFFF"/>
        <w:autoSpaceDE w:val="0"/>
        <w:autoSpaceDN w:val="0"/>
        <w:adjustRightInd w:val="0"/>
        <w:spacing w:line="324" w:lineRule="exact"/>
        <w:ind w:left="5103"/>
        <w:rPr>
          <w:spacing w:val="2"/>
        </w:rPr>
      </w:pPr>
      <w:r>
        <w:rPr>
          <w:spacing w:val="2"/>
        </w:rPr>
        <w:t>в лице_________________________________</w:t>
      </w:r>
    </w:p>
    <w:p w:rsidR="00B27D6D" w:rsidRDefault="00B27D6D" w:rsidP="00B27D6D">
      <w:pPr>
        <w:widowControl w:val="0"/>
        <w:shd w:val="clear" w:color="auto" w:fill="FFFFFF"/>
        <w:autoSpaceDE w:val="0"/>
        <w:autoSpaceDN w:val="0"/>
        <w:adjustRightInd w:val="0"/>
        <w:spacing w:line="324" w:lineRule="exact"/>
        <w:ind w:left="5103"/>
        <w:rPr>
          <w:spacing w:val="2"/>
        </w:rPr>
      </w:pPr>
      <w:r>
        <w:rPr>
          <w:spacing w:val="2"/>
        </w:rPr>
        <w:t>_____________________________________________________________________________,</w:t>
      </w:r>
    </w:p>
    <w:p w:rsidR="00B27D6D" w:rsidRDefault="00B27D6D" w:rsidP="00B27D6D">
      <w:pPr>
        <w:widowControl w:val="0"/>
        <w:shd w:val="clear" w:color="auto" w:fill="FFFFFF"/>
        <w:autoSpaceDE w:val="0"/>
        <w:autoSpaceDN w:val="0"/>
        <w:adjustRightInd w:val="0"/>
        <w:spacing w:line="324" w:lineRule="exact"/>
        <w:ind w:left="5103"/>
        <w:rPr>
          <w:spacing w:val="2"/>
        </w:rPr>
      </w:pPr>
      <w:r>
        <w:rPr>
          <w:spacing w:val="2"/>
        </w:rPr>
        <w:t>действующего (ей) на основании__________</w:t>
      </w:r>
    </w:p>
    <w:p w:rsidR="00B27D6D" w:rsidRDefault="00B27D6D" w:rsidP="00B27D6D">
      <w:pPr>
        <w:widowControl w:val="0"/>
        <w:shd w:val="clear" w:color="auto" w:fill="FFFFFF"/>
        <w:autoSpaceDE w:val="0"/>
        <w:autoSpaceDN w:val="0"/>
        <w:adjustRightInd w:val="0"/>
        <w:spacing w:line="324" w:lineRule="exact"/>
        <w:ind w:left="5103"/>
        <w:rPr>
          <w:spacing w:val="2"/>
        </w:rPr>
      </w:pPr>
      <w:r>
        <w:rPr>
          <w:spacing w:val="2"/>
        </w:rPr>
        <w:t>_______________________________________</w:t>
      </w:r>
    </w:p>
    <w:p w:rsidR="00B27D6D" w:rsidRDefault="00B27D6D" w:rsidP="00B27D6D">
      <w:pPr>
        <w:widowControl w:val="0"/>
        <w:shd w:val="clear" w:color="auto" w:fill="FFFFFF"/>
        <w:autoSpaceDE w:val="0"/>
        <w:autoSpaceDN w:val="0"/>
        <w:adjustRightInd w:val="0"/>
        <w:spacing w:line="324" w:lineRule="exact"/>
        <w:ind w:left="5103"/>
        <w:rPr>
          <w:spacing w:val="2"/>
        </w:rPr>
      </w:pPr>
      <w:r>
        <w:rPr>
          <w:spacing w:val="2"/>
        </w:rPr>
        <w:t>______________________________________________________________________________</w:t>
      </w:r>
    </w:p>
    <w:p w:rsidR="00B27D6D" w:rsidRDefault="00B27D6D" w:rsidP="00B27D6D">
      <w:pPr>
        <w:widowControl w:val="0"/>
        <w:shd w:val="clear" w:color="auto" w:fill="FFFFFF"/>
        <w:autoSpaceDE w:val="0"/>
        <w:autoSpaceDN w:val="0"/>
        <w:adjustRightInd w:val="0"/>
        <w:spacing w:line="324" w:lineRule="exact"/>
        <w:ind w:left="5103"/>
        <w:rPr>
          <w:spacing w:val="2"/>
        </w:rPr>
      </w:pPr>
    </w:p>
    <w:p w:rsidR="00B27D6D" w:rsidRDefault="00B27D6D" w:rsidP="00B27D6D">
      <w:pPr>
        <w:jc w:val="right"/>
        <w:rPr>
          <w:sz w:val="22"/>
          <w:szCs w:val="22"/>
        </w:rPr>
      </w:pPr>
    </w:p>
    <w:p w:rsidR="00B27D6D" w:rsidRDefault="00B27D6D" w:rsidP="00B27D6D">
      <w:pPr>
        <w:widowControl w:val="0"/>
        <w:shd w:val="clear" w:color="auto" w:fill="FFFFFF"/>
        <w:autoSpaceDE w:val="0"/>
        <w:autoSpaceDN w:val="0"/>
        <w:adjustRightInd w:val="0"/>
        <w:spacing w:line="324" w:lineRule="exact"/>
        <w:jc w:val="center"/>
        <w:rPr>
          <w:spacing w:val="2"/>
        </w:rPr>
      </w:pPr>
      <w:r>
        <w:rPr>
          <w:spacing w:val="2"/>
        </w:rPr>
        <w:t xml:space="preserve">ОТЧЕТ </w:t>
      </w:r>
    </w:p>
    <w:p w:rsidR="00B27D6D" w:rsidRDefault="00B27D6D" w:rsidP="00B27D6D">
      <w:pPr>
        <w:widowControl w:val="0"/>
        <w:shd w:val="clear" w:color="auto" w:fill="FFFFFF"/>
        <w:autoSpaceDE w:val="0"/>
        <w:autoSpaceDN w:val="0"/>
        <w:adjustRightInd w:val="0"/>
        <w:spacing w:line="324" w:lineRule="exact"/>
        <w:jc w:val="both"/>
      </w:pPr>
      <w:r>
        <w:rPr>
          <w:spacing w:val="2"/>
        </w:rPr>
        <w:t>об исполнении условий конкурса</w:t>
      </w:r>
      <w:r>
        <w:rPr>
          <w:rFonts w:eastAsia="Calibri"/>
          <w:lang w:eastAsia="en-US"/>
        </w:rPr>
        <w:t xml:space="preserve"> </w:t>
      </w:r>
      <w:r>
        <w:rPr>
          <w:spacing w:val="2"/>
        </w:rPr>
        <w:t xml:space="preserve">по продаже находящегося в собственности Муниципального образования «Старицкий район Тверской области» недвижимого имущества, расположенного по адресу: </w:t>
      </w:r>
      <w:r>
        <w:rPr>
          <w:rFonts w:eastAsia="Calibri"/>
          <w:lang w:eastAsia="en-US"/>
        </w:rPr>
        <w:t xml:space="preserve">Тверская область, Старицкий район, г. Старица, ул. Володарского, д. 16, являющегося выявленным объектом культурного наследия </w:t>
      </w:r>
      <w:r>
        <w:t xml:space="preserve">«Дом жилой», кон. </w:t>
      </w:r>
      <w:r>
        <w:rPr>
          <w:lang w:val="en-US"/>
        </w:rPr>
        <w:t>XIX</w:t>
      </w:r>
      <w:r>
        <w:t xml:space="preserve"> в., </w:t>
      </w:r>
      <w:r w:rsidRPr="00C84128">
        <w:t xml:space="preserve">(Приказ Комитета по государственной охране культурного наследия от 30.12.1999 №68). «Дом жилой», кон. </w:t>
      </w:r>
      <w:r w:rsidRPr="00C84128">
        <w:rPr>
          <w:lang w:val="en-US"/>
        </w:rPr>
        <w:t>XIX</w:t>
      </w:r>
      <w:r w:rsidRPr="00C84128">
        <w:t xml:space="preserve"> века расположен на территории выявленного объекта культурного наследия (памятника археологии) «Посад г. Старицы», </w:t>
      </w:r>
      <w:r w:rsidRPr="00C84128">
        <w:rPr>
          <w:lang w:val="en-US"/>
        </w:rPr>
        <w:t>XV</w:t>
      </w:r>
      <w:r w:rsidRPr="00C84128">
        <w:t>-</w:t>
      </w:r>
      <w:r w:rsidRPr="00C84128">
        <w:rPr>
          <w:lang w:val="en-US"/>
        </w:rPr>
        <w:t>XIX</w:t>
      </w:r>
      <w:r w:rsidRPr="00C84128">
        <w:t xml:space="preserve"> вв. (Приказ Комитета по охране историко-культурного наследия Тверской области от 26.02.2004 г. № 2)</w:t>
      </w:r>
      <w:r>
        <w:t>.</w:t>
      </w:r>
    </w:p>
    <w:p w:rsidR="00B27D6D" w:rsidRPr="00B27D6D" w:rsidRDefault="00B27D6D" w:rsidP="00B27D6D">
      <w:pPr>
        <w:widowControl w:val="0"/>
        <w:shd w:val="clear" w:color="auto" w:fill="FFFFFF"/>
        <w:autoSpaceDE w:val="0"/>
        <w:autoSpaceDN w:val="0"/>
        <w:adjustRightInd w:val="0"/>
        <w:spacing w:line="324" w:lineRule="exact"/>
        <w:ind w:firstLine="708"/>
        <w:jc w:val="both"/>
        <w:rPr>
          <w:rFonts w:eastAsia="Calibri"/>
          <w:lang w:eastAsia="en-US"/>
        </w:rPr>
      </w:pPr>
      <w:r w:rsidRPr="00B27D6D">
        <w:rPr>
          <w:rFonts w:eastAsia="Calibri"/>
          <w:bdr w:val="none" w:sz="0" w:space="0" w:color="auto" w:frame="1"/>
          <w:lang w:eastAsia="en-US"/>
        </w:rPr>
        <w:t>В рамках выполнения предусмотренных договором купли-продажи имущества № ______ от ___________ условий конкурса по продаже</w:t>
      </w:r>
      <w:r w:rsidRPr="00B27D6D">
        <w:rPr>
          <w:spacing w:val="2"/>
        </w:rPr>
        <w:t xml:space="preserve"> </w:t>
      </w:r>
      <w:r w:rsidRPr="00B27D6D">
        <w:rPr>
          <w:rFonts w:eastAsia="Calibri"/>
          <w:bdr w:val="none" w:sz="0" w:space="0" w:color="auto" w:frame="1"/>
          <w:lang w:eastAsia="en-US"/>
        </w:rPr>
        <w:t xml:space="preserve">находящегося </w:t>
      </w:r>
      <w:r w:rsidRPr="00B27D6D">
        <w:rPr>
          <w:spacing w:val="2"/>
        </w:rPr>
        <w:t xml:space="preserve">в собственности Муниципального образования «Старицкий район Тверской области» недвижимого имущества, расположенного по адресу: </w:t>
      </w:r>
      <w:r w:rsidRPr="00B27D6D">
        <w:rPr>
          <w:rFonts w:eastAsia="Calibri"/>
          <w:lang w:eastAsia="en-US"/>
        </w:rPr>
        <w:t xml:space="preserve">Тверская область, Старицкий район, г. Старица, ул. Володарского, д. 16, являющегося выявленным объектом культурного наследия </w:t>
      </w:r>
      <w:r w:rsidRPr="00B27D6D">
        <w:t xml:space="preserve">«Дом жилой», кон. </w:t>
      </w:r>
      <w:r w:rsidRPr="00B27D6D">
        <w:rPr>
          <w:lang w:val="en-US"/>
        </w:rPr>
        <w:t>XIX</w:t>
      </w:r>
      <w:r w:rsidRPr="00B27D6D">
        <w:t xml:space="preserve"> в., (Приказ Комитета по государственной охране культурного наследия от 30.12.1999 №68). «Дом жилой», кон. </w:t>
      </w:r>
      <w:r w:rsidRPr="00B27D6D">
        <w:rPr>
          <w:lang w:val="en-US"/>
        </w:rPr>
        <w:t>XIX</w:t>
      </w:r>
      <w:r w:rsidRPr="00B27D6D">
        <w:t xml:space="preserve"> века расположен на территории выявленного объекта культурного наследия (памятника археологии) «Посад г. Старицы», </w:t>
      </w:r>
      <w:r w:rsidRPr="00B27D6D">
        <w:rPr>
          <w:lang w:val="en-US"/>
        </w:rPr>
        <w:t>XV</w:t>
      </w:r>
      <w:r w:rsidRPr="00B27D6D">
        <w:t>-</w:t>
      </w:r>
      <w:r w:rsidRPr="00B27D6D">
        <w:rPr>
          <w:lang w:val="en-US"/>
        </w:rPr>
        <w:t>XIX</w:t>
      </w:r>
      <w:r w:rsidRPr="00B27D6D">
        <w:t xml:space="preserve"> вв. (Приказ Комитета по охране историко-культурного наследия Тверской области от 26.02.2004 г. № 2) </w:t>
      </w:r>
      <w:r w:rsidRPr="00B27D6D">
        <w:rPr>
          <w:rFonts w:eastAsia="Calibri"/>
          <w:bdr w:val="none" w:sz="0" w:space="0" w:color="auto" w:frame="1"/>
          <w:lang w:eastAsia="en-US"/>
        </w:rPr>
        <w:t>выполнены следующие работы:</w:t>
      </w:r>
    </w:p>
    <w:p w:rsidR="00B27D6D" w:rsidRPr="00B27D6D" w:rsidRDefault="00B27D6D" w:rsidP="00B27D6D">
      <w:pPr>
        <w:autoSpaceDE w:val="0"/>
        <w:autoSpaceDN w:val="0"/>
        <w:adjustRightInd w:val="0"/>
        <w:ind w:firstLine="709"/>
        <w:jc w:val="both"/>
        <w:rPr>
          <w:rFonts w:eastAsia="Calibri"/>
          <w:lang w:eastAsia="en-US"/>
        </w:rPr>
      </w:pPr>
      <w:r w:rsidRPr="00B27D6D">
        <w:rPr>
          <w:rFonts w:eastAsia="Calibri"/>
          <w:lang w:eastAsia="en-US"/>
        </w:rPr>
        <w:t xml:space="preserve"> 1. Работы по выполнению требований</w:t>
      </w:r>
      <w:r w:rsidRPr="00B27D6D">
        <w:t xml:space="preserve"> </w:t>
      </w:r>
      <w:r w:rsidRPr="00B27D6D">
        <w:rPr>
          <w:rFonts w:eastAsia="Calibri"/>
          <w:lang w:eastAsia="en-US"/>
        </w:rPr>
        <w:t xml:space="preserve">охранного обязательства на объект культурного наследия, </w:t>
      </w:r>
      <w:r w:rsidRPr="00B27D6D">
        <w:rPr>
          <w:spacing w:val="-5"/>
          <w:szCs w:val="20"/>
        </w:rPr>
        <w:t>заключенным с Главным управлением по государственной охране объектов культурного наследия Тверской области</w:t>
      </w:r>
      <w:r w:rsidRPr="00B27D6D">
        <w:rPr>
          <w:rFonts w:eastAsia="Calibri"/>
          <w:lang w:eastAsia="en-US"/>
        </w:rPr>
        <w:t>, именно:</w:t>
      </w:r>
    </w:p>
    <w:p w:rsidR="00B27D6D" w:rsidRPr="00B27D6D" w:rsidRDefault="00B27D6D" w:rsidP="00B27D6D">
      <w:pPr>
        <w:pBdr>
          <w:bottom w:val="single" w:sz="12" w:space="1" w:color="auto"/>
        </w:pBdr>
        <w:autoSpaceDE w:val="0"/>
        <w:autoSpaceDN w:val="0"/>
        <w:adjustRightInd w:val="0"/>
        <w:ind w:firstLine="709"/>
        <w:jc w:val="both"/>
        <w:rPr>
          <w:rFonts w:eastAsia="Calibri"/>
          <w:lang w:eastAsia="en-US"/>
        </w:rPr>
      </w:pPr>
    </w:p>
    <w:p w:rsidR="00B27D6D" w:rsidRDefault="00B27D6D" w:rsidP="00B27D6D">
      <w:pPr>
        <w:autoSpaceDE w:val="0"/>
        <w:autoSpaceDN w:val="0"/>
        <w:adjustRightInd w:val="0"/>
        <w:jc w:val="center"/>
        <w:rPr>
          <w:rFonts w:eastAsia="Calibri"/>
          <w:sz w:val="18"/>
          <w:szCs w:val="18"/>
          <w:lang w:eastAsia="en-US"/>
        </w:rPr>
      </w:pPr>
      <w:r>
        <w:rPr>
          <w:rFonts w:eastAsia="Calibri"/>
          <w:sz w:val="18"/>
          <w:szCs w:val="18"/>
          <w:lang w:eastAsia="en-US"/>
        </w:rPr>
        <w:t>(перечень произведенных работ с указанием дат начала и окончания работ)</w:t>
      </w:r>
    </w:p>
    <w:p w:rsidR="00B27D6D" w:rsidRDefault="00B27D6D" w:rsidP="00B27D6D">
      <w:pPr>
        <w:autoSpaceDE w:val="0"/>
        <w:autoSpaceDN w:val="0"/>
        <w:adjustRightInd w:val="0"/>
        <w:jc w:val="both"/>
        <w:rPr>
          <w:rFonts w:eastAsia="Calibri"/>
          <w:lang w:eastAsia="en-US"/>
        </w:rPr>
      </w:pPr>
      <w:r>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Calibri"/>
          <w:lang w:eastAsia="en-US"/>
        </w:rPr>
        <w:lastRenderedPageBreak/>
        <w:t>________________________________________________________________________________________________________________________________________________________.</w:t>
      </w:r>
    </w:p>
    <w:p w:rsidR="00B27D6D" w:rsidRDefault="00B27D6D" w:rsidP="00B27D6D">
      <w:pPr>
        <w:autoSpaceDE w:val="0"/>
        <w:autoSpaceDN w:val="0"/>
        <w:adjustRightInd w:val="0"/>
        <w:ind w:firstLine="709"/>
        <w:jc w:val="both"/>
        <w:rPr>
          <w:rFonts w:eastAsia="Calibri"/>
          <w:lang w:eastAsia="en-US"/>
        </w:rPr>
      </w:pPr>
    </w:p>
    <w:p w:rsidR="00B27D6D" w:rsidRDefault="00B27D6D" w:rsidP="00B27D6D">
      <w:pPr>
        <w:autoSpaceDE w:val="0"/>
        <w:autoSpaceDN w:val="0"/>
        <w:adjustRightInd w:val="0"/>
        <w:ind w:firstLine="709"/>
        <w:jc w:val="both"/>
        <w:rPr>
          <w:rFonts w:eastAsia="Calibri"/>
          <w:lang w:eastAsia="en-US"/>
        </w:rPr>
      </w:pPr>
      <w:r>
        <w:rPr>
          <w:rFonts w:eastAsia="Calibri"/>
          <w:lang w:eastAsia="en-US"/>
        </w:rPr>
        <w:t>2. Работы по сохранению объекта культурного наследия, определенных охранным обязательством, а именно:</w:t>
      </w:r>
    </w:p>
    <w:p w:rsidR="00B27D6D" w:rsidRDefault="00B27D6D" w:rsidP="00B27D6D">
      <w:pPr>
        <w:pBdr>
          <w:bottom w:val="single" w:sz="12" w:space="1" w:color="auto"/>
        </w:pBdr>
        <w:autoSpaceDE w:val="0"/>
        <w:autoSpaceDN w:val="0"/>
        <w:adjustRightInd w:val="0"/>
        <w:ind w:firstLine="709"/>
        <w:jc w:val="both"/>
        <w:rPr>
          <w:rFonts w:eastAsia="Calibri"/>
          <w:lang w:eastAsia="en-US"/>
        </w:rPr>
      </w:pPr>
    </w:p>
    <w:p w:rsidR="00B27D6D" w:rsidRDefault="00B27D6D" w:rsidP="00B27D6D">
      <w:pPr>
        <w:autoSpaceDE w:val="0"/>
        <w:autoSpaceDN w:val="0"/>
        <w:adjustRightInd w:val="0"/>
        <w:jc w:val="center"/>
        <w:rPr>
          <w:rFonts w:eastAsia="Calibri"/>
          <w:sz w:val="18"/>
          <w:szCs w:val="18"/>
          <w:lang w:eastAsia="en-US"/>
        </w:rPr>
      </w:pPr>
      <w:r>
        <w:rPr>
          <w:rFonts w:eastAsia="Calibri"/>
          <w:sz w:val="18"/>
          <w:szCs w:val="18"/>
          <w:lang w:eastAsia="en-US"/>
        </w:rPr>
        <w:t>(перечень произведенных работ с указанием дат начала и окончания работ)</w:t>
      </w:r>
    </w:p>
    <w:p w:rsidR="00B27D6D" w:rsidRDefault="00B27D6D" w:rsidP="00B27D6D">
      <w:pPr>
        <w:autoSpaceDE w:val="0"/>
        <w:autoSpaceDN w:val="0"/>
        <w:adjustRightInd w:val="0"/>
        <w:jc w:val="both"/>
        <w:rPr>
          <w:rFonts w:eastAsia="Calibri"/>
          <w:lang w:eastAsia="en-US"/>
        </w:rPr>
      </w:pPr>
      <w:r>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7D6D" w:rsidRDefault="00B27D6D" w:rsidP="00B27D6D">
      <w:pPr>
        <w:autoSpaceDE w:val="0"/>
        <w:autoSpaceDN w:val="0"/>
        <w:adjustRightInd w:val="0"/>
        <w:ind w:firstLine="709"/>
        <w:jc w:val="both"/>
        <w:rPr>
          <w:rFonts w:eastAsia="Calibri"/>
          <w:lang w:eastAsia="en-US"/>
        </w:rPr>
      </w:pPr>
    </w:p>
    <w:p w:rsidR="00B27D6D" w:rsidRDefault="00B27D6D" w:rsidP="00B27D6D">
      <w:pPr>
        <w:autoSpaceDE w:val="0"/>
        <w:autoSpaceDN w:val="0"/>
        <w:adjustRightInd w:val="0"/>
        <w:ind w:firstLine="709"/>
        <w:jc w:val="both"/>
      </w:pPr>
      <w:r>
        <w:rPr>
          <w:rFonts w:eastAsia="Calibri"/>
          <w:lang w:eastAsia="en-US"/>
        </w:rPr>
        <w:t xml:space="preserve"> </w:t>
      </w:r>
    </w:p>
    <w:p w:rsidR="00B27D6D" w:rsidRDefault="00B27D6D" w:rsidP="00B27D6D">
      <w:r>
        <w:t>Подтверждающие документы (при наличии):___________________________________________</w:t>
      </w:r>
    </w:p>
    <w:p w:rsidR="00B27D6D" w:rsidRDefault="00B27D6D" w:rsidP="00B27D6D">
      <w:r>
        <w:t>______________________________________________________________________________________________________________________________________________________________________________________________________________________________________________________</w:t>
      </w:r>
    </w:p>
    <w:p w:rsidR="00B27D6D" w:rsidRDefault="00B27D6D" w:rsidP="00B27D6D"/>
    <w:p w:rsidR="00B27D6D" w:rsidRDefault="00B27D6D" w:rsidP="00B27D6D"/>
    <w:p w:rsidR="00B27D6D" w:rsidRDefault="00B27D6D" w:rsidP="00B27D6D"/>
    <w:p w:rsidR="00B27D6D" w:rsidRDefault="00B27D6D" w:rsidP="00B27D6D">
      <w:r>
        <w:t>Покупатель        _________________________            /______________________________/</w:t>
      </w:r>
    </w:p>
    <w:p w:rsidR="00B27D6D" w:rsidRDefault="00B27D6D" w:rsidP="00B27D6D">
      <w:r>
        <w:t xml:space="preserve">                                               </w:t>
      </w:r>
    </w:p>
    <w:p w:rsidR="00B27D6D" w:rsidRDefault="00B27D6D" w:rsidP="00B27D6D"/>
    <w:p w:rsidR="00B27D6D" w:rsidRDefault="00B27D6D" w:rsidP="00B27D6D"/>
    <w:p w:rsidR="00B27D6D" w:rsidRDefault="00B27D6D" w:rsidP="00B27D6D">
      <w:r>
        <w:t xml:space="preserve">                                               М.П.                                     «_____»______________20_____г. </w:t>
      </w:r>
    </w:p>
    <w:p w:rsidR="00B27D6D" w:rsidRDefault="00B27D6D" w:rsidP="00B27D6D"/>
    <w:p w:rsidR="00B27D6D" w:rsidRDefault="00B27D6D" w:rsidP="00B27D6D"/>
    <w:p w:rsidR="00B27D6D" w:rsidRDefault="00B27D6D" w:rsidP="00B27D6D">
      <w:r>
        <w:t xml:space="preserve">Отчет с прилагающимися документами получен «______» _________________20_____г. </w:t>
      </w:r>
    </w:p>
    <w:p w:rsidR="00B27D6D" w:rsidRDefault="00B27D6D" w:rsidP="00B27D6D"/>
    <w:p w:rsidR="00B27D6D" w:rsidRDefault="00B27D6D" w:rsidP="00B27D6D">
      <w:r>
        <w:t>Подпись лица, принявшего отчет _______________________________________________</w:t>
      </w:r>
    </w:p>
    <w:p w:rsidR="00B27D6D" w:rsidRDefault="00B27D6D" w:rsidP="00B27D6D">
      <w:pPr>
        <w:ind w:firstLine="709"/>
        <w:jc w:val="both"/>
        <w:rPr>
          <w:spacing w:val="-5"/>
          <w:szCs w:val="20"/>
        </w:rPr>
      </w:pPr>
    </w:p>
    <w:p w:rsidR="00B27D6D" w:rsidRDefault="00B27D6D" w:rsidP="00B27D6D">
      <w:pPr>
        <w:ind w:firstLine="709"/>
        <w:jc w:val="both"/>
        <w:rPr>
          <w:spacing w:val="-5"/>
          <w:szCs w:val="20"/>
        </w:rPr>
      </w:pPr>
    </w:p>
    <w:p w:rsidR="00B27D6D" w:rsidRDefault="00B27D6D" w:rsidP="00B27D6D">
      <w:pPr>
        <w:ind w:firstLine="709"/>
        <w:jc w:val="both"/>
        <w:rPr>
          <w:spacing w:val="-5"/>
          <w:szCs w:val="20"/>
        </w:rPr>
      </w:pPr>
    </w:p>
    <w:p w:rsidR="00B27D6D" w:rsidRDefault="00B27D6D" w:rsidP="00B27D6D">
      <w:pPr>
        <w:ind w:firstLine="709"/>
        <w:jc w:val="both"/>
        <w:rPr>
          <w:spacing w:val="-5"/>
          <w:szCs w:val="20"/>
        </w:rPr>
      </w:pPr>
    </w:p>
    <w:p w:rsidR="00B27D6D" w:rsidRDefault="00B27D6D" w:rsidP="00B27D6D">
      <w:pPr>
        <w:ind w:firstLine="709"/>
        <w:jc w:val="both"/>
        <w:rPr>
          <w:spacing w:val="-5"/>
          <w:szCs w:val="20"/>
        </w:rPr>
      </w:pPr>
    </w:p>
    <w:p w:rsidR="00B27D6D" w:rsidRDefault="00B27D6D" w:rsidP="00B27D6D">
      <w:pPr>
        <w:ind w:firstLine="709"/>
        <w:jc w:val="both"/>
        <w:rPr>
          <w:spacing w:val="-5"/>
          <w:szCs w:val="20"/>
        </w:rPr>
      </w:pPr>
    </w:p>
    <w:p w:rsidR="00B27D6D" w:rsidRDefault="00B27D6D" w:rsidP="00B27D6D">
      <w:pPr>
        <w:ind w:firstLine="709"/>
        <w:jc w:val="both"/>
        <w:rPr>
          <w:spacing w:val="-5"/>
          <w:szCs w:val="20"/>
        </w:rPr>
      </w:pPr>
    </w:p>
    <w:p w:rsidR="00B27D6D" w:rsidRDefault="00B27D6D" w:rsidP="00B27D6D">
      <w:pPr>
        <w:ind w:firstLine="709"/>
        <w:jc w:val="both"/>
        <w:rPr>
          <w:spacing w:val="-5"/>
          <w:szCs w:val="20"/>
        </w:rPr>
      </w:pPr>
    </w:p>
    <w:p w:rsidR="00B27D6D" w:rsidRDefault="00B27D6D" w:rsidP="00B27D6D">
      <w:pPr>
        <w:ind w:firstLine="709"/>
        <w:jc w:val="both"/>
        <w:rPr>
          <w:spacing w:val="-5"/>
          <w:szCs w:val="20"/>
        </w:rPr>
      </w:pPr>
    </w:p>
    <w:p w:rsidR="00B27D6D" w:rsidRDefault="00B27D6D" w:rsidP="00B27D6D">
      <w:pPr>
        <w:ind w:firstLine="709"/>
        <w:jc w:val="both"/>
        <w:rPr>
          <w:spacing w:val="-5"/>
          <w:szCs w:val="20"/>
        </w:rPr>
      </w:pPr>
    </w:p>
    <w:p w:rsidR="00B27D6D" w:rsidRDefault="00B27D6D" w:rsidP="00B27D6D">
      <w:pPr>
        <w:ind w:firstLine="709"/>
        <w:jc w:val="both"/>
        <w:rPr>
          <w:spacing w:val="-5"/>
          <w:szCs w:val="20"/>
        </w:rPr>
      </w:pPr>
    </w:p>
    <w:p w:rsidR="00B27D6D" w:rsidRDefault="00B27D6D" w:rsidP="00B27D6D">
      <w:pPr>
        <w:ind w:firstLine="709"/>
        <w:jc w:val="both"/>
        <w:rPr>
          <w:spacing w:val="-5"/>
          <w:szCs w:val="20"/>
        </w:rPr>
      </w:pPr>
    </w:p>
    <w:p w:rsidR="00B27D6D" w:rsidRDefault="00B27D6D" w:rsidP="00B27D6D">
      <w:pPr>
        <w:ind w:firstLine="709"/>
        <w:jc w:val="both"/>
        <w:rPr>
          <w:spacing w:val="-5"/>
          <w:szCs w:val="20"/>
        </w:rPr>
      </w:pPr>
    </w:p>
    <w:p w:rsidR="00B27D6D" w:rsidRDefault="00B27D6D" w:rsidP="00B27D6D">
      <w:pPr>
        <w:ind w:firstLine="709"/>
        <w:jc w:val="both"/>
        <w:rPr>
          <w:spacing w:val="-5"/>
          <w:szCs w:val="20"/>
        </w:rPr>
      </w:pPr>
    </w:p>
    <w:p w:rsidR="00B27D6D" w:rsidRDefault="00B27D6D" w:rsidP="00B27D6D">
      <w:pPr>
        <w:ind w:firstLine="709"/>
        <w:jc w:val="both"/>
        <w:rPr>
          <w:spacing w:val="-5"/>
          <w:szCs w:val="20"/>
        </w:rPr>
      </w:pPr>
    </w:p>
    <w:p w:rsidR="00B27D6D" w:rsidRDefault="00B27D6D" w:rsidP="00B27D6D">
      <w:pPr>
        <w:ind w:firstLine="709"/>
        <w:jc w:val="both"/>
        <w:rPr>
          <w:spacing w:val="-5"/>
          <w:szCs w:val="20"/>
        </w:rPr>
      </w:pPr>
    </w:p>
    <w:p w:rsidR="00B27D6D" w:rsidRDefault="00B27D6D" w:rsidP="00B27D6D">
      <w:pPr>
        <w:ind w:firstLine="709"/>
        <w:jc w:val="both"/>
        <w:rPr>
          <w:spacing w:val="-5"/>
          <w:szCs w:val="20"/>
        </w:rPr>
      </w:pPr>
    </w:p>
    <w:p w:rsidR="00B27D6D" w:rsidRDefault="00B27D6D" w:rsidP="00B27D6D">
      <w:pPr>
        <w:ind w:firstLine="709"/>
        <w:jc w:val="both"/>
        <w:rPr>
          <w:spacing w:val="-5"/>
          <w:szCs w:val="20"/>
        </w:rPr>
      </w:pPr>
    </w:p>
    <w:p w:rsidR="00B27D6D" w:rsidRDefault="00B27D6D" w:rsidP="00B27D6D">
      <w:pPr>
        <w:ind w:firstLine="709"/>
        <w:jc w:val="both"/>
        <w:rPr>
          <w:spacing w:val="-5"/>
          <w:szCs w:val="20"/>
        </w:rPr>
      </w:pPr>
    </w:p>
    <w:p w:rsidR="00B27D6D" w:rsidRDefault="00B27D6D" w:rsidP="00B27D6D">
      <w:pPr>
        <w:ind w:firstLine="709"/>
        <w:jc w:val="both"/>
        <w:rPr>
          <w:spacing w:val="-5"/>
          <w:szCs w:val="20"/>
        </w:rPr>
      </w:pPr>
    </w:p>
    <w:p w:rsidR="00B27D6D" w:rsidRDefault="00B27D6D" w:rsidP="00B27D6D">
      <w:pPr>
        <w:ind w:firstLine="709"/>
        <w:jc w:val="both"/>
        <w:rPr>
          <w:spacing w:val="-5"/>
          <w:szCs w:val="20"/>
        </w:rPr>
      </w:pPr>
    </w:p>
    <w:p w:rsidR="00B27D6D" w:rsidRDefault="00B27D6D" w:rsidP="00B27D6D">
      <w:pPr>
        <w:ind w:firstLine="709"/>
        <w:jc w:val="both"/>
        <w:rPr>
          <w:spacing w:val="-5"/>
          <w:szCs w:val="20"/>
        </w:rPr>
      </w:pPr>
    </w:p>
    <w:p w:rsidR="00B27D6D" w:rsidRPr="002B2D8F" w:rsidRDefault="00B27D6D" w:rsidP="00B27D6D">
      <w:pPr>
        <w:pStyle w:val="3"/>
        <w:spacing w:after="0"/>
        <w:ind w:left="709" w:firstLine="5812"/>
        <w:outlineLvl w:val="0"/>
        <w:rPr>
          <w:sz w:val="24"/>
          <w:szCs w:val="24"/>
        </w:rPr>
      </w:pPr>
      <w:r w:rsidRPr="002B2D8F">
        <w:rPr>
          <w:sz w:val="24"/>
          <w:szCs w:val="24"/>
        </w:rPr>
        <w:lastRenderedPageBreak/>
        <w:t>ПРИЛОЖЕНИЕ № 3.1</w:t>
      </w:r>
    </w:p>
    <w:p w:rsidR="00B27D6D" w:rsidRPr="002B2D8F" w:rsidRDefault="00B27D6D" w:rsidP="00B27D6D">
      <w:pPr>
        <w:widowControl w:val="0"/>
        <w:autoSpaceDE w:val="0"/>
        <w:autoSpaceDN w:val="0"/>
        <w:adjustRightInd w:val="0"/>
        <w:ind w:left="6521"/>
      </w:pPr>
      <w:r w:rsidRPr="002B2D8F">
        <w:t>к Извещению</w:t>
      </w:r>
    </w:p>
    <w:p w:rsidR="00B27D6D" w:rsidRPr="002B2D8F" w:rsidRDefault="00B27D6D" w:rsidP="00B27D6D">
      <w:pPr>
        <w:autoSpaceDE w:val="0"/>
        <w:autoSpaceDN w:val="0"/>
        <w:adjustRightInd w:val="0"/>
        <w:jc w:val="center"/>
        <w:rPr>
          <w:b/>
          <w:bCs/>
        </w:rPr>
      </w:pPr>
    </w:p>
    <w:p w:rsidR="00B27D6D" w:rsidRPr="002B2D8F" w:rsidRDefault="00B27D6D" w:rsidP="00B27D6D">
      <w:pPr>
        <w:widowControl w:val="0"/>
        <w:autoSpaceDE w:val="0"/>
        <w:autoSpaceDN w:val="0"/>
        <w:adjustRightInd w:val="0"/>
        <w:jc w:val="center"/>
      </w:pPr>
      <w:r w:rsidRPr="002B2D8F">
        <w:t>ФОРМА</w:t>
      </w:r>
    </w:p>
    <w:p w:rsidR="00B27D6D" w:rsidRPr="002B2D8F" w:rsidRDefault="00B27D6D" w:rsidP="00B27D6D">
      <w:pPr>
        <w:autoSpaceDE w:val="0"/>
        <w:autoSpaceDN w:val="0"/>
        <w:adjustRightInd w:val="0"/>
        <w:jc w:val="center"/>
        <w:rPr>
          <w:b/>
          <w:bCs/>
        </w:rPr>
      </w:pPr>
    </w:p>
    <w:p w:rsidR="00B27D6D" w:rsidRPr="002B2D8F" w:rsidRDefault="00B27D6D" w:rsidP="00B27D6D">
      <w:pPr>
        <w:autoSpaceDE w:val="0"/>
        <w:autoSpaceDN w:val="0"/>
        <w:adjustRightInd w:val="0"/>
        <w:jc w:val="center"/>
        <w:rPr>
          <w:b/>
          <w:bCs/>
        </w:rPr>
      </w:pPr>
      <w:r w:rsidRPr="002B2D8F">
        <w:rPr>
          <w:b/>
          <w:bCs/>
        </w:rPr>
        <w:t>ЗАЯВКА</w:t>
      </w:r>
    </w:p>
    <w:p w:rsidR="00B27D6D" w:rsidRPr="002B2D8F" w:rsidRDefault="00B27D6D" w:rsidP="00B27D6D">
      <w:pPr>
        <w:autoSpaceDE w:val="0"/>
        <w:autoSpaceDN w:val="0"/>
        <w:adjustRightInd w:val="0"/>
        <w:jc w:val="center"/>
        <w:rPr>
          <w:b/>
          <w:bCs/>
        </w:rPr>
      </w:pPr>
      <w:r w:rsidRPr="002B2D8F">
        <w:rPr>
          <w:b/>
          <w:bCs/>
        </w:rPr>
        <w:t>на участие в конкурсе</w:t>
      </w:r>
    </w:p>
    <w:p w:rsidR="00B27D6D" w:rsidRPr="002B2D8F" w:rsidRDefault="00B27D6D" w:rsidP="00B27D6D">
      <w:pPr>
        <w:autoSpaceDE w:val="0"/>
        <w:autoSpaceDN w:val="0"/>
        <w:adjustRightInd w:val="0"/>
        <w:jc w:val="center"/>
        <w:rPr>
          <w:b/>
          <w:bCs/>
        </w:rPr>
      </w:pPr>
      <w:r w:rsidRPr="002B2D8F">
        <w:rPr>
          <w:b/>
          <w:bCs/>
        </w:rPr>
        <w:t>(Вариант 1 для юридических лиц)</w:t>
      </w:r>
    </w:p>
    <w:p w:rsidR="00B27D6D" w:rsidRPr="002B2D8F" w:rsidRDefault="00B27D6D" w:rsidP="00B27D6D">
      <w:pPr>
        <w:autoSpaceDE w:val="0"/>
        <w:autoSpaceDN w:val="0"/>
        <w:adjustRightInd w:val="0"/>
        <w:jc w:val="both"/>
        <w:rPr>
          <w:bCs/>
        </w:rPr>
      </w:pPr>
    </w:p>
    <w:p w:rsidR="00B27D6D" w:rsidRPr="002B2D8F" w:rsidRDefault="00B27D6D" w:rsidP="00B27D6D">
      <w:pPr>
        <w:autoSpaceDE w:val="0"/>
        <w:autoSpaceDN w:val="0"/>
        <w:adjustRightInd w:val="0"/>
        <w:jc w:val="both"/>
        <w:rPr>
          <w:bCs/>
        </w:rPr>
      </w:pPr>
    </w:p>
    <w:p w:rsidR="00B27D6D" w:rsidRPr="002B2D8F" w:rsidRDefault="00B27D6D" w:rsidP="00B27D6D">
      <w:pPr>
        <w:ind w:firstLine="3"/>
        <w:jc w:val="both"/>
        <w:rPr>
          <w:rFonts w:eastAsia="Calibri"/>
          <w:iCs/>
          <w:lang w:eastAsia="en-US"/>
        </w:rPr>
      </w:pPr>
      <w:r w:rsidRPr="002B2D8F">
        <w:rPr>
          <w:rFonts w:eastAsia="Calibri"/>
          <w:i/>
          <w:iCs/>
          <w:u w:val="single"/>
          <w:lang w:eastAsia="en-US"/>
        </w:rPr>
        <w:tab/>
      </w:r>
      <w:r w:rsidRPr="002B2D8F">
        <w:rPr>
          <w:rFonts w:eastAsia="Calibri"/>
          <w:i/>
          <w:iCs/>
          <w:u w:val="single"/>
          <w:lang w:eastAsia="en-US"/>
        </w:rPr>
        <w:tab/>
      </w:r>
      <w:r w:rsidRPr="002B2D8F">
        <w:rPr>
          <w:rFonts w:eastAsia="Calibri"/>
          <w:i/>
          <w:iCs/>
          <w:u w:val="single"/>
          <w:lang w:eastAsia="en-US"/>
        </w:rPr>
        <w:tab/>
      </w:r>
      <w:r w:rsidRPr="002B2D8F">
        <w:rPr>
          <w:rFonts w:eastAsia="Calibri"/>
          <w:i/>
          <w:iCs/>
          <w:u w:val="single"/>
          <w:lang w:eastAsia="en-US"/>
        </w:rPr>
        <w:tab/>
      </w:r>
      <w:r w:rsidRPr="002B2D8F">
        <w:rPr>
          <w:rFonts w:eastAsia="Calibri"/>
          <w:i/>
          <w:iCs/>
          <w:u w:val="single"/>
          <w:lang w:eastAsia="en-US"/>
        </w:rPr>
        <w:tab/>
      </w:r>
      <w:r w:rsidRPr="002B2D8F">
        <w:rPr>
          <w:rFonts w:eastAsia="Calibri"/>
          <w:i/>
          <w:iCs/>
          <w:u w:val="single"/>
          <w:lang w:eastAsia="en-US"/>
        </w:rPr>
        <w:tab/>
      </w:r>
      <w:r w:rsidRPr="002B2D8F">
        <w:rPr>
          <w:rFonts w:eastAsia="Calibri"/>
          <w:i/>
          <w:iCs/>
          <w:u w:val="single"/>
          <w:lang w:eastAsia="en-US"/>
        </w:rPr>
        <w:tab/>
      </w:r>
      <w:r w:rsidRPr="002B2D8F">
        <w:rPr>
          <w:rFonts w:eastAsia="Calibri"/>
          <w:i/>
          <w:iCs/>
          <w:u w:val="single"/>
          <w:lang w:eastAsia="en-US"/>
        </w:rPr>
        <w:tab/>
      </w:r>
      <w:r w:rsidRPr="002B2D8F">
        <w:rPr>
          <w:rFonts w:eastAsia="Calibri"/>
          <w:i/>
          <w:iCs/>
          <w:u w:val="single"/>
          <w:lang w:eastAsia="en-US"/>
        </w:rPr>
        <w:tab/>
        <w:t xml:space="preserve">          </w:t>
      </w:r>
      <w:r w:rsidRPr="002B2D8F">
        <w:rPr>
          <w:rFonts w:eastAsia="Calibri"/>
          <w:i/>
          <w:iCs/>
          <w:u w:val="single"/>
          <w:lang w:eastAsia="en-US"/>
        </w:rPr>
        <w:tab/>
      </w:r>
      <w:r w:rsidRPr="002B2D8F">
        <w:rPr>
          <w:rFonts w:eastAsia="Calibri"/>
          <w:i/>
          <w:iCs/>
          <w:u w:val="single"/>
          <w:lang w:eastAsia="en-US"/>
        </w:rPr>
        <w:tab/>
      </w:r>
      <w:r w:rsidRPr="002B2D8F">
        <w:rPr>
          <w:rFonts w:eastAsia="Calibri"/>
          <w:i/>
          <w:iCs/>
          <w:u w:val="single"/>
          <w:lang w:eastAsia="en-US"/>
        </w:rPr>
        <w:tab/>
      </w:r>
      <w:r w:rsidRPr="002B2D8F">
        <w:rPr>
          <w:rFonts w:eastAsia="Calibri"/>
          <w:i/>
          <w:iCs/>
          <w:u w:val="single"/>
          <w:lang w:eastAsia="en-US"/>
        </w:rPr>
        <w:tab/>
        <w:t>_______</w:t>
      </w:r>
      <w:r w:rsidRPr="002B2D8F">
        <w:rPr>
          <w:rFonts w:eastAsia="Calibri"/>
          <w:iCs/>
          <w:lang w:eastAsia="en-US"/>
        </w:rPr>
        <w:t xml:space="preserve"> </w:t>
      </w:r>
    </w:p>
    <w:p w:rsidR="00B27D6D" w:rsidRPr="002B2D8F" w:rsidRDefault="00B27D6D" w:rsidP="00B27D6D">
      <w:pPr>
        <w:ind w:firstLine="3"/>
        <w:jc w:val="center"/>
        <w:rPr>
          <w:rFonts w:eastAsia="Calibri"/>
          <w:iCs/>
          <w:lang w:eastAsia="en-US"/>
        </w:rPr>
      </w:pPr>
      <w:r w:rsidRPr="002B2D8F">
        <w:rPr>
          <w:rFonts w:eastAsia="Calibri"/>
          <w:iCs/>
          <w:lang w:eastAsia="en-US"/>
        </w:rPr>
        <w:t>(</w:t>
      </w:r>
      <w:r w:rsidRPr="002B2D8F">
        <w:rPr>
          <w:rFonts w:eastAsia="Calibri"/>
          <w:bCs/>
          <w:i/>
          <w:lang w:eastAsia="en-US"/>
        </w:rPr>
        <w:t>полное наименование юридического лица</w:t>
      </w:r>
      <w:r w:rsidRPr="002B2D8F">
        <w:rPr>
          <w:rFonts w:eastAsia="Calibri"/>
          <w:iCs/>
          <w:lang w:eastAsia="en-US"/>
        </w:rPr>
        <w:t>)</w:t>
      </w:r>
    </w:p>
    <w:p w:rsidR="00B27D6D" w:rsidRPr="002B2D8F" w:rsidRDefault="00B27D6D" w:rsidP="00B27D6D">
      <w:pPr>
        <w:jc w:val="both"/>
        <w:rPr>
          <w:rFonts w:eastAsia="Calibri"/>
          <w:i/>
          <w:iCs/>
          <w:lang w:eastAsia="en-US"/>
        </w:rPr>
      </w:pPr>
      <w:r w:rsidRPr="002B2D8F">
        <w:rPr>
          <w:rFonts w:eastAsia="Calibri"/>
          <w:i/>
          <w:iCs/>
          <w:lang w:eastAsia="en-US"/>
        </w:rPr>
        <w:t xml:space="preserve">в лице </w:t>
      </w:r>
      <w:r w:rsidRPr="002B2D8F">
        <w:rPr>
          <w:rFonts w:eastAsia="Calibri"/>
          <w:i/>
          <w:iCs/>
          <w:u w:val="single"/>
          <w:lang w:eastAsia="en-US"/>
        </w:rPr>
        <w:tab/>
      </w:r>
      <w:r w:rsidRPr="002B2D8F">
        <w:rPr>
          <w:rFonts w:eastAsia="Calibri"/>
          <w:i/>
          <w:iCs/>
          <w:u w:val="single"/>
          <w:lang w:eastAsia="en-US"/>
        </w:rPr>
        <w:tab/>
      </w:r>
      <w:r w:rsidRPr="002B2D8F">
        <w:rPr>
          <w:rFonts w:eastAsia="Calibri"/>
          <w:i/>
          <w:iCs/>
          <w:u w:val="single"/>
          <w:lang w:eastAsia="en-US"/>
        </w:rPr>
        <w:tab/>
        <w:t xml:space="preserve">          </w:t>
      </w:r>
      <w:r w:rsidRPr="002B2D8F">
        <w:rPr>
          <w:rFonts w:eastAsia="Calibri"/>
          <w:i/>
          <w:iCs/>
          <w:u w:val="single"/>
          <w:lang w:eastAsia="en-US"/>
        </w:rPr>
        <w:tab/>
      </w:r>
      <w:r w:rsidRPr="002B2D8F">
        <w:rPr>
          <w:rFonts w:eastAsia="Calibri"/>
          <w:i/>
          <w:iCs/>
          <w:u w:val="single"/>
          <w:lang w:eastAsia="en-US"/>
        </w:rPr>
        <w:tab/>
      </w:r>
      <w:r w:rsidRPr="002B2D8F">
        <w:rPr>
          <w:rFonts w:eastAsia="Calibri"/>
          <w:i/>
          <w:iCs/>
          <w:u w:val="single"/>
          <w:lang w:eastAsia="en-US"/>
        </w:rPr>
        <w:tab/>
      </w:r>
      <w:r w:rsidRPr="002B2D8F">
        <w:rPr>
          <w:rFonts w:eastAsia="Calibri"/>
          <w:i/>
          <w:iCs/>
          <w:u w:val="single"/>
          <w:lang w:eastAsia="en-US"/>
        </w:rPr>
        <w:tab/>
      </w:r>
      <w:r w:rsidRPr="002B2D8F">
        <w:rPr>
          <w:rFonts w:eastAsia="Calibri"/>
          <w:i/>
          <w:iCs/>
          <w:u w:val="single"/>
          <w:lang w:eastAsia="en-US"/>
        </w:rPr>
        <w:tab/>
      </w:r>
      <w:r w:rsidRPr="002B2D8F">
        <w:rPr>
          <w:rFonts w:eastAsia="Calibri"/>
          <w:i/>
          <w:iCs/>
          <w:u w:val="single"/>
          <w:lang w:eastAsia="en-US"/>
        </w:rPr>
        <w:tab/>
        <w:t>______ _________________</w:t>
      </w:r>
      <w:r w:rsidRPr="002B2D8F">
        <w:rPr>
          <w:rFonts w:eastAsia="Calibri"/>
          <w:i/>
          <w:iCs/>
          <w:lang w:eastAsia="en-US"/>
        </w:rPr>
        <w:t>,</w:t>
      </w:r>
    </w:p>
    <w:p w:rsidR="00B27D6D" w:rsidRPr="002B2D8F" w:rsidRDefault="00B27D6D" w:rsidP="00B27D6D">
      <w:pPr>
        <w:jc w:val="center"/>
        <w:rPr>
          <w:rFonts w:eastAsia="Calibri"/>
          <w:i/>
          <w:iCs/>
          <w:lang w:eastAsia="en-US"/>
        </w:rPr>
      </w:pPr>
      <w:r w:rsidRPr="002B2D8F">
        <w:rPr>
          <w:rFonts w:eastAsia="Calibri"/>
          <w:i/>
          <w:iCs/>
          <w:lang w:eastAsia="en-US"/>
        </w:rPr>
        <w:t>(фамилия, имя, отчество, должность – для представителя юридического лица)</w:t>
      </w:r>
    </w:p>
    <w:p w:rsidR="00B27D6D" w:rsidRPr="002B2D8F" w:rsidRDefault="00B27D6D" w:rsidP="00B27D6D">
      <w:pPr>
        <w:jc w:val="both"/>
        <w:rPr>
          <w:rFonts w:eastAsia="Calibri"/>
          <w:bCs/>
          <w:lang w:eastAsia="en-US"/>
        </w:rPr>
      </w:pPr>
      <w:r w:rsidRPr="002B2D8F">
        <w:rPr>
          <w:rFonts w:eastAsia="Calibri"/>
          <w:i/>
          <w:iCs/>
          <w:lang w:eastAsia="en-US"/>
        </w:rPr>
        <w:t xml:space="preserve">Действующего на основании </w:t>
      </w:r>
      <w:r w:rsidRPr="002B2D8F">
        <w:rPr>
          <w:rFonts w:eastAsia="Calibri"/>
          <w:i/>
          <w:iCs/>
          <w:u w:val="single"/>
          <w:lang w:eastAsia="en-US"/>
        </w:rPr>
        <w:tab/>
      </w:r>
      <w:r w:rsidRPr="002B2D8F">
        <w:rPr>
          <w:rFonts w:eastAsia="Calibri"/>
          <w:i/>
          <w:iCs/>
          <w:u w:val="single"/>
          <w:lang w:eastAsia="en-US"/>
        </w:rPr>
        <w:tab/>
      </w:r>
      <w:r w:rsidRPr="002B2D8F">
        <w:rPr>
          <w:rFonts w:eastAsia="Calibri"/>
          <w:i/>
          <w:iCs/>
          <w:u w:val="single"/>
          <w:lang w:eastAsia="en-US"/>
        </w:rPr>
        <w:tab/>
      </w:r>
      <w:r w:rsidRPr="002B2D8F">
        <w:rPr>
          <w:rFonts w:eastAsia="Calibri"/>
          <w:i/>
          <w:iCs/>
          <w:u w:val="single"/>
          <w:lang w:eastAsia="en-US"/>
        </w:rPr>
        <w:tab/>
        <w:t xml:space="preserve">         _______</w:t>
      </w:r>
      <w:r w:rsidRPr="002B2D8F">
        <w:rPr>
          <w:rFonts w:eastAsia="Calibri"/>
          <w:lang w:eastAsia="en-US"/>
        </w:rPr>
        <w:t>_____ (далее – Претендент),</w:t>
      </w:r>
    </w:p>
    <w:p w:rsidR="00B27D6D" w:rsidRPr="002B2D8F" w:rsidRDefault="00B27D6D" w:rsidP="00B27D6D">
      <w:pPr>
        <w:jc w:val="both"/>
        <w:rPr>
          <w:rFonts w:eastAsia="Calibri"/>
          <w:bCs/>
          <w:lang w:eastAsia="en-US"/>
        </w:rPr>
      </w:pPr>
    </w:p>
    <w:p w:rsidR="00B27D6D" w:rsidRPr="002B2D8F" w:rsidRDefault="00B27D6D" w:rsidP="00B27D6D">
      <w:pPr>
        <w:jc w:val="both"/>
        <w:rPr>
          <w:rFonts w:eastAsia="Calibri"/>
        </w:rPr>
      </w:pPr>
      <w:r w:rsidRPr="002B2D8F">
        <w:rPr>
          <w:rFonts w:eastAsia="Calibri"/>
          <w:lang w:eastAsia="en-US"/>
        </w:rPr>
        <w:t xml:space="preserve">ознакомившись с извещением о проведении </w:t>
      </w:r>
      <w:r w:rsidRPr="002B2D8F">
        <w:rPr>
          <w:rFonts w:eastAsia="Calibri"/>
        </w:rPr>
        <w:t>конкурса № ___________________________________</w:t>
      </w:r>
    </w:p>
    <w:p w:rsidR="00B27D6D" w:rsidRPr="002B2D8F" w:rsidRDefault="00B27D6D" w:rsidP="00B27D6D">
      <w:pPr>
        <w:ind w:left="5664"/>
        <w:jc w:val="both"/>
        <w:rPr>
          <w:rFonts w:eastAsia="Calibri"/>
          <w:iCs/>
          <w:lang w:eastAsia="en-US"/>
        </w:rPr>
      </w:pPr>
      <w:r w:rsidRPr="002B2D8F">
        <w:rPr>
          <w:rFonts w:eastAsia="Calibri"/>
          <w:i/>
          <w:iCs/>
          <w:lang w:eastAsia="en-US"/>
        </w:rPr>
        <w:t xml:space="preserve">      (номер конкурса указывается Претендентом)</w:t>
      </w:r>
    </w:p>
    <w:p w:rsidR="00B27D6D" w:rsidRPr="002B2D8F" w:rsidRDefault="00B27D6D" w:rsidP="00B27D6D">
      <w:pPr>
        <w:jc w:val="both"/>
        <w:rPr>
          <w:rFonts w:eastAsia="Calibri"/>
          <w:color w:val="000000"/>
          <w:lang w:eastAsia="en-US"/>
        </w:rPr>
      </w:pPr>
      <w:r w:rsidRPr="002B2D8F">
        <w:rPr>
          <w:rFonts w:eastAsia="Calibri"/>
          <w:color w:val="000000"/>
          <w:lang w:eastAsia="en-US"/>
        </w:rPr>
        <w:t>на право заключения договора _________________________________________________________</w:t>
      </w:r>
    </w:p>
    <w:p w:rsidR="00B27D6D" w:rsidRPr="002B2D8F" w:rsidRDefault="00B27D6D" w:rsidP="00B27D6D">
      <w:pPr>
        <w:jc w:val="center"/>
        <w:rPr>
          <w:rFonts w:eastAsia="Calibri"/>
          <w:i/>
          <w:iCs/>
          <w:lang w:eastAsia="en-US"/>
        </w:rPr>
      </w:pPr>
      <w:r w:rsidRPr="002B2D8F">
        <w:rPr>
          <w:rFonts w:eastAsia="Calibri"/>
          <w:i/>
          <w:iCs/>
          <w:lang w:eastAsia="en-US"/>
        </w:rPr>
        <w:t>(заполняется претендентом в соответствии с предметом конкурса, указанного в пункте. Извещения)</w:t>
      </w:r>
    </w:p>
    <w:p w:rsidR="00B27D6D" w:rsidRPr="002B2D8F" w:rsidRDefault="00B27D6D" w:rsidP="00B27D6D">
      <w:pPr>
        <w:jc w:val="center"/>
        <w:rPr>
          <w:rFonts w:eastAsia="Calibri"/>
          <w:i/>
          <w:iCs/>
          <w:lang w:eastAsia="en-US"/>
        </w:rPr>
      </w:pPr>
    </w:p>
    <w:p w:rsidR="00B27D6D" w:rsidRPr="002B2D8F" w:rsidRDefault="00B27D6D" w:rsidP="00B27D6D">
      <w:pPr>
        <w:jc w:val="both"/>
        <w:rPr>
          <w:rFonts w:eastAsia="Calibri"/>
          <w:i/>
          <w:iCs/>
          <w:lang w:eastAsia="en-US"/>
        </w:rPr>
      </w:pPr>
      <w:r w:rsidRPr="002B2D8F">
        <w:rPr>
          <w:rFonts w:eastAsia="Calibri"/>
          <w:i/>
          <w:iCs/>
          <w:lang w:eastAsia="en-US"/>
        </w:rPr>
        <w:t>___________________________________________________________________________________________________________________</w:t>
      </w:r>
    </w:p>
    <w:p w:rsidR="00B27D6D" w:rsidRPr="002B2D8F" w:rsidRDefault="00B27D6D" w:rsidP="00B27D6D">
      <w:pPr>
        <w:jc w:val="center"/>
        <w:rPr>
          <w:rFonts w:eastAsia="Calibri"/>
          <w:i/>
          <w:iCs/>
          <w:lang w:eastAsia="en-US"/>
        </w:rPr>
      </w:pPr>
    </w:p>
    <w:p w:rsidR="00B27D6D" w:rsidRPr="002B2D8F" w:rsidRDefault="00B27D6D" w:rsidP="00B27D6D">
      <w:pPr>
        <w:jc w:val="both"/>
        <w:rPr>
          <w:rFonts w:eastAsia="Calibri"/>
          <w:i/>
          <w:iCs/>
          <w:lang w:eastAsia="en-US"/>
        </w:rPr>
      </w:pPr>
      <w:r w:rsidRPr="002B2D8F">
        <w:rPr>
          <w:rFonts w:eastAsia="Calibri"/>
          <w:i/>
          <w:iCs/>
          <w:lang w:eastAsia="en-US"/>
        </w:rPr>
        <w:t>___________________________________________________________________________________________________________________</w:t>
      </w:r>
    </w:p>
    <w:p w:rsidR="00B27D6D" w:rsidRPr="002B2D8F" w:rsidRDefault="00B27D6D" w:rsidP="00B27D6D">
      <w:pPr>
        <w:rPr>
          <w:rFonts w:eastAsia="Calibri"/>
          <w:i/>
          <w:iCs/>
          <w:lang w:eastAsia="en-US"/>
        </w:rPr>
      </w:pPr>
    </w:p>
    <w:p w:rsidR="00B27D6D" w:rsidRPr="002B2D8F" w:rsidRDefault="00B27D6D" w:rsidP="00B27D6D">
      <w:pPr>
        <w:jc w:val="both"/>
        <w:rPr>
          <w:rFonts w:eastAsia="Calibri"/>
          <w:color w:val="000000"/>
          <w:lang w:eastAsia="en-US"/>
        </w:rPr>
      </w:pPr>
      <w:r w:rsidRPr="002B2D8F">
        <w:rPr>
          <w:rFonts w:eastAsia="Calibri"/>
          <w:i/>
          <w:iCs/>
          <w:lang w:eastAsia="en-US"/>
        </w:rPr>
        <w:t>___________________________________________________________________________________________________________________</w:t>
      </w:r>
    </w:p>
    <w:p w:rsidR="00B27D6D" w:rsidRPr="002B2D8F" w:rsidRDefault="00B27D6D" w:rsidP="00B27D6D">
      <w:pPr>
        <w:jc w:val="both"/>
        <w:rPr>
          <w:rFonts w:eastAsia="Calibri"/>
          <w:spacing w:val="-4"/>
        </w:rPr>
      </w:pPr>
    </w:p>
    <w:p w:rsidR="00B27D6D" w:rsidRPr="002B2D8F" w:rsidRDefault="00B27D6D" w:rsidP="00B27D6D">
      <w:pPr>
        <w:jc w:val="both"/>
        <w:rPr>
          <w:rFonts w:eastAsia="Calibri"/>
          <w:lang w:eastAsia="en-US"/>
        </w:rPr>
      </w:pPr>
      <w:r w:rsidRPr="002B2D8F">
        <w:rPr>
          <w:rFonts w:eastAsia="Calibri"/>
          <w:spacing w:val="-4"/>
        </w:rPr>
        <w:t xml:space="preserve">(далее соответственно – конкурс, </w:t>
      </w:r>
      <w:r w:rsidRPr="002B2D8F">
        <w:rPr>
          <w:rFonts w:eastAsia="Calibri"/>
        </w:rPr>
        <w:t>Извещение, Имущество)</w:t>
      </w:r>
      <w:r w:rsidRPr="002B2D8F">
        <w:rPr>
          <w:rFonts w:eastAsia="Calibri"/>
          <w:lang w:eastAsia="en-US"/>
        </w:rPr>
        <w:t xml:space="preserve">, размещенным на официальном сайте </w:t>
      </w:r>
      <w:r w:rsidRPr="002B2D8F">
        <w:rPr>
          <w:rFonts w:eastAsia="Calibri"/>
          <w:lang w:eastAsia="en-US"/>
        </w:rPr>
        <w:br/>
      </w:r>
      <w:r>
        <w:rPr>
          <w:rFonts w:eastAsia="Calibri"/>
          <w:lang w:eastAsia="en-US"/>
        </w:rPr>
        <w:t>администрации Старицкого района</w:t>
      </w:r>
      <w:r w:rsidRPr="002B2D8F">
        <w:rPr>
          <w:rFonts w:eastAsia="Calibri"/>
          <w:lang w:eastAsia="en-US"/>
        </w:rPr>
        <w:t xml:space="preserve"> в сети «Интернет», а также на сайте torgi.gov.ru настоящей заявкой подтверждает свое намерение участвовать в конкурсе.</w:t>
      </w:r>
    </w:p>
    <w:p w:rsidR="00B27D6D" w:rsidRPr="002B2D8F" w:rsidRDefault="00B27D6D" w:rsidP="00B27D6D">
      <w:pPr>
        <w:jc w:val="both"/>
        <w:rPr>
          <w:rFonts w:eastAsia="Calibri"/>
          <w:lang w:eastAsia="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5247"/>
      </w:tblGrid>
      <w:tr w:rsidR="00B27D6D" w:rsidRPr="002B2D8F" w:rsidTr="00B34597">
        <w:trPr>
          <w:trHeight w:val="2009"/>
        </w:trPr>
        <w:tc>
          <w:tcPr>
            <w:tcW w:w="4813" w:type="dxa"/>
            <w:shd w:val="clear" w:color="auto" w:fill="auto"/>
          </w:tcPr>
          <w:p w:rsidR="00B27D6D" w:rsidRPr="006C2383" w:rsidRDefault="00B27D6D" w:rsidP="00B34597">
            <w:pPr>
              <w:jc w:val="both"/>
              <w:rPr>
                <w:rFonts w:eastAsia="Calibri"/>
              </w:rPr>
            </w:pPr>
            <w:r w:rsidRPr="006C2383">
              <w:rPr>
                <w:rFonts w:eastAsia="Calibri"/>
              </w:rPr>
              <w:t>Сведения о лице, уполномоченном на подписание договора</w:t>
            </w:r>
          </w:p>
        </w:tc>
        <w:tc>
          <w:tcPr>
            <w:tcW w:w="5247" w:type="dxa"/>
            <w:shd w:val="clear" w:color="auto" w:fill="auto"/>
          </w:tcPr>
          <w:p w:rsidR="00B27D6D" w:rsidRPr="006C2383" w:rsidRDefault="00B27D6D" w:rsidP="00B34597">
            <w:pPr>
              <w:contextualSpacing/>
              <w:jc w:val="both"/>
              <w:rPr>
                <w:rFonts w:eastAsia="Calibri"/>
                <w:i/>
              </w:rPr>
            </w:pPr>
            <w:r w:rsidRPr="006C2383">
              <w:rPr>
                <w:rFonts w:eastAsia="Calibri"/>
                <w:i/>
              </w:rPr>
              <w:t>Ф.И.О.</w:t>
            </w:r>
          </w:p>
          <w:p w:rsidR="00B27D6D" w:rsidRPr="006C2383" w:rsidRDefault="00B27D6D" w:rsidP="00B34597">
            <w:pPr>
              <w:contextualSpacing/>
              <w:jc w:val="both"/>
              <w:rPr>
                <w:rFonts w:eastAsia="Calibri"/>
                <w:i/>
              </w:rPr>
            </w:pPr>
            <w:r w:rsidRPr="006C2383">
              <w:rPr>
                <w:rFonts w:eastAsia="Calibri"/>
                <w:i/>
              </w:rPr>
              <w:t>Наименование и реквизиты документа, подтверждающего полномочия лица на подписание договора.</w:t>
            </w:r>
          </w:p>
        </w:tc>
      </w:tr>
      <w:tr w:rsidR="00B27D6D" w:rsidRPr="002B2D8F" w:rsidTr="00B34597">
        <w:trPr>
          <w:trHeight w:val="2009"/>
        </w:trPr>
        <w:tc>
          <w:tcPr>
            <w:tcW w:w="4813" w:type="dxa"/>
            <w:shd w:val="clear" w:color="auto" w:fill="auto"/>
          </w:tcPr>
          <w:p w:rsidR="00B27D6D" w:rsidRPr="006C2383" w:rsidRDefault="00B27D6D" w:rsidP="00B34597">
            <w:pPr>
              <w:jc w:val="both"/>
              <w:rPr>
                <w:rFonts w:eastAsia="Calibri"/>
              </w:rPr>
            </w:pPr>
            <w:r w:rsidRPr="006C2383">
              <w:rPr>
                <w:rFonts w:eastAsia="Calibri"/>
              </w:rPr>
              <w:t>Банковские реквизиты юридического лица (для заключения договора)</w:t>
            </w:r>
          </w:p>
        </w:tc>
        <w:tc>
          <w:tcPr>
            <w:tcW w:w="5247" w:type="dxa"/>
            <w:shd w:val="clear" w:color="auto" w:fill="auto"/>
          </w:tcPr>
          <w:p w:rsidR="00B27D6D" w:rsidRPr="006C2383" w:rsidRDefault="00B27D6D" w:rsidP="00B34597">
            <w:pPr>
              <w:contextualSpacing/>
              <w:jc w:val="both"/>
              <w:rPr>
                <w:rFonts w:eastAsia="Calibri"/>
                <w:i/>
              </w:rPr>
            </w:pPr>
            <w:r w:rsidRPr="006C2383">
              <w:rPr>
                <w:rFonts w:eastAsia="Calibri"/>
                <w:i/>
              </w:rPr>
              <w:t>ИНН/ ОГРН</w:t>
            </w:r>
          </w:p>
          <w:p w:rsidR="00B27D6D" w:rsidRPr="006C2383" w:rsidRDefault="00B27D6D" w:rsidP="00B34597">
            <w:pPr>
              <w:contextualSpacing/>
              <w:jc w:val="both"/>
              <w:rPr>
                <w:rFonts w:eastAsia="Calibri"/>
                <w:i/>
              </w:rPr>
            </w:pPr>
            <w:r w:rsidRPr="006C2383">
              <w:rPr>
                <w:rFonts w:eastAsia="Calibri"/>
                <w:i/>
              </w:rPr>
              <w:t xml:space="preserve">КПП </w:t>
            </w:r>
          </w:p>
          <w:p w:rsidR="00B27D6D" w:rsidRPr="006C2383" w:rsidRDefault="00B27D6D" w:rsidP="00B34597">
            <w:pPr>
              <w:contextualSpacing/>
              <w:jc w:val="both"/>
              <w:rPr>
                <w:rFonts w:eastAsia="Calibri"/>
                <w:i/>
              </w:rPr>
            </w:pPr>
            <w:r w:rsidRPr="006C2383">
              <w:rPr>
                <w:rFonts w:eastAsia="Calibri"/>
                <w:i/>
              </w:rPr>
              <w:t xml:space="preserve">расчетный счет </w:t>
            </w:r>
          </w:p>
          <w:p w:rsidR="00B27D6D" w:rsidRPr="006C2383" w:rsidRDefault="00B27D6D" w:rsidP="00B34597">
            <w:pPr>
              <w:contextualSpacing/>
              <w:jc w:val="both"/>
              <w:rPr>
                <w:rFonts w:eastAsia="Calibri"/>
                <w:i/>
              </w:rPr>
            </w:pPr>
            <w:r w:rsidRPr="006C2383">
              <w:rPr>
                <w:rFonts w:eastAsia="Calibri"/>
                <w:i/>
              </w:rPr>
              <w:t>наименование банка</w:t>
            </w:r>
          </w:p>
          <w:p w:rsidR="00B27D6D" w:rsidRPr="006C2383" w:rsidRDefault="00B27D6D" w:rsidP="00B34597">
            <w:pPr>
              <w:contextualSpacing/>
              <w:jc w:val="both"/>
              <w:rPr>
                <w:rFonts w:eastAsia="Calibri"/>
                <w:i/>
              </w:rPr>
            </w:pPr>
            <w:r w:rsidRPr="006C2383">
              <w:rPr>
                <w:rFonts w:eastAsia="Calibri"/>
                <w:i/>
              </w:rPr>
              <w:t xml:space="preserve">корреспондентский счет </w:t>
            </w:r>
          </w:p>
          <w:p w:rsidR="00B27D6D" w:rsidRPr="006C2383" w:rsidRDefault="00B27D6D" w:rsidP="00B34597">
            <w:pPr>
              <w:contextualSpacing/>
              <w:jc w:val="both"/>
              <w:rPr>
                <w:rFonts w:eastAsia="Calibri"/>
              </w:rPr>
            </w:pPr>
            <w:r w:rsidRPr="006C2383">
              <w:rPr>
                <w:rFonts w:eastAsia="Calibri"/>
                <w:i/>
              </w:rPr>
              <w:t xml:space="preserve">БИК </w:t>
            </w:r>
          </w:p>
        </w:tc>
      </w:tr>
      <w:tr w:rsidR="00B27D6D" w:rsidRPr="002B2D8F" w:rsidTr="00B34597">
        <w:tc>
          <w:tcPr>
            <w:tcW w:w="4813" w:type="dxa"/>
            <w:shd w:val="clear" w:color="auto" w:fill="auto"/>
          </w:tcPr>
          <w:p w:rsidR="00B27D6D" w:rsidRPr="006C2383" w:rsidRDefault="00B27D6D" w:rsidP="00B34597">
            <w:pPr>
              <w:jc w:val="both"/>
              <w:rPr>
                <w:rFonts w:eastAsia="Calibri"/>
              </w:rPr>
            </w:pPr>
            <w:r w:rsidRPr="006C2383">
              <w:rPr>
                <w:rFonts w:eastAsia="Calibri"/>
              </w:rPr>
              <w:lastRenderedPageBreak/>
              <w:t>Сведения о доле Российской Федерации, субъекта Российской Федерации или муниципального образования в уставном капитале юридического лица</w:t>
            </w:r>
          </w:p>
          <w:p w:rsidR="00B27D6D" w:rsidRPr="006C2383" w:rsidRDefault="00B27D6D" w:rsidP="00B34597">
            <w:pPr>
              <w:jc w:val="both"/>
              <w:rPr>
                <w:rFonts w:eastAsia="Calibri"/>
              </w:rPr>
            </w:pPr>
          </w:p>
        </w:tc>
        <w:tc>
          <w:tcPr>
            <w:tcW w:w="5247" w:type="dxa"/>
            <w:shd w:val="clear" w:color="auto" w:fill="auto"/>
          </w:tcPr>
          <w:p w:rsidR="00B27D6D" w:rsidRPr="006C2383" w:rsidRDefault="00B27D6D" w:rsidP="00B34597">
            <w:pPr>
              <w:contextualSpacing/>
              <w:jc w:val="both"/>
              <w:rPr>
                <w:rFonts w:eastAsia="Calibri"/>
                <w:i/>
              </w:rPr>
            </w:pPr>
            <w:r w:rsidRPr="006C2383">
              <w:rPr>
                <w:rFonts w:eastAsia="Calibri"/>
                <w:i/>
              </w:rPr>
              <w:t>Имеется</w:t>
            </w:r>
            <w:r w:rsidRPr="006C2383">
              <w:rPr>
                <w:rStyle w:val="afc"/>
                <w:rFonts w:eastAsia="Calibri"/>
                <w:i/>
              </w:rPr>
              <w:footnoteReference w:id="2"/>
            </w:r>
            <w:r w:rsidRPr="006C2383">
              <w:rPr>
                <w:rFonts w:eastAsia="Calibri"/>
                <w:i/>
              </w:rPr>
              <w:t xml:space="preserve"> (с указанием размера) / не имеется</w:t>
            </w:r>
          </w:p>
        </w:tc>
      </w:tr>
      <w:tr w:rsidR="00B27D6D" w:rsidRPr="002B2D8F" w:rsidTr="00B34597">
        <w:trPr>
          <w:trHeight w:val="714"/>
        </w:trPr>
        <w:tc>
          <w:tcPr>
            <w:tcW w:w="4813" w:type="dxa"/>
            <w:shd w:val="clear" w:color="auto" w:fill="auto"/>
          </w:tcPr>
          <w:p w:rsidR="00B27D6D" w:rsidRPr="006C2383" w:rsidRDefault="00B27D6D" w:rsidP="00B34597">
            <w:pPr>
              <w:jc w:val="both"/>
              <w:rPr>
                <w:rFonts w:eastAsia="Calibri"/>
              </w:rPr>
            </w:pPr>
            <w:r w:rsidRPr="006C2383">
              <w:rPr>
                <w:rFonts w:eastAsia="Calibri"/>
              </w:rPr>
              <w:t>Декларация об отсутствии ограничений, установленных в пункте 1 статьи 5 Федерального закона «О приватизации государственного и муниципального имущества» от 21.12.2001 № 178-ФЗ.</w:t>
            </w:r>
          </w:p>
        </w:tc>
        <w:tc>
          <w:tcPr>
            <w:tcW w:w="5247" w:type="dxa"/>
            <w:shd w:val="clear" w:color="auto" w:fill="auto"/>
          </w:tcPr>
          <w:p w:rsidR="00B27D6D" w:rsidRPr="006C2383" w:rsidRDefault="00B27D6D" w:rsidP="00B34597">
            <w:pPr>
              <w:jc w:val="both"/>
              <w:rPr>
                <w:rFonts w:eastAsia="Calibri"/>
              </w:rPr>
            </w:pPr>
            <w:r w:rsidRPr="006C2383">
              <w:rPr>
                <w:rFonts w:eastAsia="Calibri"/>
              </w:rPr>
              <w:t>Ограничения отсутствуют.</w:t>
            </w:r>
          </w:p>
        </w:tc>
      </w:tr>
      <w:tr w:rsidR="00B27D6D" w:rsidRPr="002B2D8F" w:rsidTr="00B34597">
        <w:trPr>
          <w:trHeight w:val="1264"/>
        </w:trPr>
        <w:tc>
          <w:tcPr>
            <w:tcW w:w="4813" w:type="dxa"/>
            <w:shd w:val="clear" w:color="auto" w:fill="auto"/>
          </w:tcPr>
          <w:p w:rsidR="00B27D6D" w:rsidRPr="006C2383" w:rsidRDefault="00B27D6D" w:rsidP="00B34597">
            <w:pPr>
              <w:jc w:val="both"/>
              <w:rPr>
                <w:rFonts w:eastAsia="Calibri"/>
              </w:rPr>
            </w:pPr>
            <w:r w:rsidRPr="006C2383">
              <w:rPr>
                <w:rFonts w:eastAsia="Calibri"/>
              </w:rPr>
              <w:t>Сведения о наличии оснований для признания внесения задатка и/или заключения договора по итогам конкурса</w:t>
            </w:r>
            <w:r w:rsidRPr="006C2383">
              <w:rPr>
                <w:rFonts w:eastAsia="Calibri"/>
                <w:b/>
              </w:rPr>
              <w:t xml:space="preserve"> крупной сделкой</w:t>
            </w:r>
          </w:p>
        </w:tc>
        <w:tc>
          <w:tcPr>
            <w:tcW w:w="5247" w:type="dxa"/>
            <w:shd w:val="clear" w:color="auto" w:fill="auto"/>
          </w:tcPr>
          <w:p w:rsidR="00B27D6D" w:rsidRPr="006C2383" w:rsidRDefault="00B27D6D" w:rsidP="00B34597">
            <w:pPr>
              <w:contextualSpacing/>
              <w:jc w:val="both"/>
              <w:rPr>
                <w:rFonts w:eastAsia="Calibri"/>
              </w:rPr>
            </w:pPr>
            <w:r w:rsidRPr="006C2383">
              <w:rPr>
                <w:rFonts w:eastAsia="Calibri"/>
              </w:rPr>
              <w:t>Не является / Является</w:t>
            </w:r>
          </w:p>
        </w:tc>
      </w:tr>
      <w:tr w:rsidR="00B27D6D" w:rsidRPr="002B2D8F" w:rsidTr="00B34597">
        <w:trPr>
          <w:trHeight w:val="2686"/>
        </w:trPr>
        <w:tc>
          <w:tcPr>
            <w:tcW w:w="4813" w:type="dxa"/>
            <w:shd w:val="clear" w:color="auto" w:fill="auto"/>
          </w:tcPr>
          <w:p w:rsidR="00B27D6D" w:rsidRPr="006C2383" w:rsidRDefault="00B27D6D" w:rsidP="00B34597">
            <w:pPr>
              <w:jc w:val="both"/>
              <w:rPr>
                <w:rFonts w:eastAsia="Calibri"/>
              </w:rPr>
            </w:pPr>
            <w:r w:rsidRPr="006C2383">
              <w:rPr>
                <w:rFonts w:eastAsia="Calibri"/>
              </w:rPr>
              <w:t>Сведения о наличии оснований для признания договора, заключаемого по итогам конкурса,</w:t>
            </w:r>
            <w:r w:rsidRPr="006C2383">
              <w:rPr>
                <w:rFonts w:eastAsia="Calibri"/>
                <w:b/>
              </w:rPr>
              <w:t xml:space="preserve"> сделкой с заинтересованностью /</w:t>
            </w:r>
            <w:r w:rsidRPr="006C2383">
              <w:rPr>
                <w:rFonts w:eastAsia="Calibri"/>
              </w:rPr>
              <w:t xml:space="preserve"> </w:t>
            </w:r>
            <w:r w:rsidRPr="006C2383">
              <w:rPr>
                <w:rFonts w:eastAsia="Calibri"/>
                <w:b/>
              </w:rPr>
              <w:t>сделкой, влекущей конфликт интересов, требующей соблюдения специальных требований законодательства Российской Федерации к порядку совершения такой сделки</w:t>
            </w:r>
          </w:p>
        </w:tc>
        <w:tc>
          <w:tcPr>
            <w:tcW w:w="5247" w:type="dxa"/>
            <w:shd w:val="clear" w:color="auto" w:fill="auto"/>
          </w:tcPr>
          <w:p w:rsidR="00B27D6D" w:rsidRPr="006C2383" w:rsidRDefault="00B27D6D" w:rsidP="00B34597">
            <w:pPr>
              <w:contextualSpacing/>
              <w:jc w:val="both"/>
              <w:rPr>
                <w:rFonts w:eastAsia="Calibri"/>
              </w:rPr>
            </w:pPr>
            <w:r w:rsidRPr="006C2383">
              <w:rPr>
                <w:rFonts w:eastAsia="Calibri"/>
              </w:rPr>
              <w:t>Не является / Является</w:t>
            </w:r>
          </w:p>
        </w:tc>
      </w:tr>
      <w:tr w:rsidR="00B27D6D" w:rsidRPr="002B2D8F" w:rsidTr="00B34597">
        <w:trPr>
          <w:trHeight w:val="950"/>
        </w:trPr>
        <w:tc>
          <w:tcPr>
            <w:tcW w:w="4813" w:type="dxa"/>
            <w:shd w:val="clear" w:color="auto" w:fill="auto"/>
          </w:tcPr>
          <w:p w:rsidR="00B27D6D" w:rsidRPr="006C2383" w:rsidRDefault="00B27D6D" w:rsidP="00B34597">
            <w:pPr>
              <w:jc w:val="both"/>
              <w:rPr>
                <w:rFonts w:eastAsia="Calibri"/>
              </w:rPr>
            </w:pPr>
            <w:r w:rsidRPr="006C2383">
              <w:rPr>
                <w:rFonts w:eastAsia="Calibri"/>
              </w:rPr>
              <w:t>Контактные данные Претендента</w:t>
            </w:r>
          </w:p>
        </w:tc>
        <w:tc>
          <w:tcPr>
            <w:tcW w:w="5247" w:type="dxa"/>
            <w:shd w:val="clear" w:color="auto" w:fill="auto"/>
          </w:tcPr>
          <w:p w:rsidR="00B27D6D" w:rsidRPr="006C2383" w:rsidRDefault="00B27D6D" w:rsidP="00B34597">
            <w:pPr>
              <w:jc w:val="both"/>
              <w:rPr>
                <w:rFonts w:eastAsia="Calibri"/>
              </w:rPr>
            </w:pPr>
            <w:r w:rsidRPr="006C2383">
              <w:rPr>
                <w:rFonts w:eastAsia="Calibri"/>
              </w:rPr>
              <w:t>адрес места нахождения</w:t>
            </w:r>
            <w:r w:rsidRPr="006C2383">
              <w:rPr>
                <w:rFonts w:eastAsia="Calibri"/>
                <w:vertAlign w:val="superscript"/>
              </w:rPr>
              <w:footnoteReference w:id="3"/>
            </w:r>
            <w:r w:rsidRPr="006C2383">
              <w:rPr>
                <w:rFonts w:eastAsia="Calibri"/>
              </w:rPr>
              <w:t>:</w:t>
            </w:r>
          </w:p>
          <w:p w:rsidR="00B27D6D" w:rsidRPr="006C2383" w:rsidRDefault="00B27D6D" w:rsidP="00B34597">
            <w:pPr>
              <w:jc w:val="both"/>
              <w:rPr>
                <w:rFonts w:eastAsia="Calibri"/>
              </w:rPr>
            </w:pPr>
            <w:r w:rsidRPr="006C2383">
              <w:rPr>
                <w:rFonts w:eastAsia="Calibri"/>
              </w:rPr>
              <w:t>телефон:</w:t>
            </w:r>
          </w:p>
          <w:p w:rsidR="00B27D6D" w:rsidRPr="006C2383" w:rsidRDefault="00B27D6D" w:rsidP="00B34597">
            <w:pPr>
              <w:rPr>
                <w:rFonts w:eastAsia="Calibri"/>
              </w:rPr>
            </w:pPr>
            <w:r w:rsidRPr="006C2383">
              <w:rPr>
                <w:rFonts w:eastAsia="Calibri"/>
              </w:rPr>
              <w:t>адрес электронной почты:</w:t>
            </w:r>
            <w:r w:rsidRPr="002B2D8F">
              <w:t xml:space="preserve"> </w:t>
            </w:r>
          </w:p>
        </w:tc>
      </w:tr>
    </w:tbl>
    <w:p w:rsidR="00B27D6D" w:rsidRPr="002B2D8F" w:rsidRDefault="00B27D6D" w:rsidP="00B27D6D">
      <w:pPr>
        <w:contextualSpacing/>
        <w:jc w:val="both"/>
        <w:rPr>
          <w:rFonts w:eastAsia="Calibri"/>
          <w:lang w:eastAsia="en-US"/>
        </w:rPr>
      </w:pPr>
    </w:p>
    <w:p w:rsidR="00B27D6D" w:rsidRPr="002B2D8F" w:rsidRDefault="00B27D6D" w:rsidP="00B27D6D">
      <w:pPr>
        <w:tabs>
          <w:tab w:val="left" w:pos="851"/>
        </w:tabs>
        <w:contextualSpacing/>
        <w:jc w:val="both"/>
        <w:rPr>
          <w:lang w:eastAsia="x-none"/>
        </w:rPr>
      </w:pPr>
      <w:r w:rsidRPr="002B2D8F">
        <w:rPr>
          <w:lang w:val="x-none" w:eastAsia="x-none"/>
        </w:rPr>
        <w:t xml:space="preserve">Претендент подтверждает, что на дату подписания настоящей заявки он ознакомлен с данными о Продавце, </w:t>
      </w:r>
      <w:r w:rsidRPr="002B2D8F">
        <w:rPr>
          <w:lang w:eastAsia="x-none"/>
        </w:rPr>
        <w:t xml:space="preserve">операторе электронной площадке </w:t>
      </w:r>
      <w:r w:rsidRPr="002B2D8F">
        <w:rPr>
          <w:lang w:val="x-none" w:eastAsia="x-none"/>
        </w:rPr>
        <w:t>о предмете и иных существенных условиях конкурса, а также с порядком проведения конкурса, в том числе порядком изменения даты проведения конкурса и отказа в проведении конкурса, внесения изменений в Извещение</w:t>
      </w:r>
      <w:r w:rsidRPr="002B2D8F">
        <w:rPr>
          <w:lang w:eastAsia="x-none"/>
        </w:rPr>
        <w:t>,</w:t>
      </w:r>
      <w:r w:rsidRPr="002B2D8F">
        <w:rPr>
          <w:lang w:val="x-none" w:eastAsia="x-none"/>
        </w:rPr>
        <w:t xml:space="preserve"> порядке определения победителя, заключения договора и его условиями, последствиях уклонения или отказа от подписания договора.</w:t>
      </w:r>
    </w:p>
    <w:p w:rsidR="00B27D6D" w:rsidRPr="002B2D8F" w:rsidRDefault="00B27D6D" w:rsidP="00B27D6D">
      <w:pPr>
        <w:tabs>
          <w:tab w:val="left" w:pos="851"/>
        </w:tabs>
        <w:contextualSpacing/>
        <w:jc w:val="both"/>
        <w:rPr>
          <w:spacing w:val="-2"/>
          <w:lang w:val="x-none" w:eastAsia="x-none"/>
        </w:rPr>
      </w:pPr>
    </w:p>
    <w:p w:rsidR="00B27D6D" w:rsidRPr="002B2D8F" w:rsidRDefault="00B27D6D" w:rsidP="00B27D6D">
      <w:pPr>
        <w:tabs>
          <w:tab w:val="left" w:pos="851"/>
        </w:tabs>
        <w:contextualSpacing/>
        <w:jc w:val="both"/>
        <w:rPr>
          <w:spacing w:val="-2"/>
          <w:lang w:eastAsia="x-none"/>
        </w:rPr>
      </w:pPr>
      <w:r w:rsidRPr="002B2D8F">
        <w:rPr>
          <w:spacing w:val="-2"/>
          <w:lang w:val="x-none" w:eastAsia="x-none"/>
        </w:rPr>
        <w:t xml:space="preserve">Претендент подтверждает, что ему была предоставлена возможность ознакомиться с состоянием </w:t>
      </w:r>
      <w:r w:rsidRPr="002B2D8F">
        <w:rPr>
          <w:spacing w:val="-2"/>
          <w:lang w:eastAsia="x-none"/>
        </w:rPr>
        <w:t>Имущества</w:t>
      </w:r>
      <w:r w:rsidRPr="002B2D8F">
        <w:rPr>
          <w:spacing w:val="-2"/>
          <w:lang w:val="x-none" w:eastAsia="x-none"/>
        </w:rPr>
        <w:t xml:space="preserve"> в результате осмотра, который Претендент мог осуществить самостоятельно или в присутствии представителя Продавца в порядке, установленном </w:t>
      </w:r>
      <w:r w:rsidRPr="002B2D8F">
        <w:rPr>
          <w:spacing w:val="-2"/>
          <w:lang w:eastAsia="x-none"/>
        </w:rPr>
        <w:t>Извещением</w:t>
      </w:r>
      <w:r w:rsidRPr="002B2D8F">
        <w:rPr>
          <w:spacing w:val="-2"/>
          <w:lang w:val="x-none" w:eastAsia="x-none"/>
        </w:rPr>
        <w:t>, и что он претензий не имеет.</w:t>
      </w:r>
    </w:p>
    <w:p w:rsidR="00B27D6D" w:rsidRDefault="00B27D6D" w:rsidP="00B27D6D">
      <w:pPr>
        <w:shd w:val="clear" w:color="auto" w:fill="FFFFFF"/>
        <w:jc w:val="both"/>
        <w:rPr>
          <w:lang w:eastAsia="x-none"/>
        </w:rPr>
      </w:pPr>
    </w:p>
    <w:p w:rsidR="00B27D6D" w:rsidRPr="00B34597" w:rsidRDefault="00B27D6D" w:rsidP="00B27D6D">
      <w:pPr>
        <w:shd w:val="clear" w:color="auto" w:fill="FFFFFF"/>
        <w:jc w:val="both"/>
        <w:rPr>
          <w:rFonts w:ascii="Tahoma" w:hAnsi="Tahoma" w:cs="Tahoma"/>
          <w:sz w:val="18"/>
          <w:szCs w:val="18"/>
        </w:rPr>
      </w:pPr>
      <w:r>
        <w:rPr>
          <w:lang w:eastAsia="x-none"/>
        </w:rPr>
        <w:t>Претендент подтверждает и понимает,</w:t>
      </w:r>
      <w:r>
        <w:rPr>
          <w:color w:val="414141"/>
        </w:rPr>
        <w:t xml:space="preserve"> </w:t>
      </w:r>
      <w:r w:rsidRPr="00B34597">
        <w:t>что в соответствии с Федеральным законом от 21 декабря 2001 года №178-ФЗ «О приватизации государственного и муниципального имущества», Федеральным законом от 25 июня 2002 года № 73-ФЗ «Об объектах культурного наследия (памятников истории и культуры) народов Российской Федерации» устанавливается обязательное выполнение условий конкурса к содержанию и использованию объекта культурного наследия.</w:t>
      </w:r>
    </w:p>
    <w:p w:rsidR="00B27D6D" w:rsidRPr="000D125A" w:rsidRDefault="00B27D6D" w:rsidP="00B27D6D">
      <w:pPr>
        <w:tabs>
          <w:tab w:val="left" w:pos="851"/>
        </w:tabs>
        <w:contextualSpacing/>
        <w:jc w:val="both"/>
        <w:rPr>
          <w:lang w:eastAsia="x-none"/>
        </w:rPr>
      </w:pPr>
    </w:p>
    <w:p w:rsidR="00B27D6D" w:rsidRPr="002B2D8F" w:rsidRDefault="00B27D6D" w:rsidP="00B27D6D">
      <w:pPr>
        <w:tabs>
          <w:tab w:val="left" w:pos="851"/>
        </w:tabs>
        <w:contextualSpacing/>
        <w:jc w:val="both"/>
        <w:rPr>
          <w:lang w:val="x-none" w:eastAsia="x-none"/>
        </w:rPr>
      </w:pPr>
      <w:r w:rsidRPr="002B2D8F">
        <w:rPr>
          <w:lang w:val="x-none" w:eastAsia="x-none"/>
        </w:rPr>
        <w:t xml:space="preserve">Подавая настоящую заявку на участие в конкурсе, Претендент обязуется соблюдать условия его проведения, содержащиеся в </w:t>
      </w:r>
      <w:r w:rsidRPr="002B2D8F">
        <w:rPr>
          <w:lang w:eastAsia="x-none"/>
        </w:rPr>
        <w:t>И</w:t>
      </w:r>
      <w:r w:rsidRPr="002B2D8F">
        <w:rPr>
          <w:lang w:val="x-none" w:eastAsia="x-none"/>
        </w:rPr>
        <w:t>звещении.</w:t>
      </w:r>
    </w:p>
    <w:p w:rsidR="00B27D6D" w:rsidRPr="002B2D8F" w:rsidRDefault="00B27D6D" w:rsidP="00B27D6D">
      <w:pPr>
        <w:tabs>
          <w:tab w:val="left" w:pos="851"/>
        </w:tabs>
        <w:contextualSpacing/>
        <w:jc w:val="both"/>
        <w:rPr>
          <w:lang w:eastAsia="x-none"/>
        </w:rPr>
      </w:pPr>
    </w:p>
    <w:p w:rsidR="00B27D6D" w:rsidRPr="002B2D8F" w:rsidRDefault="00B27D6D" w:rsidP="00B27D6D">
      <w:pPr>
        <w:tabs>
          <w:tab w:val="left" w:pos="851"/>
        </w:tabs>
        <w:jc w:val="both"/>
        <w:rPr>
          <w:lang w:val="x-none" w:eastAsia="x-none"/>
        </w:rPr>
      </w:pPr>
      <w:r w:rsidRPr="002B2D8F">
        <w:rPr>
          <w:lang w:val="x-none" w:eastAsia="x-none"/>
        </w:rPr>
        <w:t>В случае признания победителем конкурса, Претендент обязуется:</w:t>
      </w:r>
    </w:p>
    <w:p w:rsidR="00B27D6D" w:rsidRPr="002B2D8F" w:rsidRDefault="00B27D6D" w:rsidP="00B27D6D">
      <w:pPr>
        <w:tabs>
          <w:tab w:val="left" w:pos="851"/>
        </w:tabs>
        <w:jc w:val="both"/>
        <w:rPr>
          <w:lang w:val="x-none" w:eastAsia="x-none"/>
        </w:rPr>
      </w:pPr>
    </w:p>
    <w:p w:rsidR="00B27D6D" w:rsidRPr="002B2D8F" w:rsidRDefault="00B27D6D" w:rsidP="00B27D6D">
      <w:pPr>
        <w:tabs>
          <w:tab w:val="left" w:pos="1418"/>
        </w:tabs>
        <w:ind w:left="1418" w:hanging="709"/>
        <w:jc w:val="both"/>
        <w:rPr>
          <w:lang w:val="x-none" w:eastAsia="x-none"/>
        </w:rPr>
      </w:pPr>
      <w:r w:rsidRPr="002B2D8F">
        <w:rPr>
          <w:lang w:val="x-none" w:eastAsia="x-none"/>
        </w:rPr>
        <w:t>–</w:t>
      </w:r>
      <w:r w:rsidRPr="002B2D8F">
        <w:rPr>
          <w:lang w:val="x-none" w:eastAsia="x-none"/>
        </w:rPr>
        <w:tab/>
        <w:t>представить документы, необходимые для заключения договора;</w:t>
      </w:r>
    </w:p>
    <w:p w:rsidR="00B27D6D" w:rsidRPr="002B2D8F" w:rsidRDefault="00B27D6D" w:rsidP="00B27D6D">
      <w:pPr>
        <w:tabs>
          <w:tab w:val="left" w:pos="1418"/>
        </w:tabs>
        <w:ind w:left="1418" w:hanging="709"/>
        <w:jc w:val="both"/>
        <w:rPr>
          <w:lang w:val="x-none" w:eastAsia="x-none"/>
        </w:rPr>
      </w:pPr>
      <w:r w:rsidRPr="002B2D8F">
        <w:rPr>
          <w:lang w:val="x-none" w:eastAsia="x-none"/>
        </w:rPr>
        <w:t>–</w:t>
      </w:r>
      <w:r w:rsidRPr="002B2D8F">
        <w:rPr>
          <w:lang w:val="x-none" w:eastAsia="x-none"/>
        </w:rPr>
        <w:tab/>
        <w:t>заключить в установленный срок договор</w:t>
      </w:r>
      <w:r w:rsidRPr="002B2D8F">
        <w:rPr>
          <w:color w:val="000000"/>
          <w:lang w:val="x-none" w:eastAsia="x-none"/>
        </w:rPr>
        <w:t>,</w:t>
      </w:r>
      <w:r w:rsidRPr="002B2D8F">
        <w:rPr>
          <w:lang w:val="x-none" w:eastAsia="x-none"/>
        </w:rPr>
        <w:t xml:space="preserve"> принять </w:t>
      </w:r>
      <w:r w:rsidRPr="002B2D8F">
        <w:rPr>
          <w:lang w:eastAsia="x-none"/>
        </w:rPr>
        <w:t>Имущество</w:t>
      </w:r>
      <w:r w:rsidRPr="002B2D8F">
        <w:rPr>
          <w:lang w:val="x-none" w:eastAsia="x-none"/>
        </w:rPr>
        <w:t xml:space="preserve"> по акту приема-передачи и выполнить предусмотренные </w:t>
      </w:r>
      <w:r w:rsidRPr="002B2D8F">
        <w:rPr>
          <w:lang w:eastAsia="x-none"/>
        </w:rPr>
        <w:t xml:space="preserve">договором / </w:t>
      </w:r>
      <w:r w:rsidRPr="002B2D8F">
        <w:rPr>
          <w:lang w:val="x-none" w:eastAsia="x-none"/>
        </w:rPr>
        <w:t>договорами условия.</w:t>
      </w:r>
    </w:p>
    <w:p w:rsidR="00B27D6D" w:rsidRPr="002B2D8F" w:rsidRDefault="00B27D6D" w:rsidP="00B27D6D">
      <w:pPr>
        <w:tabs>
          <w:tab w:val="left" w:pos="851"/>
        </w:tabs>
        <w:ind w:left="993" w:hanging="284"/>
        <w:contextualSpacing/>
        <w:jc w:val="both"/>
        <w:rPr>
          <w:lang w:val="x-none" w:eastAsia="x-none"/>
        </w:rPr>
      </w:pPr>
    </w:p>
    <w:p w:rsidR="00B27D6D" w:rsidRPr="002B2D8F" w:rsidRDefault="00B27D6D" w:rsidP="00B27D6D">
      <w:pPr>
        <w:tabs>
          <w:tab w:val="left" w:pos="9356"/>
        </w:tabs>
        <w:ind w:right="-1"/>
        <w:jc w:val="both"/>
        <w:rPr>
          <w:rFonts w:eastAsia="MS Mincho"/>
          <w:lang w:eastAsia="en-US"/>
        </w:rPr>
      </w:pPr>
      <w:r w:rsidRPr="002B2D8F">
        <w:rPr>
          <w:rFonts w:eastAsia="MS Mincho"/>
          <w:lang w:eastAsia="en-US"/>
        </w:rPr>
        <w:t xml:space="preserve">Претендент подтверждает, что им получены согласия на передачу и обработку </w:t>
      </w:r>
      <w:r w:rsidRPr="002B2D8F">
        <w:rPr>
          <w:rFonts w:eastAsia="MS Mincho"/>
          <w:lang w:eastAsia="en-US"/>
        </w:rPr>
        <w:br/>
        <w:t xml:space="preserve">персональных данных от всех физических лиц, указанных в предоставленных Претендентом документах для участия в настоящем конкурсе,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персональных данных с помощью автоматизированных систем, посредством включения их в электронные базы данных, неавтоматизированным способом, а </w:t>
      </w:r>
      <w:r>
        <w:rPr>
          <w:rFonts w:eastAsia="MS Mincho"/>
          <w:lang w:eastAsia="en-US"/>
        </w:rPr>
        <w:t>также при размещении</w:t>
      </w:r>
      <w:r w:rsidRPr="002B2D8F">
        <w:rPr>
          <w:rFonts w:eastAsia="MS Mincho"/>
          <w:lang w:eastAsia="en-US"/>
        </w:rPr>
        <w:t xml:space="preserve"> информации, подлежащей раскрытию в сети Интернет и иных источниках в соответствии с требованиями законодательства Российской Федерации.</w:t>
      </w:r>
    </w:p>
    <w:p w:rsidR="00B27D6D" w:rsidRPr="002B2D8F" w:rsidRDefault="00B27D6D" w:rsidP="00B27D6D">
      <w:pPr>
        <w:tabs>
          <w:tab w:val="left" w:pos="9356"/>
        </w:tabs>
        <w:ind w:right="-1"/>
        <w:jc w:val="both"/>
        <w:rPr>
          <w:rFonts w:eastAsia="MS Mincho"/>
          <w:lang w:eastAsia="en-US"/>
        </w:rPr>
      </w:pPr>
    </w:p>
    <w:p w:rsidR="00B27D6D" w:rsidRPr="002B2D8F" w:rsidRDefault="00B27D6D" w:rsidP="00B27D6D">
      <w:pPr>
        <w:tabs>
          <w:tab w:val="left" w:pos="9356"/>
        </w:tabs>
        <w:ind w:right="-1"/>
        <w:jc w:val="both"/>
        <w:rPr>
          <w:rFonts w:eastAsia="MS Mincho"/>
          <w:lang w:eastAsia="en-US"/>
        </w:rPr>
      </w:pPr>
      <w:r w:rsidRPr="002B2D8F">
        <w:rPr>
          <w:rFonts w:eastAsia="MS Mincho"/>
          <w:lang w:eastAsia="en-US"/>
        </w:rPr>
        <w:t>Претендент подтверждает, что он оповещен о том, что в соответствии со статьей 7 Федерального закона от 27.07.2006 № 152-ФЗ «О персональных данных» и пунктом 1 статьи 7 Федерального закона от 27.07.2006 № 149-ФЗ «Об информации, информационных технологиях и о защите информации» обеспечение конфиденциальности общедоступных персональных данных не требуется, и что данное согласие дает право доступа к указанным персональным данным неограниченному кругу лиц.</w:t>
      </w:r>
    </w:p>
    <w:p w:rsidR="00B27D6D" w:rsidRPr="002B2D8F" w:rsidRDefault="00B27D6D" w:rsidP="00B27D6D">
      <w:pPr>
        <w:tabs>
          <w:tab w:val="left" w:pos="9356"/>
        </w:tabs>
        <w:ind w:right="-1"/>
        <w:jc w:val="both"/>
        <w:rPr>
          <w:rFonts w:eastAsia="MS Mincho"/>
          <w:lang w:eastAsia="en-US"/>
        </w:rPr>
      </w:pPr>
    </w:p>
    <w:p w:rsidR="00B27D6D" w:rsidRPr="002B2D8F" w:rsidRDefault="00B27D6D" w:rsidP="00B27D6D">
      <w:pPr>
        <w:tabs>
          <w:tab w:val="left" w:pos="9356"/>
        </w:tabs>
        <w:ind w:right="-1"/>
        <w:jc w:val="both"/>
        <w:rPr>
          <w:rFonts w:eastAsia="MS Mincho"/>
          <w:lang w:eastAsia="en-US"/>
        </w:rPr>
      </w:pPr>
      <w:r w:rsidRPr="002B2D8F">
        <w:rPr>
          <w:rFonts w:eastAsia="MS Mincho"/>
          <w:lang w:eastAsia="en-US"/>
        </w:rPr>
        <w:t xml:space="preserve">Претендент выражает свое согласие на то, что в указанных выше целях </w:t>
      </w:r>
      <w:r>
        <w:rPr>
          <w:rFonts w:eastAsia="MS Mincho"/>
          <w:lang w:eastAsia="en-US"/>
        </w:rPr>
        <w:t>Комитет</w:t>
      </w:r>
      <w:r w:rsidRPr="002B2D8F">
        <w:rPr>
          <w:rFonts w:eastAsia="MS Mincho"/>
          <w:lang w:eastAsia="en-US"/>
        </w:rPr>
        <w:t xml:space="preserve"> в установленном действующим законодательством Российской Федерации порядке имеет право поручать совершение отдельных действий с предоставленными персональными данными третьим лицам при условии, что они обязуются обеспечить безопасность персональных данных при их обработке и предотвращение разглашения персональных данных. При этом такие третьи лица имеют право осуществлять действия (операции) с моими персональными данными, аналогичные действиям, которые вправе осуществлять </w:t>
      </w:r>
      <w:r>
        <w:rPr>
          <w:rFonts w:eastAsia="MS Mincho"/>
          <w:lang w:eastAsia="en-US"/>
        </w:rPr>
        <w:t>Комитет</w:t>
      </w:r>
      <w:r w:rsidRPr="002B2D8F">
        <w:rPr>
          <w:rFonts w:eastAsia="MS Mincho"/>
          <w:lang w:eastAsia="en-US"/>
        </w:rPr>
        <w:t xml:space="preserve">. </w:t>
      </w:r>
    </w:p>
    <w:p w:rsidR="00B27D6D" w:rsidRPr="002B2D8F" w:rsidRDefault="00B27D6D" w:rsidP="00B27D6D">
      <w:pPr>
        <w:tabs>
          <w:tab w:val="left" w:pos="9356"/>
        </w:tabs>
        <w:ind w:right="-1"/>
        <w:jc w:val="both"/>
        <w:rPr>
          <w:rFonts w:eastAsia="MS Mincho"/>
          <w:lang w:eastAsia="en-US"/>
        </w:rPr>
      </w:pPr>
    </w:p>
    <w:p w:rsidR="00B27D6D" w:rsidRPr="002B2D8F" w:rsidRDefault="00B27D6D" w:rsidP="00B27D6D">
      <w:pPr>
        <w:jc w:val="both"/>
        <w:rPr>
          <w:rFonts w:eastAsia="MS Mincho"/>
          <w:lang w:eastAsia="en-US"/>
        </w:rPr>
      </w:pPr>
      <w:r w:rsidRPr="002B2D8F">
        <w:rPr>
          <w:rFonts w:eastAsia="MS Mincho"/>
          <w:lang w:eastAsia="en-US"/>
        </w:rPr>
        <w:t>Настоящее согласие предоставляется в целях участия в конкурсе</w:t>
      </w:r>
      <w:r w:rsidRPr="002B2D8F">
        <w:rPr>
          <w:rFonts w:eastAsia="MS Mincho"/>
          <w:bCs/>
          <w:lang w:eastAsia="en-US"/>
        </w:rPr>
        <w:t xml:space="preserve">, </w:t>
      </w:r>
      <w:r w:rsidRPr="002B2D8F">
        <w:rPr>
          <w:rFonts w:eastAsia="Calibri"/>
          <w:lang w:eastAsia="en-US"/>
        </w:rPr>
        <w:t>заключения договора по итогам проведения конкурса</w:t>
      </w:r>
      <w:r w:rsidRPr="002B2D8F">
        <w:rPr>
          <w:rFonts w:eastAsia="MS Mincho"/>
          <w:bCs/>
          <w:lang w:eastAsia="en-US"/>
        </w:rPr>
        <w:t xml:space="preserve"> </w:t>
      </w:r>
      <w:r w:rsidRPr="002B2D8F">
        <w:rPr>
          <w:rFonts w:eastAsia="MS Mincho"/>
          <w:lang w:eastAsia="en-US"/>
        </w:rPr>
        <w:t>и исполнения обязательств по такому договору. Настоящее согласие действует со дня его подписания до дня отзыва в письменной форме, но не более 50 лет.</w:t>
      </w:r>
    </w:p>
    <w:p w:rsidR="00B27D6D" w:rsidRPr="002B2D8F" w:rsidRDefault="00B27D6D" w:rsidP="00B27D6D">
      <w:pPr>
        <w:tabs>
          <w:tab w:val="left" w:pos="9356"/>
        </w:tabs>
        <w:ind w:right="-1"/>
        <w:jc w:val="both"/>
        <w:rPr>
          <w:rFonts w:eastAsia="MS Mincho"/>
          <w:lang w:eastAsia="en-US"/>
        </w:rPr>
      </w:pPr>
    </w:p>
    <w:p w:rsidR="00B27D6D" w:rsidRPr="002B2D8F" w:rsidRDefault="00B27D6D" w:rsidP="00B27D6D">
      <w:pPr>
        <w:jc w:val="both"/>
        <w:rPr>
          <w:rFonts w:eastAsia="MS Mincho"/>
          <w:lang w:eastAsia="en-US"/>
        </w:rPr>
      </w:pPr>
      <w:r w:rsidRPr="002B2D8F">
        <w:rPr>
          <w:rFonts w:eastAsia="MS Mincho"/>
          <w:lang w:eastAsia="en-US"/>
        </w:rPr>
        <w:t xml:space="preserve">Претендент подтверждает, что он уведомлен о возможности отзыва вышеуказанного согласия, предоставив в </w:t>
      </w:r>
      <w:r>
        <w:rPr>
          <w:rFonts w:eastAsia="MS Mincho"/>
          <w:lang w:eastAsia="en-US"/>
        </w:rPr>
        <w:t>Комитет по управлению имуществом</w:t>
      </w:r>
      <w:r w:rsidRPr="002B2D8F">
        <w:rPr>
          <w:rFonts w:eastAsia="MS Mincho"/>
          <w:lang w:eastAsia="en-US"/>
        </w:rPr>
        <w:t xml:space="preserve"> заявление в простой письменной форме.</w:t>
      </w:r>
    </w:p>
    <w:p w:rsidR="00B27D6D" w:rsidRPr="002B2D8F" w:rsidRDefault="00B27D6D" w:rsidP="00B27D6D">
      <w:pPr>
        <w:jc w:val="both"/>
        <w:rPr>
          <w:rFonts w:eastAsia="MS Mincho"/>
          <w:u w:val="single"/>
          <w:lang w:eastAsia="en-US"/>
        </w:rPr>
      </w:pPr>
    </w:p>
    <w:p w:rsidR="00B27D6D" w:rsidRPr="002B2D8F" w:rsidRDefault="00B27D6D" w:rsidP="00B27D6D">
      <w:pPr>
        <w:tabs>
          <w:tab w:val="left" w:pos="5745"/>
        </w:tabs>
        <w:contextualSpacing/>
        <w:jc w:val="both"/>
        <w:rPr>
          <w:lang w:val="x-none" w:eastAsia="x-none"/>
        </w:rPr>
      </w:pPr>
      <w:r w:rsidRPr="002B2D8F">
        <w:rPr>
          <w:lang w:val="x-none" w:eastAsia="x-none"/>
        </w:rPr>
        <w:t>Подпись Претендента</w:t>
      </w:r>
      <w:r w:rsidRPr="002B2D8F">
        <w:rPr>
          <w:lang w:val="x-none" w:eastAsia="x-none"/>
        </w:rPr>
        <w:tab/>
      </w:r>
    </w:p>
    <w:p w:rsidR="00B27D6D" w:rsidRPr="002B2D8F" w:rsidRDefault="00B27D6D" w:rsidP="00B27D6D">
      <w:pPr>
        <w:contextualSpacing/>
        <w:jc w:val="both"/>
        <w:rPr>
          <w:lang w:val="x-none" w:eastAsia="x-none"/>
        </w:rPr>
      </w:pPr>
      <w:r w:rsidRPr="002B2D8F">
        <w:rPr>
          <w:lang w:val="x-none" w:eastAsia="x-none"/>
        </w:rPr>
        <w:t>(полномочного представителя Претендента)</w:t>
      </w:r>
    </w:p>
    <w:p w:rsidR="00B27D6D" w:rsidRPr="002B2D8F" w:rsidRDefault="00B27D6D" w:rsidP="00B27D6D">
      <w:pPr>
        <w:contextualSpacing/>
        <w:jc w:val="both"/>
        <w:rPr>
          <w:lang w:val="x-none" w:eastAsia="x-none"/>
        </w:rPr>
      </w:pPr>
      <w:r w:rsidRPr="002B2D8F">
        <w:rPr>
          <w:lang w:val="x-none" w:eastAsia="x-none"/>
        </w:rPr>
        <w:t xml:space="preserve">_________________/_________________ </w:t>
      </w:r>
    </w:p>
    <w:p w:rsidR="00B27D6D" w:rsidRPr="002B2D8F" w:rsidRDefault="00B27D6D" w:rsidP="00B27D6D">
      <w:pPr>
        <w:contextualSpacing/>
        <w:jc w:val="both"/>
        <w:rPr>
          <w:lang w:val="x-none" w:eastAsia="x-none"/>
        </w:rPr>
      </w:pPr>
      <w:r w:rsidRPr="002B2D8F">
        <w:rPr>
          <w:lang w:val="x-none" w:eastAsia="x-none"/>
        </w:rPr>
        <w:t>М.П.</w:t>
      </w:r>
    </w:p>
    <w:p w:rsidR="00B27D6D" w:rsidRPr="002B2D8F" w:rsidRDefault="00B27D6D" w:rsidP="00B27D6D">
      <w:pPr>
        <w:contextualSpacing/>
        <w:rPr>
          <w:rFonts w:eastAsia="Calibri"/>
          <w:lang w:eastAsia="en-US"/>
        </w:rPr>
      </w:pPr>
      <w:r w:rsidRPr="002B2D8F">
        <w:rPr>
          <w:rFonts w:eastAsia="Calibri"/>
          <w:lang w:eastAsia="en-US"/>
        </w:rPr>
        <w:br w:type="page"/>
      </w:r>
    </w:p>
    <w:p w:rsidR="00B27D6D" w:rsidRPr="002B2D8F" w:rsidRDefault="00B27D6D" w:rsidP="00B27D6D">
      <w:pPr>
        <w:pStyle w:val="3"/>
        <w:spacing w:after="0"/>
        <w:ind w:left="709" w:firstLine="5812"/>
        <w:outlineLvl w:val="0"/>
        <w:rPr>
          <w:sz w:val="24"/>
          <w:szCs w:val="24"/>
        </w:rPr>
      </w:pPr>
      <w:r w:rsidRPr="002B2D8F">
        <w:rPr>
          <w:sz w:val="24"/>
          <w:szCs w:val="24"/>
        </w:rPr>
        <w:lastRenderedPageBreak/>
        <w:t>ПРИЛОЖЕНИЕ № 3.2</w:t>
      </w:r>
    </w:p>
    <w:p w:rsidR="00B27D6D" w:rsidRPr="002B2D8F" w:rsidRDefault="00B27D6D" w:rsidP="00B27D6D">
      <w:pPr>
        <w:widowControl w:val="0"/>
        <w:autoSpaceDE w:val="0"/>
        <w:autoSpaceDN w:val="0"/>
        <w:adjustRightInd w:val="0"/>
        <w:ind w:left="6521"/>
      </w:pPr>
      <w:r w:rsidRPr="002B2D8F">
        <w:t xml:space="preserve">к Извещению </w:t>
      </w:r>
    </w:p>
    <w:p w:rsidR="00B27D6D" w:rsidRPr="002B2D8F" w:rsidRDefault="00B27D6D" w:rsidP="00B27D6D">
      <w:pPr>
        <w:rPr>
          <w:b/>
          <w:bCs/>
        </w:rPr>
      </w:pPr>
    </w:p>
    <w:p w:rsidR="00B27D6D" w:rsidRPr="002B2D8F" w:rsidRDefault="00B27D6D" w:rsidP="00B27D6D">
      <w:pPr>
        <w:widowControl w:val="0"/>
        <w:autoSpaceDE w:val="0"/>
        <w:autoSpaceDN w:val="0"/>
        <w:adjustRightInd w:val="0"/>
        <w:jc w:val="center"/>
      </w:pPr>
      <w:r w:rsidRPr="002B2D8F">
        <w:t>ФОРМА</w:t>
      </w:r>
    </w:p>
    <w:p w:rsidR="00B27D6D" w:rsidRPr="002B2D8F" w:rsidRDefault="00B27D6D" w:rsidP="00B27D6D">
      <w:pPr>
        <w:jc w:val="center"/>
        <w:rPr>
          <w:b/>
          <w:bCs/>
        </w:rPr>
      </w:pPr>
    </w:p>
    <w:p w:rsidR="00B27D6D" w:rsidRPr="002B2D8F" w:rsidRDefault="00B27D6D" w:rsidP="00B27D6D">
      <w:pPr>
        <w:jc w:val="center"/>
        <w:rPr>
          <w:b/>
          <w:bCs/>
        </w:rPr>
      </w:pPr>
      <w:r w:rsidRPr="002B2D8F">
        <w:rPr>
          <w:b/>
          <w:bCs/>
        </w:rPr>
        <w:t>ЗАЯВКА</w:t>
      </w:r>
    </w:p>
    <w:p w:rsidR="00B27D6D" w:rsidRPr="002B2D8F" w:rsidRDefault="00B27D6D" w:rsidP="00B27D6D">
      <w:pPr>
        <w:autoSpaceDE w:val="0"/>
        <w:autoSpaceDN w:val="0"/>
        <w:adjustRightInd w:val="0"/>
        <w:jc w:val="center"/>
        <w:rPr>
          <w:b/>
          <w:bCs/>
        </w:rPr>
      </w:pPr>
      <w:r w:rsidRPr="002B2D8F">
        <w:rPr>
          <w:b/>
          <w:bCs/>
        </w:rPr>
        <w:t>на участие в конкурсе</w:t>
      </w:r>
    </w:p>
    <w:p w:rsidR="00B27D6D" w:rsidRPr="002B2D8F" w:rsidRDefault="00B27D6D" w:rsidP="00B27D6D">
      <w:pPr>
        <w:autoSpaceDE w:val="0"/>
        <w:autoSpaceDN w:val="0"/>
        <w:adjustRightInd w:val="0"/>
        <w:jc w:val="center"/>
        <w:rPr>
          <w:b/>
          <w:bCs/>
        </w:rPr>
      </w:pPr>
      <w:r w:rsidRPr="002B2D8F">
        <w:rPr>
          <w:b/>
          <w:bCs/>
        </w:rPr>
        <w:t>(Вариант 2 для физических лиц / индивидуальных предпринимателей)</w:t>
      </w:r>
    </w:p>
    <w:p w:rsidR="00B27D6D" w:rsidRPr="002B2D8F" w:rsidRDefault="00B27D6D" w:rsidP="00B27D6D">
      <w:pPr>
        <w:autoSpaceDE w:val="0"/>
        <w:autoSpaceDN w:val="0"/>
        <w:adjustRightInd w:val="0"/>
        <w:jc w:val="both"/>
        <w:rPr>
          <w:bCs/>
        </w:rPr>
      </w:pPr>
    </w:p>
    <w:p w:rsidR="00B27D6D" w:rsidRPr="002B2D8F" w:rsidRDefault="00B27D6D" w:rsidP="00B27D6D">
      <w:pPr>
        <w:autoSpaceDE w:val="0"/>
        <w:autoSpaceDN w:val="0"/>
        <w:adjustRightInd w:val="0"/>
        <w:jc w:val="both"/>
        <w:rPr>
          <w:bCs/>
        </w:rPr>
      </w:pPr>
    </w:p>
    <w:p w:rsidR="00B27D6D" w:rsidRPr="002B2D8F" w:rsidRDefault="00B27D6D" w:rsidP="00B27D6D">
      <w:pPr>
        <w:ind w:firstLine="3"/>
        <w:jc w:val="both"/>
        <w:rPr>
          <w:rFonts w:eastAsia="Calibri"/>
          <w:iCs/>
          <w:u w:val="single"/>
          <w:lang w:eastAsia="en-US"/>
        </w:rPr>
      </w:pPr>
      <w:r w:rsidRPr="002B2D8F">
        <w:rPr>
          <w:rFonts w:eastAsia="Calibri"/>
          <w:i/>
          <w:iCs/>
          <w:u w:val="single"/>
          <w:lang w:eastAsia="en-US"/>
        </w:rPr>
        <w:tab/>
      </w:r>
      <w:r w:rsidRPr="002B2D8F">
        <w:rPr>
          <w:rFonts w:eastAsia="Calibri"/>
          <w:i/>
          <w:iCs/>
          <w:u w:val="single"/>
          <w:lang w:eastAsia="en-US"/>
        </w:rPr>
        <w:tab/>
      </w:r>
      <w:r w:rsidRPr="002B2D8F">
        <w:rPr>
          <w:rFonts w:eastAsia="Calibri"/>
          <w:i/>
          <w:iCs/>
          <w:u w:val="single"/>
          <w:lang w:eastAsia="en-US"/>
        </w:rPr>
        <w:tab/>
      </w:r>
      <w:r w:rsidRPr="002B2D8F">
        <w:rPr>
          <w:rFonts w:eastAsia="Calibri"/>
          <w:i/>
          <w:iCs/>
          <w:u w:val="single"/>
          <w:lang w:eastAsia="en-US"/>
        </w:rPr>
        <w:tab/>
      </w:r>
      <w:r w:rsidRPr="002B2D8F">
        <w:rPr>
          <w:rFonts w:eastAsia="Calibri"/>
          <w:i/>
          <w:iCs/>
          <w:u w:val="single"/>
          <w:lang w:eastAsia="en-US"/>
        </w:rPr>
        <w:tab/>
      </w:r>
      <w:r w:rsidRPr="002B2D8F">
        <w:rPr>
          <w:rFonts w:eastAsia="Calibri"/>
          <w:i/>
          <w:iCs/>
          <w:u w:val="single"/>
          <w:lang w:eastAsia="en-US"/>
        </w:rPr>
        <w:tab/>
      </w:r>
      <w:r w:rsidRPr="002B2D8F">
        <w:rPr>
          <w:rFonts w:eastAsia="Calibri"/>
          <w:i/>
          <w:iCs/>
          <w:u w:val="single"/>
          <w:lang w:eastAsia="en-US"/>
        </w:rPr>
        <w:tab/>
      </w:r>
      <w:r w:rsidRPr="002B2D8F">
        <w:rPr>
          <w:rFonts w:eastAsia="Calibri"/>
          <w:i/>
          <w:iCs/>
          <w:u w:val="single"/>
          <w:lang w:eastAsia="en-US"/>
        </w:rPr>
        <w:tab/>
      </w:r>
      <w:r w:rsidRPr="002B2D8F">
        <w:rPr>
          <w:rFonts w:eastAsia="Calibri"/>
          <w:i/>
          <w:iCs/>
          <w:u w:val="single"/>
          <w:lang w:eastAsia="en-US"/>
        </w:rPr>
        <w:tab/>
        <w:t xml:space="preserve">          </w:t>
      </w:r>
      <w:r w:rsidRPr="002B2D8F">
        <w:rPr>
          <w:rFonts w:eastAsia="Calibri"/>
          <w:i/>
          <w:iCs/>
          <w:u w:val="single"/>
          <w:lang w:eastAsia="en-US"/>
        </w:rPr>
        <w:tab/>
      </w:r>
      <w:r w:rsidRPr="002B2D8F">
        <w:rPr>
          <w:rFonts w:eastAsia="Calibri"/>
          <w:i/>
          <w:iCs/>
          <w:u w:val="single"/>
          <w:lang w:eastAsia="en-US"/>
        </w:rPr>
        <w:tab/>
      </w:r>
      <w:r w:rsidRPr="002B2D8F">
        <w:rPr>
          <w:rFonts w:eastAsia="Calibri"/>
          <w:i/>
          <w:iCs/>
          <w:u w:val="single"/>
          <w:lang w:eastAsia="en-US"/>
        </w:rPr>
        <w:tab/>
      </w:r>
      <w:r w:rsidRPr="002B2D8F">
        <w:rPr>
          <w:rFonts w:eastAsia="Calibri"/>
          <w:i/>
          <w:iCs/>
          <w:u w:val="single"/>
          <w:lang w:eastAsia="en-US"/>
        </w:rPr>
        <w:tab/>
        <w:t>_______</w:t>
      </w:r>
    </w:p>
    <w:p w:rsidR="00B27D6D" w:rsidRPr="002B2D8F" w:rsidRDefault="00B27D6D" w:rsidP="00B27D6D">
      <w:pPr>
        <w:jc w:val="center"/>
        <w:rPr>
          <w:rFonts w:eastAsia="Calibri"/>
          <w:i/>
          <w:iCs/>
          <w:lang w:eastAsia="en-US"/>
        </w:rPr>
      </w:pPr>
      <w:r w:rsidRPr="002B2D8F">
        <w:rPr>
          <w:rFonts w:eastAsia="Calibri"/>
          <w:i/>
          <w:iCs/>
          <w:lang w:eastAsia="en-US"/>
        </w:rPr>
        <w:t>(Ф.И.О., реквизиты документа, удостоверяющего личность, физического лица, подающего заявку (паспорт), место жительства, наличие статуса индивидуального предпринимателя</w:t>
      </w:r>
      <w:r w:rsidRPr="002B2D8F">
        <w:rPr>
          <w:rStyle w:val="afc"/>
          <w:rFonts w:eastAsia="Calibri"/>
          <w:i/>
          <w:iCs/>
          <w:lang w:eastAsia="en-US"/>
        </w:rPr>
        <w:footnoteReference w:id="4"/>
      </w:r>
      <w:r w:rsidRPr="002B2D8F">
        <w:rPr>
          <w:rFonts w:eastAsia="Calibri"/>
          <w:i/>
          <w:iCs/>
          <w:lang w:eastAsia="en-US"/>
        </w:rPr>
        <w:t>)</w:t>
      </w:r>
    </w:p>
    <w:p w:rsidR="00B27D6D" w:rsidRPr="002B2D8F" w:rsidRDefault="00B27D6D" w:rsidP="00B27D6D">
      <w:pPr>
        <w:jc w:val="both"/>
        <w:rPr>
          <w:rFonts w:eastAsia="Calibri"/>
          <w:lang w:eastAsia="en-US"/>
        </w:rPr>
      </w:pPr>
    </w:p>
    <w:p w:rsidR="00B27D6D" w:rsidRPr="002B2D8F" w:rsidRDefault="00B27D6D" w:rsidP="00B27D6D">
      <w:pPr>
        <w:jc w:val="both"/>
        <w:rPr>
          <w:rFonts w:eastAsia="Calibri"/>
        </w:rPr>
      </w:pPr>
      <w:r w:rsidRPr="002B2D8F">
        <w:rPr>
          <w:rFonts w:eastAsia="Calibri"/>
          <w:lang w:eastAsia="en-US"/>
        </w:rPr>
        <w:t>(далее – Претендент),</w:t>
      </w:r>
      <w:r w:rsidRPr="002B2D8F">
        <w:rPr>
          <w:rFonts w:eastAsia="Calibri"/>
          <w:bCs/>
          <w:lang w:eastAsia="en-US"/>
        </w:rPr>
        <w:t xml:space="preserve"> </w:t>
      </w:r>
      <w:r w:rsidRPr="002B2D8F">
        <w:rPr>
          <w:rFonts w:eastAsia="Calibri"/>
          <w:lang w:eastAsia="en-US"/>
        </w:rPr>
        <w:t xml:space="preserve">ознакомившись с извещением о проведении </w:t>
      </w:r>
      <w:r w:rsidRPr="002B2D8F">
        <w:rPr>
          <w:rFonts w:eastAsia="Calibri"/>
        </w:rPr>
        <w:t>конкурса № ________________</w:t>
      </w:r>
    </w:p>
    <w:p w:rsidR="00B27D6D" w:rsidRPr="002B2D8F" w:rsidRDefault="00B27D6D" w:rsidP="00B27D6D">
      <w:pPr>
        <w:ind w:left="5664"/>
        <w:jc w:val="both"/>
        <w:rPr>
          <w:rFonts w:eastAsia="Calibri"/>
          <w:iCs/>
          <w:lang w:eastAsia="en-US"/>
        </w:rPr>
      </w:pPr>
      <w:r w:rsidRPr="002B2D8F">
        <w:rPr>
          <w:rFonts w:eastAsia="Calibri"/>
          <w:i/>
          <w:iCs/>
          <w:lang w:eastAsia="en-US"/>
        </w:rPr>
        <w:t xml:space="preserve">                    (номер конкурса указывается Претендентом)</w:t>
      </w:r>
    </w:p>
    <w:p w:rsidR="00B27D6D" w:rsidRPr="002B2D8F" w:rsidRDefault="00B27D6D" w:rsidP="00B27D6D">
      <w:pPr>
        <w:jc w:val="both"/>
        <w:rPr>
          <w:rFonts w:eastAsia="Calibri"/>
          <w:color w:val="000000"/>
          <w:lang w:eastAsia="en-US"/>
        </w:rPr>
      </w:pPr>
    </w:p>
    <w:p w:rsidR="00B27D6D" w:rsidRPr="002B2D8F" w:rsidRDefault="00B27D6D" w:rsidP="00B27D6D">
      <w:pPr>
        <w:jc w:val="both"/>
        <w:rPr>
          <w:rFonts w:eastAsia="Calibri"/>
          <w:color w:val="000000"/>
          <w:lang w:eastAsia="en-US"/>
        </w:rPr>
      </w:pPr>
      <w:r w:rsidRPr="002B2D8F">
        <w:rPr>
          <w:rFonts w:eastAsia="Calibri"/>
          <w:color w:val="000000"/>
          <w:lang w:eastAsia="en-US"/>
        </w:rPr>
        <w:t>на право заключения договора _________________________________________________________</w:t>
      </w:r>
    </w:p>
    <w:p w:rsidR="00B27D6D" w:rsidRPr="002B2D8F" w:rsidRDefault="00B27D6D" w:rsidP="00B27D6D">
      <w:pPr>
        <w:jc w:val="center"/>
        <w:rPr>
          <w:rFonts w:eastAsia="Calibri"/>
          <w:i/>
          <w:iCs/>
          <w:lang w:eastAsia="en-US"/>
        </w:rPr>
      </w:pPr>
      <w:r w:rsidRPr="002B2D8F">
        <w:rPr>
          <w:rFonts w:eastAsia="Calibri"/>
          <w:i/>
          <w:iCs/>
          <w:lang w:eastAsia="en-US"/>
        </w:rPr>
        <w:t>(заполняется Претендентом в соответствии с предметом конкурса, указанного в пункте 4 Извещения)</w:t>
      </w:r>
    </w:p>
    <w:p w:rsidR="00B27D6D" w:rsidRPr="002B2D8F" w:rsidRDefault="00B27D6D" w:rsidP="00B27D6D">
      <w:pPr>
        <w:jc w:val="center"/>
        <w:rPr>
          <w:rFonts w:eastAsia="Calibri"/>
          <w:i/>
          <w:iCs/>
          <w:lang w:eastAsia="en-US"/>
        </w:rPr>
      </w:pPr>
    </w:p>
    <w:p w:rsidR="00B27D6D" w:rsidRPr="002B2D8F" w:rsidRDefault="00B27D6D" w:rsidP="00B27D6D">
      <w:pPr>
        <w:jc w:val="both"/>
        <w:rPr>
          <w:rFonts w:eastAsia="Calibri"/>
          <w:i/>
          <w:iCs/>
          <w:lang w:eastAsia="en-US"/>
        </w:rPr>
      </w:pPr>
      <w:r w:rsidRPr="002B2D8F">
        <w:rPr>
          <w:rFonts w:eastAsia="Calibri"/>
          <w:i/>
          <w:iCs/>
          <w:lang w:eastAsia="en-US"/>
        </w:rPr>
        <w:t>___________________________________________________________________________________________________________________</w:t>
      </w:r>
    </w:p>
    <w:p w:rsidR="00B27D6D" w:rsidRPr="002B2D8F" w:rsidRDefault="00B27D6D" w:rsidP="00B27D6D">
      <w:pPr>
        <w:jc w:val="center"/>
        <w:rPr>
          <w:rFonts w:eastAsia="Calibri"/>
          <w:i/>
          <w:iCs/>
          <w:lang w:eastAsia="en-US"/>
        </w:rPr>
      </w:pPr>
    </w:p>
    <w:p w:rsidR="00B27D6D" w:rsidRPr="002B2D8F" w:rsidRDefault="00B27D6D" w:rsidP="00B27D6D">
      <w:pPr>
        <w:jc w:val="both"/>
        <w:rPr>
          <w:rFonts w:eastAsia="Calibri"/>
          <w:i/>
          <w:iCs/>
          <w:lang w:eastAsia="en-US"/>
        </w:rPr>
      </w:pPr>
      <w:r w:rsidRPr="002B2D8F">
        <w:rPr>
          <w:rFonts w:eastAsia="Calibri"/>
          <w:i/>
          <w:iCs/>
          <w:lang w:eastAsia="en-US"/>
        </w:rPr>
        <w:t>___________________________________________________________________________________________________________________</w:t>
      </w:r>
    </w:p>
    <w:p w:rsidR="00B27D6D" w:rsidRPr="002B2D8F" w:rsidRDefault="00B27D6D" w:rsidP="00B27D6D">
      <w:pPr>
        <w:jc w:val="center"/>
        <w:rPr>
          <w:rFonts w:eastAsia="Calibri"/>
          <w:i/>
          <w:iCs/>
          <w:lang w:eastAsia="en-US"/>
        </w:rPr>
      </w:pPr>
    </w:p>
    <w:p w:rsidR="00B27D6D" w:rsidRPr="002B2D8F" w:rsidRDefault="00B27D6D" w:rsidP="00B27D6D">
      <w:pPr>
        <w:jc w:val="both"/>
        <w:rPr>
          <w:rFonts w:eastAsia="Calibri"/>
          <w:color w:val="000000"/>
          <w:lang w:eastAsia="en-US"/>
        </w:rPr>
      </w:pPr>
      <w:r w:rsidRPr="002B2D8F">
        <w:rPr>
          <w:rFonts w:eastAsia="Calibri"/>
          <w:i/>
          <w:iCs/>
          <w:lang w:eastAsia="en-US"/>
        </w:rPr>
        <w:t>___________________________________________________________________________________________________________________</w:t>
      </w:r>
    </w:p>
    <w:p w:rsidR="00B27D6D" w:rsidRPr="002B2D8F" w:rsidRDefault="00B27D6D" w:rsidP="00B27D6D">
      <w:pPr>
        <w:jc w:val="both"/>
        <w:rPr>
          <w:rFonts w:eastAsia="Calibri"/>
          <w:spacing w:val="-4"/>
        </w:rPr>
      </w:pPr>
    </w:p>
    <w:p w:rsidR="00B27D6D" w:rsidRPr="002B2D8F" w:rsidRDefault="00B27D6D" w:rsidP="00B27D6D">
      <w:pPr>
        <w:jc w:val="both"/>
        <w:rPr>
          <w:rFonts w:eastAsia="Calibri"/>
          <w:lang w:eastAsia="en-US"/>
        </w:rPr>
      </w:pPr>
      <w:r w:rsidRPr="002B2D8F">
        <w:rPr>
          <w:rFonts w:eastAsia="Calibri"/>
          <w:spacing w:val="-4"/>
        </w:rPr>
        <w:t xml:space="preserve">(далее соответственно – конкурс, </w:t>
      </w:r>
      <w:r w:rsidRPr="002B2D8F">
        <w:rPr>
          <w:rFonts w:eastAsia="Calibri"/>
        </w:rPr>
        <w:t>Извещение, Имущество)</w:t>
      </w:r>
      <w:r w:rsidRPr="002B2D8F">
        <w:rPr>
          <w:rFonts w:eastAsia="Calibri"/>
          <w:lang w:eastAsia="en-US"/>
        </w:rPr>
        <w:t xml:space="preserve">, размещенным на официальном сайте </w:t>
      </w:r>
      <w:r w:rsidRPr="002B2D8F">
        <w:rPr>
          <w:rFonts w:eastAsia="Calibri"/>
          <w:lang w:eastAsia="en-US"/>
        </w:rPr>
        <w:br/>
      </w:r>
      <w:r>
        <w:rPr>
          <w:rFonts w:eastAsia="Calibri"/>
          <w:lang w:eastAsia="en-US"/>
        </w:rPr>
        <w:t>Администрации Старицкого района</w:t>
      </w:r>
      <w:r w:rsidRPr="002B2D8F">
        <w:rPr>
          <w:rFonts w:eastAsia="Calibri"/>
          <w:lang w:eastAsia="en-US"/>
        </w:rPr>
        <w:t xml:space="preserve"> в сети «Интернет», а также на сайте torgi.gov.ru настоящей заявкой подтверждает свое намерение участвовать в конкурсе.</w:t>
      </w:r>
    </w:p>
    <w:p w:rsidR="00B27D6D" w:rsidRPr="002B2D8F" w:rsidRDefault="00B27D6D" w:rsidP="00B27D6D">
      <w:pPr>
        <w:jc w:val="both"/>
        <w:rPr>
          <w:rFonts w:eastAsia="Calibri"/>
          <w:lang w:eastAsia="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5247"/>
      </w:tblGrid>
      <w:tr w:rsidR="00B27D6D" w:rsidRPr="002B2D8F" w:rsidTr="00B34597">
        <w:trPr>
          <w:trHeight w:val="631"/>
        </w:trPr>
        <w:tc>
          <w:tcPr>
            <w:tcW w:w="4813" w:type="dxa"/>
            <w:shd w:val="clear" w:color="auto" w:fill="auto"/>
          </w:tcPr>
          <w:p w:rsidR="00B27D6D" w:rsidRPr="006C2383" w:rsidRDefault="00B27D6D" w:rsidP="00B34597">
            <w:pPr>
              <w:jc w:val="both"/>
              <w:rPr>
                <w:rFonts w:eastAsia="Calibri"/>
              </w:rPr>
            </w:pPr>
            <w:r w:rsidRPr="006C2383">
              <w:rPr>
                <w:rFonts w:eastAsia="Calibri"/>
              </w:rPr>
              <w:t>Сведения об учете Претендента в налоговом органе (при наличии)</w:t>
            </w:r>
          </w:p>
        </w:tc>
        <w:tc>
          <w:tcPr>
            <w:tcW w:w="5247" w:type="dxa"/>
            <w:shd w:val="clear" w:color="auto" w:fill="auto"/>
          </w:tcPr>
          <w:p w:rsidR="00B27D6D" w:rsidRPr="006C2383" w:rsidRDefault="00B27D6D" w:rsidP="00B34597">
            <w:pPr>
              <w:jc w:val="both"/>
              <w:rPr>
                <w:rFonts w:eastAsia="Calibri"/>
              </w:rPr>
            </w:pPr>
            <w:r w:rsidRPr="006C2383">
              <w:rPr>
                <w:rFonts w:eastAsia="Calibri"/>
              </w:rPr>
              <w:t xml:space="preserve">ИНН </w:t>
            </w:r>
          </w:p>
          <w:p w:rsidR="00B27D6D" w:rsidRPr="006C2383" w:rsidRDefault="00B27D6D" w:rsidP="00B34597">
            <w:pPr>
              <w:jc w:val="both"/>
              <w:rPr>
                <w:rFonts w:eastAsia="Calibri"/>
              </w:rPr>
            </w:pPr>
            <w:r w:rsidRPr="006C2383">
              <w:rPr>
                <w:rFonts w:eastAsia="Calibri"/>
              </w:rPr>
              <w:t>СНИЛС</w:t>
            </w:r>
          </w:p>
        </w:tc>
      </w:tr>
      <w:tr w:rsidR="00B27D6D" w:rsidRPr="002B2D8F" w:rsidTr="00B34597">
        <w:trPr>
          <w:trHeight w:val="631"/>
        </w:trPr>
        <w:tc>
          <w:tcPr>
            <w:tcW w:w="4813" w:type="dxa"/>
            <w:shd w:val="clear" w:color="auto" w:fill="auto"/>
          </w:tcPr>
          <w:p w:rsidR="00B27D6D" w:rsidRPr="006C2383" w:rsidRDefault="00B27D6D" w:rsidP="00B34597">
            <w:pPr>
              <w:jc w:val="both"/>
              <w:rPr>
                <w:rFonts w:eastAsia="Calibri"/>
              </w:rPr>
            </w:pPr>
            <w:r w:rsidRPr="006C2383">
              <w:rPr>
                <w:rFonts w:eastAsia="Calibri"/>
              </w:rPr>
              <w:t>Сведения о наличии статуса индивидуального предпринимателя</w:t>
            </w:r>
          </w:p>
        </w:tc>
        <w:tc>
          <w:tcPr>
            <w:tcW w:w="5247" w:type="dxa"/>
            <w:shd w:val="clear" w:color="auto" w:fill="auto"/>
          </w:tcPr>
          <w:p w:rsidR="00B27D6D" w:rsidRPr="006C2383" w:rsidRDefault="00B27D6D" w:rsidP="00B34597">
            <w:pPr>
              <w:jc w:val="both"/>
              <w:rPr>
                <w:rFonts w:eastAsia="Calibri"/>
              </w:rPr>
            </w:pPr>
            <w:r w:rsidRPr="006C2383">
              <w:rPr>
                <w:rFonts w:eastAsia="Calibri"/>
              </w:rPr>
              <w:t>ОГРНИП/отсутствуют</w:t>
            </w:r>
          </w:p>
        </w:tc>
      </w:tr>
      <w:tr w:rsidR="00B27D6D" w:rsidRPr="002B2D8F" w:rsidTr="00B34597">
        <w:trPr>
          <w:trHeight w:val="631"/>
        </w:trPr>
        <w:tc>
          <w:tcPr>
            <w:tcW w:w="4813" w:type="dxa"/>
            <w:shd w:val="clear" w:color="auto" w:fill="auto"/>
          </w:tcPr>
          <w:p w:rsidR="00B27D6D" w:rsidRPr="006C2383" w:rsidRDefault="00B27D6D" w:rsidP="00B34597">
            <w:pPr>
              <w:jc w:val="both"/>
              <w:rPr>
                <w:rFonts w:eastAsia="Calibri"/>
              </w:rPr>
            </w:pPr>
            <w:r w:rsidRPr="006C2383">
              <w:rPr>
                <w:rFonts w:eastAsia="Calibri"/>
              </w:rPr>
              <w:t xml:space="preserve">Банковские реквизиты </w:t>
            </w:r>
          </w:p>
          <w:p w:rsidR="00B27D6D" w:rsidRPr="006C2383" w:rsidRDefault="00B27D6D" w:rsidP="00B34597">
            <w:pPr>
              <w:jc w:val="both"/>
              <w:rPr>
                <w:rFonts w:eastAsia="Calibri"/>
              </w:rPr>
            </w:pPr>
            <w:r w:rsidRPr="006C2383">
              <w:rPr>
                <w:rFonts w:eastAsia="Calibri"/>
              </w:rPr>
              <w:t>(для заключения договора)</w:t>
            </w:r>
          </w:p>
        </w:tc>
        <w:tc>
          <w:tcPr>
            <w:tcW w:w="5247" w:type="dxa"/>
            <w:shd w:val="clear" w:color="auto" w:fill="auto"/>
          </w:tcPr>
          <w:p w:rsidR="00B27D6D" w:rsidRPr="006C2383" w:rsidRDefault="00B27D6D" w:rsidP="00B34597">
            <w:pPr>
              <w:contextualSpacing/>
              <w:jc w:val="both"/>
              <w:rPr>
                <w:rFonts w:eastAsia="Calibri"/>
                <w:i/>
              </w:rPr>
            </w:pPr>
            <w:r w:rsidRPr="006C2383">
              <w:rPr>
                <w:rFonts w:eastAsia="Calibri"/>
                <w:i/>
              </w:rPr>
              <w:t xml:space="preserve">счет </w:t>
            </w:r>
          </w:p>
          <w:p w:rsidR="00B27D6D" w:rsidRPr="006C2383" w:rsidRDefault="00B27D6D" w:rsidP="00B34597">
            <w:pPr>
              <w:contextualSpacing/>
              <w:jc w:val="both"/>
              <w:rPr>
                <w:rFonts w:eastAsia="Calibri"/>
                <w:i/>
              </w:rPr>
            </w:pPr>
            <w:r w:rsidRPr="006C2383">
              <w:rPr>
                <w:rFonts w:eastAsia="Calibri"/>
                <w:i/>
              </w:rPr>
              <w:t>наименование банка</w:t>
            </w:r>
          </w:p>
          <w:p w:rsidR="00B27D6D" w:rsidRPr="006C2383" w:rsidRDefault="00B27D6D" w:rsidP="00B34597">
            <w:pPr>
              <w:contextualSpacing/>
              <w:jc w:val="both"/>
              <w:rPr>
                <w:rFonts w:eastAsia="Calibri"/>
                <w:i/>
              </w:rPr>
            </w:pPr>
            <w:r w:rsidRPr="006C2383">
              <w:rPr>
                <w:rFonts w:eastAsia="Calibri"/>
                <w:i/>
              </w:rPr>
              <w:t xml:space="preserve">корреспондентский счет </w:t>
            </w:r>
          </w:p>
          <w:p w:rsidR="00B27D6D" w:rsidRPr="006C2383" w:rsidRDefault="00B27D6D" w:rsidP="00B34597">
            <w:pPr>
              <w:jc w:val="both"/>
              <w:rPr>
                <w:rFonts w:eastAsia="Calibri"/>
              </w:rPr>
            </w:pPr>
            <w:r w:rsidRPr="006C2383">
              <w:rPr>
                <w:rFonts w:eastAsia="Calibri"/>
                <w:i/>
              </w:rPr>
              <w:t xml:space="preserve">БИК </w:t>
            </w:r>
          </w:p>
        </w:tc>
      </w:tr>
      <w:tr w:rsidR="00B27D6D" w:rsidRPr="002B2D8F" w:rsidTr="00B34597">
        <w:trPr>
          <w:trHeight w:val="631"/>
        </w:trPr>
        <w:tc>
          <w:tcPr>
            <w:tcW w:w="4813" w:type="dxa"/>
            <w:shd w:val="clear" w:color="auto" w:fill="auto"/>
          </w:tcPr>
          <w:p w:rsidR="00B27D6D" w:rsidRPr="006C2383" w:rsidRDefault="00B27D6D" w:rsidP="00B34597">
            <w:pPr>
              <w:jc w:val="both"/>
              <w:rPr>
                <w:rFonts w:eastAsia="Calibri"/>
              </w:rPr>
            </w:pPr>
            <w:r w:rsidRPr="006C2383">
              <w:rPr>
                <w:rFonts w:eastAsia="Calibri"/>
              </w:rPr>
              <w:t>Сведения о состоянии в зарегистрированном браке</w:t>
            </w:r>
          </w:p>
        </w:tc>
        <w:tc>
          <w:tcPr>
            <w:tcW w:w="5247" w:type="dxa"/>
            <w:shd w:val="clear" w:color="auto" w:fill="auto"/>
          </w:tcPr>
          <w:p w:rsidR="00B27D6D" w:rsidRPr="006C2383" w:rsidRDefault="00B27D6D" w:rsidP="00B34597">
            <w:pPr>
              <w:jc w:val="both"/>
              <w:rPr>
                <w:rFonts w:eastAsia="Calibri"/>
              </w:rPr>
            </w:pPr>
            <w:r w:rsidRPr="006C2383">
              <w:rPr>
                <w:rFonts w:eastAsia="Calibri"/>
              </w:rPr>
              <w:t>состою в браке / не состою в браке</w:t>
            </w:r>
          </w:p>
          <w:p w:rsidR="00B27D6D" w:rsidRPr="006C2383" w:rsidRDefault="00B27D6D" w:rsidP="00B34597">
            <w:pPr>
              <w:jc w:val="both"/>
              <w:rPr>
                <w:rFonts w:eastAsia="Calibri"/>
              </w:rPr>
            </w:pPr>
          </w:p>
        </w:tc>
      </w:tr>
      <w:tr w:rsidR="00B27D6D" w:rsidRPr="002B2D8F" w:rsidTr="00B34597">
        <w:trPr>
          <w:trHeight w:val="631"/>
        </w:trPr>
        <w:tc>
          <w:tcPr>
            <w:tcW w:w="4813" w:type="dxa"/>
            <w:shd w:val="clear" w:color="auto" w:fill="auto"/>
          </w:tcPr>
          <w:p w:rsidR="00B27D6D" w:rsidRPr="006C2383" w:rsidRDefault="00B27D6D" w:rsidP="00B34597">
            <w:pPr>
              <w:jc w:val="both"/>
              <w:rPr>
                <w:rFonts w:eastAsia="Calibri"/>
              </w:rPr>
            </w:pPr>
            <w:r w:rsidRPr="006C2383">
              <w:rPr>
                <w:rFonts w:eastAsia="Calibri"/>
              </w:rPr>
              <w:t>Сведения о наличии брачного договора</w:t>
            </w:r>
          </w:p>
        </w:tc>
        <w:tc>
          <w:tcPr>
            <w:tcW w:w="5247" w:type="dxa"/>
            <w:shd w:val="clear" w:color="auto" w:fill="auto"/>
          </w:tcPr>
          <w:p w:rsidR="00B27D6D" w:rsidRPr="006C2383" w:rsidRDefault="00B27D6D" w:rsidP="00B34597">
            <w:pPr>
              <w:jc w:val="both"/>
              <w:rPr>
                <w:rFonts w:eastAsia="Calibri"/>
              </w:rPr>
            </w:pPr>
            <w:r w:rsidRPr="006C2383">
              <w:rPr>
                <w:rFonts w:eastAsia="Calibri"/>
              </w:rPr>
              <w:t>Нет / Есть</w:t>
            </w:r>
          </w:p>
        </w:tc>
      </w:tr>
      <w:tr w:rsidR="00B27D6D" w:rsidRPr="002B2D8F" w:rsidTr="00B34597">
        <w:trPr>
          <w:trHeight w:val="699"/>
        </w:trPr>
        <w:tc>
          <w:tcPr>
            <w:tcW w:w="4813" w:type="dxa"/>
            <w:shd w:val="clear" w:color="auto" w:fill="auto"/>
          </w:tcPr>
          <w:p w:rsidR="00B27D6D" w:rsidRPr="006C2383" w:rsidRDefault="00B27D6D" w:rsidP="00B34597">
            <w:pPr>
              <w:jc w:val="both"/>
              <w:rPr>
                <w:rFonts w:eastAsia="Calibri"/>
              </w:rPr>
            </w:pPr>
            <w:r w:rsidRPr="006C2383">
              <w:rPr>
                <w:rFonts w:eastAsia="Calibri"/>
              </w:rPr>
              <w:lastRenderedPageBreak/>
              <w:t>Телефон и адрес электронной почты Претендента для уведомления о ходе проведения конкурса</w:t>
            </w:r>
            <w:r w:rsidRPr="006C2383">
              <w:rPr>
                <w:rFonts w:eastAsia="Calibri"/>
                <w:vertAlign w:val="superscript"/>
              </w:rPr>
              <w:footnoteReference w:id="5"/>
            </w:r>
          </w:p>
        </w:tc>
        <w:tc>
          <w:tcPr>
            <w:tcW w:w="5247" w:type="dxa"/>
            <w:shd w:val="clear" w:color="auto" w:fill="auto"/>
          </w:tcPr>
          <w:p w:rsidR="00B27D6D" w:rsidRPr="006C2383" w:rsidRDefault="00B27D6D" w:rsidP="00B34597">
            <w:pPr>
              <w:contextualSpacing/>
              <w:jc w:val="both"/>
              <w:rPr>
                <w:rFonts w:eastAsia="Calibri"/>
              </w:rPr>
            </w:pPr>
          </w:p>
        </w:tc>
      </w:tr>
    </w:tbl>
    <w:p w:rsidR="00B27D6D" w:rsidRPr="002B2D8F" w:rsidRDefault="00B27D6D" w:rsidP="00B27D6D">
      <w:pPr>
        <w:contextualSpacing/>
        <w:jc w:val="both"/>
        <w:rPr>
          <w:rFonts w:eastAsia="Calibri"/>
          <w:lang w:eastAsia="en-US"/>
        </w:rPr>
      </w:pPr>
    </w:p>
    <w:p w:rsidR="00B27D6D" w:rsidRDefault="00B27D6D" w:rsidP="00B27D6D">
      <w:pPr>
        <w:tabs>
          <w:tab w:val="left" w:pos="851"/>
        </w:tabs>
        <w:contextualSpacing/>
        <w:jc w:val="both"/>
        <w:rPr>
          <w:lang w:val="x-none" w:eastAsia="x-none"/>
        </w:rPr>
      </w:pPr>
      <w:r w:rsidRPr="002B2D8F">
        <w:rPr>
          <w:lang w:val="x-none" w:eastAsia="x-none"/>
        </w:rPr>
        <w:t>Претендент подтверждает, что на дату подписания настоящей заявки он ознакомлен с данными о</w:t>
      </w:r>
      <w:r w:rsidRPr="002B2D8F">
        <w:rPr>
          <w:lang w:eastAsia="x-none"/>
        </w:rPr>
        <w:t xml:space="preserve"> Продавце, операторе электронной площадки</w:t>
      </w:r>
      <w:r w:rsidRPr="002B2D8F">
        <w:rPr>
          <w:lang w:val="x-none" w:eastAsia="x-none"/>
        </w:rPr>
        <w:t>, о предмете и иных существенных условиях конкурса, а также с порядком проведения конкурса, в том числе порядком изменения даты проведения конкурса и отказа в проведении конкурса, внесения изменений в Извещение</w:t>
      </w:r>
      <w:r w:rsidRPr="002B2D8F">
        <w:rPr>
          <w:lang w:eastAsia="x-none"/>
        </w:rPr>
        <w:t>,</w:t>
      </w:r>
      <w:r w:rsidRPr="002B2D8F">
        <w:rPr>
          <w:lang w:val="x-none" w:eastAsia="x-none"/>
        </w:rPr>
        <w:t xml:space="preserve"> порядке определения победителя, заключения договора и его условиями, последствиях уклонения или отказа от подписания договора.</w:t>
      </w:r>
    </w:p>
    <w:p w:rsidR="00B27D6D" w:rsidRPr="00B34597" w:rsidRDefault="00B27D6D" w:rsidP="00B27D6D">
      <w:pPr>
        <w:shd w:val="clear" w:color="auto" w:fill="FFFFFF"/>
        <w:jc w:val="both"/>
        <w:rPr>
          <w:rFonts w:ascii="Tahoma" w:hAnsi="Tahoma" w:cs="Tahoma"/>
          <w:sz w:val="18"/>
          <w:szCs w:val="18"/>
        </w:rPr>
      </w:pPr>
      <w:r w:rsidRPr="00A271E6">
        <w:rPr>
          <w:lang w:eastAsia="x-none"/>
        </w:rPr>
        <w:t>Претендент подтверждает и понимает,</w:t>
      </w:r>
      <w:r w:rsidRPr="00B34597">
        <w:t xml:space="preserve"> что в соответствии с Федеральным законом от 21 декабря 2001 года №178-ФЗ «О приватизации государственного и муниципального имущества», Федеральным законом от 25 июня 2002 года № 73-ФЗ «Об объектах культурного наследия (памятников истории и культуры) народов Российской Федерации» устанавливается обязательное выполнение условий конкурса к содержанию и использованию объекта культурного наследия.</w:t>
      </w:r>
    </w:p>
    <w:p w:rsidR="00B27D6D" w:rsidRPr="00B34597" w:rsidRDefault="00B27D6D" w:rsidP="00B27D6D">
      <w:pPr>
        <w:tabs>
          <w:tab w:val="left" w:pos="851"/>
        </w:tabs>
        <w:contextualSpacing/>
        <w:jc w:val="both"/>
        <w:rPr>
          <w:spacing w:val="-2"/>
          <w:lang w:eastAsia="x-none"/>
        </w:rPr>
      </w:pPr>
      <w:r w:rsidRPr="00A271E6">
        <w:rPr>
          <w:spacing w:val="-2"/>
          <w:lang w:val="x-none" w:eastAsia="x-none"/>
        </w:rPr>
        <w:t xml:space="preserve">Претендент подтверждает, что ему была предоставлена возможность ознакомиться с состоянием </w:t>
      </w:r>
      <w:r w:rsidRPr="00A271E6">
        <w:rPr>
          <w:spacing w:val="-2"/>
          <w:lang w:eastAsia="x-none"/>
        </w:rPr>
        <w:t>Имущества</w:t>
      </w:r>
      <w:r w:rsidRPr="00A271E6">
        <w:rPr>
          <w:spacing w:val="-2"/>
          <w:lang w:val="x-none" w:eastAsia="x-none"/>
        </w:rPr>
        <w:t xml:space="preserve"> в </w:t>
      </w:r>
      <w:r w:rsidRPr="00B34597">
        <w:rPr>
          <w:spacing w:val="-2"/>
          <w:lang w:eastAsia="x-none"/>
        </w:rPr>
        <w:t xml:space="preserve">порядке </w:t>
      </w:r>
      <w:r w:rsidRPr="00B34597">
        <w:rPr>
          <w:spacing w:val="-2"/>
          <w:lang w:val="x-none" w:eastAsia="x-none"/>
        </w:rPr>
        <w:t xml:space="preserve">осмотра, установленном </w:t>
      </w:r>
      <w:r w:rsidRPr="00B34597">
        <w:rPr>
          <w:spacing w:val="-2"/>
          <w:lang w:eastAsia="x-none"/>
        </w:rPr>
        <w:t xml:space="preserve">Извещением, </w:t>
      </w:r>
      <w:r w:rsidRPr="00B34597">
        <w:rPr>
          <w:spacing w:val="-2"/>
          <w:lang w:val="x-none" w:eastAsia="x-none"/>
        </w:rPr>
        <w:t xml:space="preserve">и что он претензий </w:t>
      </w:r>
      <w:r w:rsidRPr="00B34597">
        <w:rPr>
          <w:spacing w:val="-2"/>
          <w:lang w:eastAsia="x-none"/>
        </w:rPr>
        <w:t xml:space="preserve">к состоянию Имущества </w:t>
      </w:r>
      <w:r w:rsidRPr="00B34597">
        <w:rPr>
          <w:spacing w:val="-2"/>
          <w:lang w:val="x-none" w:eastAsia="x-none"/>
        </w:rPr>
        <w:t>не имеет.</w:t>
      </w:r>
    </w:p>
    <w:p w:rsidR="00B27D6D" w:rsidRPr="00B34597" w:rsidRDefault="00B27D6D" w:rsidP="00B27D6D">
      <w:pPr>
        <w:tabs>
          <w:tab w:val="left" w:pos="851"/>
        </w:tabs>
        <w:contextualSpacing/>
        <w:jc w:val="both"/>
        <w:rPr>
          <w:lang w:eastAsia="x-none"/>
        </w:rPr>
      </w:pPr>
      <w:r w:rsidRPr="00B34597">
        <w:rPr>
          <w:lang w:val="x-none" w:eastAsia="x-none"/>
        </w:rPr>
        <w:t xml:space="preserve">Подавая настоящую заявку на участие в конкурсе, Претендент обязуется соблюдать условия его проведения, содержащиеся в </w:t>
      </w:r>
      <w:r w:rsidRPr="00B34597">
        <w:rPr>
          <w:lang w:eastAsia="x-none"/>
        </w:rPr>
        <w:t>И</w:t>
      </w:r>
      <w:r w:rsidRPr="00B34597">
        <w:rPr>
          <w:lang w:val="x-none" w:eastAsia="x-none"/>
        </w:rPr>
        <w:t>звещении.</w:t>
      </w:r>
    </w:p>
    <w:p w:rsidR="00B27D6D" w:rsidRPr="002B2D8F" w:rsidRDefault="00B27D6D" w:rsidP="00B27D6D">
      <w:pPr>
        <w:jc w:val="both"/>
        <w:rPr>
          <w:rFonts w:eastAsia="Calibri"/>
          <w:lang w:val="x-none" w:eastAsia="en-US"/>
        </w:rPr>
      </w:pPr>
    </w:p>
    <w:p w:rsidR="00B27D6D" w:rsidRPr="002B2D8F" w:rsidRDefault="00B27D6D" w:rsidP="00B27D6D">
      <w:pPr>
        <w:tabs>
          <w:tab w:val="left" w:pos="851"/>
        </w:tabs>
        <w:jc w:val="both"/>
        <w:rPr>
          <w:lang w:val="x-none" w:eastAsia="x-none"/>
        </w:rPr>
      </w:pPr>
      <w:r w:rsidRPr="002B2D8F">
        <w:rPr>
          <w:lang w:val="x-none" w:eastAsia="x-none"/>
        </w:rPr>
        <w:t>В случае признания победителем конкурса Претендент обязуется заключить в установленный срок договор</w:t>
      </w:r>
      <w:r w:rsidRPr="002B2D8F">
        <w:rPr>
          <w:color w:val="000000"/>
          <w:lang w:val="x-none" w:eastAsia="x-none"/>
        </w:rPr>
        <w:t>,</w:t>
      </w:r>
      <w:r w:rsidRPr="002B2D8F">
        <w:rPr>
          <w:lang w:val="x-none" w:eastAsia="x-none"/>
        </w:rPr>
        <w:t xml:space="preserve"> принять </w:t>
      </w:r>
      <w:r w:rsidRPr="002B2D8F">
        <w:rPr>
          <w:lang w:eastAsia="x-none"/>
        </w:rPr>
        <w:t>Имущество</w:t>
      </w:r>
      <w:r w:rsidRPr="002B2D8F">
        <w:rPr>
          <w:lang w:val="x-none" w:eastAsia="x-none"/>
        </w:rPr>
        <w:t xml:space="preserve"> по акту приема-передачи и выполнить предусмотренные </w:t>
      </w:r>
      <w:r w:rsidRPr="002B2D8F">
        <w:rPr>
          <w:lang w:eastAsia="x-none"/>
        </w:rPr>
        <w:t>договором</w:t>
      </w:r>
      <w:r w:rsidRPr="002B2D8F">
        <w:rPr>
          <w:lang w:val="x-none" w:eastAsia="x-none"/>
        </w:rPr>
        <w:t xml:space="preserve"> условия</w:t>
      </w:r>
      <w:r w:rsidRPr="002B2D8F">
        <w:rPr>
          <w:lang w:eastAsia="x-none"/>
        </w:rPr>
        <w:t xml:space="preserve"> и обязательства</w:t>
      </w:r>
      <w:r w:rsidRPr="002B2D8F">
        <w:rPr>
          <w:lang w:val="x-none" w:eastAsia="x-none"/>
        </w:rPr>
        <w:t>.</w:t>
      </w:r>
    </w:p>
    <w:p w:rsidR="00B27D6D" w:rsidRPr="002B2D8F" w:rsidRDefault="00B27D6D" w:rsidP="00B27D6D">
      <w:pPr>
        <w:jc w:val="both"/>
        <w:rPr>
          <w:rFonts w:eastAsia="Calibri"/>
          <w:lang w:val="x-none" w:eastAsia="en-US"/>
        </w:rPr>
      </w:pPr>
    </w:p>
    <w:p w:rsidR="00B27D6D" w:rsidRPr="002B2D8F" w:rsidRDefault="00B27D6D" w:rsidP="00B27D6D">
      <w:pPr>
        <w:jc w:val="both"/>
        <w:rPr>
          <w:rFonts w:eastAsia="Calibri"/>
          <w:lang w:eastAsia="en-US"/>
        </w:rPr>
      </w:pPr>
      <w:r w:rsidRPr="002B2D8F">
        <w:rPr>
          <w:rFonts w:eastAsia="Calibri"/>
          <w:lang w:eastAsia="en-US"/>
        </w:rPr>
        <w:t>Претендент осведомлен о том, что он вправе отозвать настоящую заявку в порядке, установленном в конкурсной документации. Возврат задатка производится в соответствии с документацией об конкурсе.</w:t>
      </w:r>
    </w:p>
    <w:p w:rsidR="00B27D6D" w:rsidRPr="002B2D8F" w:rsidRDefault="00B27D6D" w:rsidP="00B27D6D">
      <w:pPr>
        <w:jc w:val="both"/>
        <w:rPr>
          <w:rFonts w:eastAsia="Calibri"/>
          <w:lang w:eastAsia="en-US"/>
        </w:rPr>
      </w:pPr>
    </w:p>
    <w:p w:rsidR="00B27D6D" w:rsidRPr="002B2D8F" w:rsidRDefault="00B27D6D" w:rsidP="00B27D6D">
      <w:pPr>
        <w:jc w:val="both"/>
        <w:rPr>
          <w:rFonts w:eastAsia="Calibri"/>
          <w:lang w:eastAsia="en-US"/>
        </w:rPr>
      </w:pPr>
      <w:r w:rsidRPr="002B2D8F">
        <w:rPr>
          <w:rFonts w:eastAsia="Calibri"/>
          <w:lang w:eastAsia="en-US"/>
        </w:rPr>
        <w:t>Претендент,_________________________________________________________________________</w:t>
      </w:r>
    </w:p>
    <w:p w:rsidR="00B27D6D" w:rsidRPr="002B2D8F" w:rsidRDefault="00B27D6D" w:rsidP="00B27D6D">
      <w:pPr>
        <w:jc w:val="center"/>
        <w:rPr>
          <w:rFonts w:eastAsia="Calibri"/>
          <w:lang w:eastAsia="en-US"/>
        </w:rPr>
      </w:pPr>
      <w:r w:rsidRPr="002B2D8F">
        <w:rPr>
          <w:rFonts w:eastAsia="Calibri"/>
          <w:lang w:eastAsia="en-US"/>
        </w:rPr>
        <w:t>(Ф.И.О. претендента),</w:t>
      </w:r>
    </w:p>
    <w:p w:rsidR="00B27D6D" w:rsidRPr="002B2D8F" w:rsidRDefault="00B27D6D" w:rsidP="00B27D6D">
      <w:pPr>
        <w:jc w:val="both"/>
        <w:rPr>
          <w:rFonts w:eastAsia="Calibri"/>
          <w:lang w:eastAsia="en-US"/>
        </w:rPr>
      </w:pPr>
      <w:r w:rsidRPr="002B2D8F">
        <w:rPr>
          <w:rFonts w:eastAsia="Calibri"/>
          <w:lang w:eastAsia="en-US"/>
        </w:rPr>
        <w:t>выражает согласие на осуществление, всех действий с персональными данными, указанными им в настоящей заявке, а также в иных документах, предоставленных им для участия в конкурсе,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w:t>
      </w:r>
    </w:p>
    <w:p w:rsidR="00B27D6D" w:rsidRPr="002B2D8F" w:rsidRDefault="00B27D6D" w:rsidP="00B27D6D">
      <w:pPr>
        <w:jc w:val="both"/>
        <w:rPr>
          <w:rFonts w:eastAsia="Calibri"/>
          <w:lang w:eastAsia="en-US"/>
        </w:rPr>
      </w:pPr>
    </w:p>
    <w:p w:rsidR="00B27D6D" w:rsidRPr="002B2D8F" w:rsidRDefault="00B27D6D" w:rsidP="00B27D6D">
      <w:pPr>
        <w:jc w:val="both"/>
        <w:rPr>
          <w:rFonts w:eastAsia="Calibri"/>
          <w:lang w:eastAsia="en-US"/>
        </w:rPr>
      </w:pPr>
      <w:r w:rsidRPr="002B2D8F">
        <w:rPr>
          <w:rFonts w:eastAsia="Calibri"/>
          <w:lang w:eastAsia="en-US"/>
        </w:rPr>
        <w:t xml:space="preserve">Претендент выражает свое согласие на признание его фамилии, имени, отчества общедоступными при размещении публикаций в сети Интернет протоколов рассмотрения заявок, протокола о результатах конкурса и иной информации, подлежащей раскрытию в сети Интернет и иных источниках в соответствии с требованиями законодательства Российской Федерации. </w:t>
      </w:r>
    </w:p>
    <w:p w:rsidR="00B27D6D" w:rsidRPr="002B2D8F" w:rsidRDefault="00B27D6D" w:rsidP="00B27D6D">
      <w:pPr>
        <w:jc w:val="both"/>
        <w:rPr>
          <w:rFonts w:eastAsia="Calibri"/>
          <w:lang w:eastAsia="en-US"/>
        </w:rPr>
      </w:pPr>
    </w:p>
    <w:p w:rsidR="00B27D6D" w:rsidRPr="002B2D8F" w:rsidRDefault="00B27D6D" w:rsidP="00B27D6D">
      <w:pPr>
        <w:jc w:val="both"/>
        <w:rPr>
          <w:rFonts w:eastAsia="Calibri"/>
          <w:lang w:eastAsia="en-US"/>
        </w:rPr>
      </w:pPr>
      <w:r w:rsidRPr="002B2D8F">
        <w:rPr>
          <w:rFonts w:eastAsia="Calibri"/>
          <w:lang w:eastAsia="en-US"/>
        </w:rPr>
        <w:t xml:space="preserve">Претендент подтверждает, что им получены согласия на передачу и обработку персональных данных от всех физических лиц, указанных в предоставленных Претендентом документах для участия в настоящем конкурсе,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w:t>
      </w:r>
      <w:r w:rsidRPr="002B2D8F">
        <w:rPr>
          <w:rFonts w:eastAsia="Calibri"/>
          <w:lang w:eastAsia="en-US"/>
        </w:rPr>
        <w:lastRenderedPageBreak/>
        <w:t>персональных данных с помощью автоматизированных систем, посредством включения их в электронные базы данных, неавтоматизированным способом, а также при размещении информации, подлежащей раскрытию в сети Интернет и иных источниках в соответствии с требованиями законодательства Российской Федерации.</w:t>
      </w:r>
    </w:p>
    <w:p w:rsidR="00B27D6D" w:rsidRPr="002B2D8F" w:rsidRDefault="00B27D6D" w:rsidP="00B27D6D">
      <w:pPr>
        <w:jc w:val="both"/>
        <w:rPr>
          <w:rFonts w:eastAsia="Calibri"/>
          <w:lang w:eastAsia="en-US"/>
        </w:rPr>
      </w:pPr>
    </w:p>
    <w:p w:rsidR="00B27D6D" w:rsidRPr="002B2D8F" w:rsidRDefault="00B27D6D" w:rsidP="00B27D6D">
      <w:pPr>
        <w:jc w:val="both"/>
        <w:rPr>
          <w:rFonts w:eastAsia="Calibri"/>
          <w:lang w:eastAsia="en-US"/>
        </w:rPr>
      </w:pPr>
      <w:r w:rsidRPr="002B2D8F">
        <w:rPr>
          <w:rFonts w:eastAsia="Calibri"/>
          <w:lang w:eastAsia="en-US"/>
        </w:rPr>
        <w:t>Претендент подтверждает, что он оповещен о том, что в соответствии со статьей 7 Федерального закона от 27.07.2006 № 152-ФЗ «О персональных данных» и пунктом 1 статьи 7 Федерального закона от 27.07.2006 № 149-ФЗ «Об информации, информационных технологиях и о защите информации» обеспечение конфиденциальности общедоступных персональных данных не требуется, и что данное согласие дает право доступа к указанным персональным данным неограниченному кругу лиц.</w:t>
      </w:r>
    </w:p>
    <w:p w:rsidR="00B27D6D" w:rsidRPr="002B2D8F" w:rsidRDefault="00B27D6D" w:rsidP="00B27D6D">
      <w:pPr>
        <w:jc w:val="both"/>
        <w:rPr>
          <w:rFonts w:eastAsia="Calibri"/>
          <w:lang w:eastAsia="en-US"/>
        </w:rPr>
      </w:pPr>
    </w:p>
    <w:p w:rsidR="00B27D6D" w:rsidRPr="002B2D8F" w:rsidRDefault="00B27D6D" w:rsidP="00B27D6D">
      <w:pPr>
        <w:jc w:val="both"/>
        <w:rPr>
          <w:rFonts w:eastAsia="Calibri"/>
          <w:lang w:eastAsia="en-US"/>
        </w:rPr>
      </w:pPr>
      <w:r w:rsidRPr="002B2D8F">
        <w:rPr>
          <w:rFonts w:eastAsia="Calibri"/>
          <w:lang w:eastAsia="en-US"/>
        </w:rPr>
        <w:t>Претендент выражает свое согласие на то, что в указанных выше целях в установленном действующим законодательством Российской Федерации порядке имеет право поручать совершение отдельных действий с предоставленными персональными данными третьим лицам при условии, что они обязуются обеспечить безопасность персональных данных при их обработке и предотвращение разглашения персональных данных. При этом такие третьи лица имеют право осуществлять действия (операции) с моими персональными данными, аналогичные действиям, которые</w:t>
      </w:r>
      <w:r>
        <w:rPr>
          <w:rFonts w:eastAsia="Calibri"/>
          <w:lang w:eastAsia="en-US"/>
        </w:rPr>
        <w:t xml:space="preserve"> вправе осуществлять</w:t>
      </w:r>
      <w:r w:rsidRPr="002B2D8F">
        <w:rPr>
          <w:rFonts w:eastAsia="Calibri"/>
          <w:lang w:eastAsia="en-US"/>
        </w:rPr>
        <w:t xml:space="preserve">. </w:t>
      </w:r>
    </w:p>
    <w:p w:rsidR="00B27D6D" w:rsidRPr="002B2D8F" w:rsidRDefault="00B27D6D" w:rsidP="00B27D6D">
      <w:pPr>
        <w:jc w:val="both"/>
        <w:rPr>
          <w:rFonts w:eastAsia="Calibri"/>
          <w:lang w:eastAsia="en-US"/>
        </w:rPr>
      </w:pPr>
    </w:p>
    <w:p w:rsidR="00B27D6D" w:rsidRPr="002B2D8F" w:rsidRDefault="00B27D6D" w:rsidP="00B27D6D">
      <w:pPr>
        <w:jc w:val="both"/>
        <w:rPr>
          <w:rFonts w:eastAsia="Calibri"/>
          <w:lang w:eastAsia="en-US"/>
        </w:rPr>
      </w:pPr>
      <w:r w:rsidRPr="002B2D8F">
        <w:rPr>
          <w:rFonts w:eastAsia="Calibri"/>
          <w:lang w:eastAsia="en-US"/>
        </w:rPr>
        <w:t xml:space="preserve">Настоящее согласие предоставляется в целях участия в конкурсе, заключения договора по итогам проведения конкурса </w:t>
      </w:r>
      <w:r w:rsidRPr="002B2D8F">
        <w:rPr>
          <w:rFonts w:eastAsia="MS Mincho"/>
          <w:lang w:eastAsia="en-US"/>
        </w:rPr>
        <w:t>и исполнения обязательств по такому договору. Настоящее согласие действует со дня его подписания до дня отзыва в письменной форме, но не более 50 лет.</w:t>
      </w:r>
    </w:p>
    <w:p w:rsidR="00B27D6D" w:rsidRPr="002B2D8F" w:rsidRDefault="00B27D6D" w:rsidP="00B27D6D">
      <w:pPr>
        <w:jc w:val="both"/>
        <w:rPr>
          <w:rFonts w:eastAsia="Calibri"/>
          <w:lang w:eastAsia="en-US"/>
        </w:rPr>
      </w:pPr>
    </w:p>
    <w:p w:rsidR="00B27D6D" w:rsidRPr="002B2D8F" w:rsidRDefault="00B27D6D" w:rsidP="00B27D6D">
      <w:pPr>
        <w:jc w:val="both"/>
        <w:rPr>
          <w:rFonts w:eastAsia="Calibri"/>
          <w:lang w:eastAsia="en-US"/>
        </w:rPr>
      </w:pPr>
      <w:r w:rsidRPr="002B2D8F">
        <w:rPr>
          <w:rFonts w:eastAsia="Calibri"/>
          <w:lang w:eastAsia="en-US"/>
        </w:rPr>
        <w:t xml:space="preserve">Претендент подтверждает, что он уведомлен о возможности отзыва вышеуказанного согласия, предоставив в </w:t>
      </w:r>
      <w:r>
        <w:rPr>
          <w:rFonts w:eastAsia="Calibri"/>
          <w:lang w:eastAsia="en-US"/>
        </w:rPr>
        <w:t>Комитет</w:t>
      </w:r>
      <w:r w:rsidRPr="002B2D8F">
        <w:rPr>
          <w:rFonts w:eastAsia="Calibri"/>
          <w:lang w:eastAsia="en-US"/>
        </w:rPr>
        <w:t xml:space="preserve"> заявление в простой письменной форме.</w:t>
      </w:r>
    </w:p>
    <w:p w:rsidR="00B27D6D" w:rsidRPr="002B2D8F" w:rsidRDefault="00B27D6D" w:rsidP="00B27D6D">
      <w:pPr>
        <w:jc w:val="both"/>
        <w:rPr>
          <w:lang w:val="x-none" w:eastAsia="x-none"/>
        </w:rPr>
      </w:pPr>
    </w:p>
    <w:p w:rsidR="00B27D6D" w:rsidRPr="002B2D8F" w:rsidRDefault="00B27D6D" w:rsidP="00B27D6D">
      <w:pPr>
        <w:tabs>
          <w:tab w:val="left" w:pos="5745"/>
        </w:tabs>
        <w:contextualSpacing/>
        <w:jc w:val="both"/>
        <w:rPr>
          <w:lang w:val="x-none" w:eastAsia="x-none"/>
        </w:rPr>
      </w:pPr>
      <w:r w:rsidRPr="002B2D8F">
        <w:rPr>
          <w:lang w:val="x-none" w:eastAsia="x-none"/>
        </w:rPr>
        <w:t>Подпись Претендента</w:t>
      </w:r>
      <w:r w:rsidRPr="002B2D8F">
        <w:rPr>
          <w:lang w:val="x-none" w:eastAsia="x-none"/>
        </w:rPr>
        <w:tab/>
      </w:r>
    </w:p>
    <w:p w:rsidR="00B27D6D" w:rsidRPr="002B2D8F" w:rsidRDefault="00B27D6D" w:rsidP="00B27D6D">
      <w:pPr>
        <w:contextualSpacing/>
        <w:jc w:val="both"/>
        <w:rPr>
          <w:lang w:val="x-none" w:eastAsia="x-none"/>
        </w:rPr>
      </w:pPr>
      <w:r w:rsidRPr="002B2D8F">
        <w:rPr>
          <w:lang w:val="x-none" w:eastAsia="x-none"/>
        </w:rPr>
        <w:t>(полномочного представителя Претендента)</w:t>
      </w:r>
    </w:p>
    <w:p w:rsidR="00B27D6D" w:rsidRPr="002B2D8F" w:rsidRDefault="00B27D6D" w:rsidP="00B27D6D">
      <w:pPr>
        <w:contextualSpacing/>
        <w:jc w:val="both"/>
        <w:rPr>
          <w:lang w:val="x-none" w:eastAsia="x-none"/>
        </w:rPr>
      </w:pPr>
      <w:r w:rsidRPr="002B2D8F">
        <w:rPr>
          <w:lang w:val="x-none" w:eastAsia="x-none"/>
        </w:rPr>
        <w:t xml:space="preserve">_________________/_________________ </w:t>
      </w:r>
    </w:p>
    <w:p w:rsidR="00B27D6D" w:rsidRPr="002B2D8F" w:rsidRDefault="00B27D6D" w:rsidP="00B27D6D">
      <w:pPr>
        <w:contextualSpacing/>
        <w:jc w:val="both"/>
        <w:rPr>
          <w:lang w:val="x-none" w:eastAsia="x-none"/>
        </w:rPr>
      </w:pPr>
      <w:r w:rsidRPr="002B2D8F">
        <w:rPr>
          <w:lang w:val="x-none" w:eastAsia="x-none"/>
        </w:rPr>
        <w:t>М.П.</w:t>
      </w:r>
    </w:p>
    <w:p w:rsidR="00B27D6D" w:rsidRDefault="00B27D6D" w:rsidP="00B27D6D">
      <w:pPr>
        <w:ind w:firstLine="709"/>
        <w:jc w:val="both"/>
        <w:rPr>
          <w:spacing w:val="-5"/>
          <w:szCs w:val="20"/>
        </w:rPr>
      </w:pPr>
    </w:p>
    <w:p w:rsidR="00563D2D" w:rsidRDefault="00DC2AD5"/>
    <w:sectPr w:rsidR="00563D2D" w:rsidSect="00D07AE1">
      <w:footerReference w:type="default" r:id="rId16"/>
      <w:pgSz w:w="11906" w:h="16838"/>
      <w:pgMar w:top="993"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AD5" w:rsidRDefault="00DC2AD5" w:rsidP="00B27D6D">
      <w:r>
        <w:separator/>
      </w:r>
    </w:p>
  </w:endnote>
  <w:endnote w:type="continuationSeparator" w:id="0">
    <w:p w:rsidR="00DC2AD5" w:rsidRDefault="00DC2AD5" w:rsidP="00B27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52E" w:rsidRPr="004B41AB" w:rsidRDefault="00FF442F">
    <w:pPr>
      <w:pStyle w:val="af8"/>
      <w:jc w:val="center"/>
      <w:rPr>
        <w:sz w:val="26"/>
        <w:szCs w:val="26"/>
      </w:rPr>
    </w:pPr>
    <w:r w:rsidRPr="004B41AB">
      <w:rPr>
        <w:sz w:val="26"/>
        <w:szCs w:val="26"/>
      </w:rPr>
      <w:fldChar w:fldCharType="begin"/>
    </w:r>
    <w:r w:rsidRPr="004B41AB">
      <w:rPr>
        <w:sz w:val="26"/>
        <w:szCs w:val="26"/>
      </w:rPr>
      <w:instrText>PAGE   \* MERGEFORMAT</w:instrText>
    </w:r>
    <w:r w:rsidRPr="004B41AB">
      <w:rPr>
        <w:sz w:val="26"/>
        <w:szCs w:val="26"/>
      </w:rPr>
      <w:fldChar w:fldCharType="separate"/>
    </w:r>
    <w:r w:rsidR="003C0DCD">
      <w:rPr>
        <w:noProof/>
        <w:sz w:val="26"/>
        <w:szCs w:val="26"/>
      </w:rPr>
      <w:t>20</w:t>
    </w:r>
    <w:r w:rsidRPr="004B41AB">
      <w:rPr>
        <w:sz w:val="2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AD5" w:rsidRDefault="00DC2AD5" w:rsidP="00B27D6D">
      <w:r>
        <w:separator/>
      </w:r>
    </w:p>
  </w:footnote>
  <w:footnote w:type="continuationSeparator" w:id="0">
    <w:p w:rsidR="00DC2AD5" w:rsidRDefault="00DC2AD5" w:rsidP="00B27D6D">
      <w:r>
        <w:continuationSeparator/>
      </w:r>
    </w:p>
  </w:footnote>
  <w:footnote w:id="1">
    <w:p w:rsidR="00B27D6D" w:rsidRDefault="00B27D6D" w:rsidP="00B27D6D">
      <w:pPr>
        <w:pStyle w:val="afa"/>
        <w:jc w:val="both"/>
        <w:rPr>
          <w:sz w:val="16"/>
          <w:szCs w:val="16"/>
        </w:rPr>
      </w:pPr>
      <w:r>
        <w:rPr>
          <w:rStyle w:val="afc"/>
        </w:rPr>
        <w:footnoteRef/>
      </w:r>
      <w:r>
        <w:t xml:space="preserve"> </w:t>
      </w:r>
      <w:r>
        <w:rPr>
          <w:sz w:val="16"/>
          <w:szCs w:val="16"/>
        </w:rPr>
        <w:t>Данный пункт предусматривается, в случае если покупателем муниципального имущества является юридическое лицо или индивидуальный предприниматель. В случае приобретения имущества физическим лицом данный пункт в договоре купли-продажи отсутствует.</w:t>
      </w:r>
    </w:p>
  </w:footnote>
  <w:footnote w:id="2">
    <w:p w:rsidR="00B27D6D" w:rsidRPr="00B16BD7" w:rsidRDefault="00B27D6D" w:rsidP="00B27D6D">
      <w:pPr>
        <w:pStyle w:val="afa"/>
        <w:jc w:val="both"/>
        <w:rPr>
          <w:rFonts w:ascii="Tahoma" w:hAnsi="Tahoma" w:cs="Tahoma"/>
          <w:sz w:val="18"/>
          <w:szCs w:val="18"/>
        </w:rPr>
      </w:pPr>
      <w:r w:rsidRPr="00B16BD7">
        <w:rPr>
          <w:rStyle w:val="afc"/>
          <w:rFonts w:ascii="Tahoma" w:hAnsi="Tahoma" w:cs="Tahoma"/>
          <w:sz w:val="18"/>
          <w:szCs w:val="18"/>
        </w:rPr>
        <w:footnoteRef/>
      </w:r>
      <w:r w:rsidRPr="00B16BD7">
        <w:rPr>
          <w:rFonts w:ascii="Tahoma" w:hAnsi="Tahoma" w:cs="Tahoma"/>
          <w:sz w:val="18"/>
          <w:szCs w:val="18"/>
        </w:rPr>
        <w:t>В случае, если в уставном капитале юридического лица имеется доля Российской Федерации, субъекта Российской Федерации или муниципального образования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 для юридических лиц.</w:t>
      </w:r>
    </w:p>
  </w:footnote>
  <w:footnote w:id="3">
    <w:p w:rsidR="00B27D6D" w:rsidRDefault="00B27D6D" w:rsidP="00B27D6D">
      <w:pPr>
        <w:pStyle w:val="afa"/>
        <w:jc w:val="both"/>
      </w:pPr>
      <w:r w:rsidRPr="00B16BD7">
        <w:rPr>
          <w:rStyle w:val="afc"/>
          <w:rFonts w:ascii="Tahoma" w:hAnsi="Tahoma" w:cs="Tahoma"/>
          <w:sz w:val="18"/>
          <w:szCs w:val="18"/>
        </w:rPr>
        <w:footnoteRef/>
      </w:r>
      <w:r w:rsidRPr="00B16BD7">
        <w:rPr>
          <w:rFonts w:ascii="Tahoma" w:hAnsi="Tahoma" w:cs="Tahoma"/>
          <w:sz w:val="18"/>
          <w:szCs w:val="18"/>
        </w:rPr>
        <w:t xml:space="preserve"> Согласно выписке из ЕГРЮЛ или в соответствии с применимым законодательством в случае подачи заявки иностранным юридическим лицом.</w:t>
      </w:r>
    </w:p>
  </w:footnote>
  <w:footnote w:id="4">
    <w:p w:rsidR="00B27D6D" w:rsidRPr="00B16BD7" w:rsidRDefault="00B27D6D" w:rsidP="00B27D6D">
      <w:pPr>
        <w:pStyle w:val="afa"/>
        <w:jc w:val="both"/>
        <w:rPr>
          <w:rFonts w:ascii="Tahoma" w:hAnsi="Tahoma" w:cs="Tahoma"/>
          <w:sz w:val="18"/>
          <w:szCs w:val="18"/>
        </w:rPr>
      </w:pPr>
      <w:r w:rsidRPr="00B16BD7">
        <w:rPr>
          <w:rStyle w:val="afc"/>
          <w:rFonts w:ascii="Tahoma" w:hAnsi="Tahoma" w:cs="Tahoma"/>
          <w:sz w:val="18"/>
          <w:szCs w:val="18"/>
        </w:rPr>
        <w:footnoteRef/>
      </w:r>
      <w:r w:rsidRPr="00B16BD7">
        <w:rPr>
          <w:rFonts w:ascii="Tahoma" w:hAnsi="Tahoma" w:cs="Tahoma"/>
          <w:sz w:val="18"/>
          <w:szCs w:val="18"/>
        </w:rPr>
        <w:t xml:space="preserve"> В случае, если претендент желает принять участие в торгах в статусе индивидуального предпринимателя необходимо указать соответствующие данные в заявке. В случае, если заявка подается физическим лицом, обладающим статусом индивидуального предпринимателя, но не указывающим данный статус в заявке, дальнейшие процедуры в рамках торгов (решение о признании заявителя претендентом, о признании победителем и заключение договора по результатам торгов) будут осуществляться в отношении физического лица, не обладающего статусом индивидуального предпринимателя.</w:t>
      </w:r>
    </w:p>
  </w:footnote>
  <w:footnote w:id="5">
    <w:p w:rsidR="00B27D6D" w:rsidRPr="00B16BD7" w:rsidRDefault="00B27D6D" w:rsidP="00B27D6D">
      <w:pPr>
        <w:pStyle w:val="afa"/>
        <w:jc w:val="both"/>
        <w:rPr>
          <w:rFonts w:ascii="Tahoma" w:hAnsi="Tahoma" w:cs="Tahoma"/>
          <w:sz w:val="18"/>
          <w:szCs w:val="18"/>
        </w:rPr>
      </w:pPr>
      <w:r w:rsidRPr="00B16BD7">
        <w:rPr>
          <w:rStyle w:val="afc"/>
          <w:rFonts w:ascii="Tahoma" w:hAnsi="Tahoma" w:cs="Tahoma"/>
          <w:sz w:val="18"/>
          <w:szCs w:val="18"/>
        </w:rPr>
        <w:footnoteRef/>
      </w:r>
      <w:r w:rsidRPr="00B16BD7">
        <w:rPr>
          <w:rFonts w:ascii="Tahoma" w:hAnsi="Tahoma" w:cs="Tahoma"/>
          <w:sz w:val="18"/>
          <w:szCs w:val="18"/>
        </w:rPr>
        <w:t>На указанный Претендентом электронный адрес будут направляться уведомления о ходе проведения конкурса, в том числе о внесении изменений в Извещение, отказе от проведения конкурса, признании участником конкурса, признании победителем конкурса и т.д.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3C3C"/>
    <w:multiLevelType w:val="multilevel"/>
    <w:tmpl w:val="337A47C0"/>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 w15:restartNumberingAfterBreak="0">
    <w:nsid w:val="0455535A"/>
    <w:multiLevelType w:val="hybridMultilevel"/>
    <w:tmpl w:val="01DA70B4"/>
    <w:lvl w:ilvl="0" w:tplc="24C61736">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262C2DF0"/>
    <w:multiLevelType w:val="hybridMultilevel"/>
    <w:tmpl w:val="36245E32"/>
    <w:lvl w:ilvl="0" w:tplc="8D1CEE72">
      <w:start w:val="1"/>
      <w:numFmt w:val="decimal"/>
      <w:lvlText w:val="%1."/>
      <w:lvlJc w:val="left"/>
      <w:pPr>
        <w:ind w:left="1428" w:hanging="564"/>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3" w15:restartNumberingAfterBreak="0">
    <w:nsid w:val="266A5E8B"/>
    <w:multiLevelType w:val="hybridMultilevel"/>
    <w:tmpl w:val="3D404C02"/>
    <w:lvl w:ilvl="0" w:tplc="90AED692">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3CDE40A1"/>
    <w:multiLevelType w:val="hybridMultilevel"/>
    <w:tmpl w:val="103AF83C"/>
    <w:lvl w:ilvl="0" w:tplc="AEFEB7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3E713DD7"/>
    <w:multiLevelType w:val="hybridMultilevel"/>
    <w:tmpl w:val="F4AE55DC"/>
    <w:lvl w:ilvl="0" w:tplc="40DCBD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37F2497"/>
    <w:multiLevelType w:val="hybridMultilevel"/>
    <w:tmpl w:val="C80AE6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72F20D3"/>
    <w:multiLevelType w:val="multilevel"/>
    <w:tmpl w:val="D21E7276"/>
    <w:lvl w:ilvl="0">
      <w:start w:val="1"/>
      <w:numFmt w:val="decimal"/>
      <w:pStyle w:val="a"/>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8" w15:restartNumberingAfterBreak="0">
    <w:nsid w:val="4CE07290"/>
    <w:multiLevelType w:val="multilevel"/>
    <w:tmpl w:val="9EB611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F5E0873"/>
    <w:multiLevelType w:val="hybridMultilevel"/>
    <w:tmpl w:val="3D8CADB0"/>
    <w:lvl w:ilvl="0" w:tplc="A5BA484E">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2F83681"/>
    <w:multiLevelType w:val="hybridMultilevel"/>
    <w:tmpl w:val="65C0F436"/>
    <w:lvl w:ilvl="0" w:tplc="59765534">
      <w:start w:val="2"/>
      <w:numFmt w:val="decimal"/>
      <w:suff w:val="space"/>
      <w:lvlText w:val="%1."/>
      <w:lvlJc w:val="left"/>
      <w:pPr>
        <w:ind w:left="1211"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09E4812"/>
    <w:multiLevelType w:val="hybridMultilevel"/>
    <w:tmpl w:val="2A30C7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6BD17D03"/>
    <w:multiLevelType w:val="multilevel"/>
    <w:tmpl w:val="46CA32FE"/>
    <w:lvl w:ilvl="0">
      <w:start w:val="1"/>
      <w:numFmt w:val="decimal"/>
      <w:lvlText w:val="%1."/>
      <w:lvlJc w:val="left"/>
      <w:pPr>
        <w:ind w:left="786" w:hanging="360"/>
      </w:pPr>
      <w:rPr>
        <w:rFonts w:ascii="Tahoma" w:hAnsi="Tahoma" w:cs="Tahoma" w:hint="default"/>
        <w:b w:val="0"/>
        <w:sz w:val="22"/>
      </w:rPr>
    </w:lvl>
    <w:lvl w:ilvl="1">
      <w:start w:val="1"/>
      <w:numFmt w:val="decimal"/>
      <w:isLgl/>
      <w:lvlText w:val="%1.%2"/>
      <w:lvlJc w:val="left"/>
      <w:pPr>
        <w:ind w:left="1080" w:hanging="720"/>
      </w:pPr>
      <w:rPr>
        <w:rFonts w:ascii="Tahoma" w:hAnsi="Tahoma" w:cs="Tahoma" w:hint="default"/>
        <w:b w:val="0"/>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07D4E70"/>
    <w:multiLevelType w:val="hybridMultilevel"/>
    <w:tmpl w:val="BC941B8C"/>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0"/>
  </w:num>
  <w:num w:numId="5">
    <w:abstractNumId w:val="5"/>
  </w:num>
  <w:num w:numId="6">
    <w:abstractNumId w:val="13"/>
  </w:num>
  <w:num w:numId="7">
    <w:abstractNumId w:val="11"/>
  </w:num>
  <w:num w:numId="8">
    <w:abstractNumId w:val="4"/>
  </w:num>
  <w:num w:numId="9">
    <w:abstractNumId w:val="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C57"/>
    <w:rsid w:val="00090C57"/>
    <w:rsid w:val="002650E2"/>
    <w:rsid w:val="00343A57"/>
    <w:rsid w:val="003C0DCD"/>
    <w:rsid w:val="00B27D6D"/>
    <w:rsid w:val="00DC2AD5"/>
    <w:rsid w:val="00FF4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EBBBB-0FE8-4C2D-B3C3-469EFE83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27D6D"/>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Дата и номер"/>
    <w:basedOn w:val="a0"/>
    <w:next w:val="a5"/>
    <w:rsid w:val="00B27D6D"/>
    <w:pPr>
      <w:tabs>
        <w:tab w:val="left" w:pos="8100"/>
      </w:tabs>
      <w:ind w:firstLine="720"/>
      <w:jc w:val="both"/>
    </w:pPr>
    <w:rPr>
      <w:bCs/>
      <w:sz w:val="26"/>
    </w:rPr>
  </w:style>
  <w:style w:type="paragraph" w:customStyle="1" w:styleId="a6">
    <w:name w:val="Название_пост"/>
    <w:basedOn w:val="a7"/>
    <w:next w:val="a4"/>
    <w:rsid w:val="00B27D6D"/>
    <w:pPr>
      <w:spacing w:before="0" w:after="0"/>
      <w:outlineLvl w:val="9"/>
    </w:pPr>
    <w:rPr>
      <w:rFonts w:ascii="Times New Roman" w:hAnsi="Times New Roman" w:cs="Times New Roman"/>
      <w:kern w:val="0"/>
      <w:szCs w:val="24"/>
    </w:rPr>
  </w:style>
  <w:style w:type="paragraph" w:customStyle="1" w:styleId="a5">
    <w:name w:val="Заголовок_пост"/>
    <w:basedOn w:val="a0"/>
    <w:rsid w:val="00B27D6D"/>
    <w:pPr>
      <w:tabs>
        <w:tab w:val="left" w:pos="10440"/>
      </w:tabs>
      <w:ind w:left="720" w:right="4627"/>
    </w:pPr>
    <w:rPr>
      <w:sz w:val="26"/>
    </w:rPr>
  </w:style>
  <w:style w:type="paragraph" w:customStyle="1" w:styleId="a8">
    <w:name w:val="Абзац_пост"/>
    <w:basedOn w:val="a0"/>
    <w:rsid w:val="00B27D6D"/>
    <w:pPr>
      <w:spacing w:before="120"/>
      <w:ind w:firstLine="720"/>
      <w:jc w:val="both"/>
    </w:pPr>
    <w:rPr>
      <w:sz w:val="26"/>
    </w:rPr>
  </w:style>
  <w:style w:type="paragraph" w:customStyle="1" w:styleId="a">
    <w:name w:val="Пункт_пост"/>
    <w:basedOn w:val="a0"/>
    <w:rsid w:val="00B27D6D"/>
    <w:pPr>
      <w:numPr>
        <w:numId w:val="1"/>
      </w:numPr>
      <w:spacing w:before="120"/>
      <w:jc w:val="both"/>
    </w:pPr>
    <w:rPr>
      <w:sz w:val="26"/>
    </w:rPr>
  </w:style>
  <w:style w:type="paragraph" w:styleId="a7">
    <w:name w:val="Title"/>
    <w:basedOn w:val="a0"/>
    <w:link w:val="a9"/>
    <w:qFormat/>
    <w:rsid w:val="00B27D6D"/>
    <w:pPr>
      <w:spacing w:before="240" w:after="60"/>
      <w:jc w:val="center"/>
      <w:outlineLvl w:val="0"/>
    </w:pPr>
    <w:rPr>
      <w:rFonts w:ascii="Arial" w:hAnsi="Arial" w:cs="Arial"/>
      <w:b/>
      <w:bCs/>
      <w:kern w:val="28"/>
      <w:sz w:val="32"/>
      <w:szCs w:val="32"/>
    </w:rPr>
  </w:style>
  <w:style w:type="character" w:customStyle="1" w:styleId="a9">
    <w:name w:val="Название Знак"/>
    <w:basedOn w:val="a1"/>
    <w:link w:val="a7"/>
    <w:rsid w:val="00B27D6D"/>
    <w:rPr>
      <w:rFonts w:ascii="Arial" w:eastAsia="Times New Roman" w:hAnsi="Arial" w:cs="Arial"/>
      <w:b/>
      <w:bCs/>
      <w:kern w:val="28"/>
      <w:sz w:val="32"/>
      <w:szCs w:val="32"/>
      <w:lang w:eastAsia="ru-RU"/>
    </w:rPr>
  </w:style>
  <w:style w:type="paragraph" w:customStyle="1" w:styleId="aa">
    <w:name w:val="Äàòà è íîìåð"/>
    <w:basedOn w:val="a0"/>
    <w:next w:val="a0"/>
    <w:rsid w:val="00B27D6D"/>
    <w:pPr>
      <w:tabs>
        <w:tab w:val="left" w:pos="8100"/>
      </w:tabs>
      <w:ind w:firstLine="720"/>
      <w:jc w:val="both"/>
    </w:pPr>
    <w:rPr>
      <w:sz w:val="26"/>
      <w:szCs w:val="20"/>
    </w:rPr>
  </w:style>
  <w:style w:type="paragraph" w:styleId="2">
    <w:name w:val="Body Text Indent 2"/>
    <w:basedOn w:val="a0"/>
    <w:link w:val="20"/>
    <w:rsid w:val="00B27D6D"/>
    <w:pPr>
      <w:widowControl w:val="0"/>
      <w:ind w:firstLine="567"/>
      <w:jc w:val="both"/>
    </w:pPr>
    <w:rPr>
      <w:sz w:val="22"/>
      <w:szCs w:val="20"/>
    </w:rPr>
  </w:style>
  <w:style w:type="character" w:customStyle="1" w:styleId="20">
    <w:name w:val="Основной текст с отступом 2 Знак"/>
    <w:basedOn w:val="a1"/>
    <w:link w:val="2"/>
    <w:rsid w:val="00B27D6D"/>
    <w:rPr>
      <w:rFonts w:ascii="Times New Roman" w:eastAsia="Times New Roman" w:hAnsi="Times New Roman" w:cs="Times New Roman"/>
      <w:szCs w:val="20"/>
      <w:lang w:eastAsia="ru-RU"/>
    </w:rPr>
  </w:style>
  <w:style w:type="paragraph" w:customStyle="1" w:styleId="ab">
    <w:name w:val="Çàãîëîâîê_ïîñò"/>
    <w:basedOn w:val="a0"/>
    <w:rsid w:val="00B27D6D"/>
    <w:pPr>
      <w:tabs>
        <w:tab w:val="left" w:pos="10440"/>
      </w:tabs>
      <w:ind w:left="720" w:right="4627"/>
    </w:pPr>
    <w:rPr>
      <w:sz w:val="26"/>
      <w:szCs w:val="20"/>
    </w:rPr>
  </w:style>
  <w:style w:type="paragraph" w:styleId="ac">
    <w:name w:val="Body Text"/>
    <w:basedOn w:val="a0"/>
    <w:link w:val="ad"/>
    <w:rsid w:val="00B27D6D"/>
    <w:pPr>
      <w:spacing w:after="120"/>
    </w:pPr>
  </w:style>
  <w:style w:type="character" w:customStyle="1" w:styleId="ad">
    <w:name w:val="Основной текст Знак"/>
    <w:basedOn w:val="a1"/>
    <w:link w:val="ac"/>
    <w:rsid w:val="00B27D6D"/>
    <w:rPr>
      <w:rFonts w:ascii="Times New Roman" w:eastAsia="Times New Roman" w:hAnsi="Times New Roman" w:cs="Times New Roman"/>
      <w:sz w:val="24"/>
      <w:szCs w:val="24"/>
      <w:lang w:eastAsia="ru-RU"/>
    </w:rPr>
  </w:style>
  <w:style w:type="paragraph" w:styleId="ae">
    <w:name w:val="Body Text Indent"/>
    <w:basedOn w:val="a0"/>
    <w:link w:val="af"/>
    <w:rsid w:val="00B27D6D"/>
    <w:pPr>
      <w:spacing w:after="120"/>
      <w:ind w:left="283"/>
    </w:pPr>
  </w:style>
  <w:style w:type="character" w:customStyle="1" w:styleId="af">
    <w:name w:val="Основной текст с отступом Знак"/>
    <w:basedOn w:val="a1"/>
    <w:link w:val="ae"/>
    <w:rsid w:val="00B27D6D"/>
    <w:rPr>
      <w:rFonts w:ascii="Times New Roman" w:eastAsia="Times New Roman" w:hAnsi="Times New Roman" w:cs="Times New Roman"/>
      <w:sz w:val="24"/>
      <w:szCs w:val="24"/>
      <w:lang w:eastAsia="ru-RU"/>
    </w:rPr>
  </w:style>
  <w:style w:type="paragraph" w:styleId="3">
    <w:name w:val="Body Text Indent 3"/>
    <w:basedOn w:val="a0"/>
    <w:link w:val="30"/>
    <w:rsid w:val="00B27D6D"/>
    <w:pPr>
      <w:spacing w:after="120"/>
      <w:ind w:left="283"/>
    </w:pPr>
    <w:rPr>
      <w:sz w:val="16"/>
      <w:szCs w:val="16"/>
    </w:rPr>
  </w:style>
  <w:style w:type="character" w:customStyle="1" w:styleId="30">
    <w:name w:val="Основной текст с отступом 3 Знак"/>
    <w:basedOn w:val="a1"/>
    <w:link w:val="3"/>
    <w:rsid w:val="00B27D6D"/>
    <w:rPr>
      <w:rFonts w:ascii="Times New Roman" w:eastAsia="Times New Roman" w:hAnsi="Times New Roman" w:cs="Times New Roman"/>
      <w:sz w:val="16"/>
      <w:szCs w:val="16"/>
      <w:lang w:eastAsia="ru-RU"/>
    </w:rPr>
  </w:style>
  <w:style w:type="paragraph" w:styleId="21">
    <w:name w:val="Body Text 2"/>
    <w:basedOn w:val="a0"/>
    <w:link w:val="22"/>
    <w:rsid w:val="00B27D6D"/>
    <w:pPr>
      <w:spacing w:after="120" w:line="480" w:lineRule="auto"/>
    </w:pPr>
  </w:style>
  <w:style w:type="character" w:customStyle="1" w:styleId="22">
    <w:name w:val="Основной текст 2 Знак"/>
    <w:basedOn w:val="a1"/>
    <w:link w:val="21"/>
    <w:rsid w:val="00B27D6D"/>
    <w:rPr>
      <w:rFonts w:ascii="Times New Roman" w:eastAsia="Times New Roman" w:hAnsi="Times New Roman" w:cs="Times New Roman"/>
      <w:sz w:val="24"/>
      <w:szCs w:val="24"/>
      <w:lang w:eastAsia="ru-RU"/>
    </w:rPr>
  </w:style>
  <w:style w:type="paragraph" w:styleId="af0">
    <w:name w:val="Balloon Text"/>
    <w:basedOn w:val="a0"/>
    <w:link w:val="af1"/>
    <w:rsid w:val="00B27D6D"/>
    <w:rPr>
      <w:rFonts w:ascii="Tahoma" w:hAnsi="Tahoma" w:cs="Tahoma"/>
      <w:sz w:val="16"/>
      <w:szCs w:val="16"/>
    </w:rPr>
  </w:style>
  <w:style w:type="character" w:customStyle="1" w:styleId="af1">
    <w:name w:val="Текст выноски Знак"/>
    <w:basedOn w:val="a1"/>
    <w:link w:val="af0"/>
    <w:rsid w:val="00B27D6D"/>
    <w:rPr>
      <w:rFonts w:ascii="Tahoma" w:eastAsia="Times New Roman" w:hAnsi="Tahoma" w:cs="Tahoma"/>
      <w:sz w:val="16"/>
      <w:szCs w:val="16"/>
      <w:lang w:eastAsia="ru-RU"/>
    </w:rPr>
  </w:style>
  <w:style w:type="table" w:styleId="af2">
    <w:name w:val="Table Grid"/>
    <w:basedOn w:val="a2"/>
    <w:rsid w:val="00B27D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Subtitle"/>
    <w:basedOn w:val="a0"/>
    <w:next w:val="a0"/>
    <w:link w:val="af4"/>
    <w:qFormat/>
    <w:rsid w:val="00B27D6D"/>
    <w:pPr>
      <w:spacing w:after="60"/>
      <w:jc w:val="center"/>
      <w:outlineLvl w:val="1"/>
    </w:pPr>
    <w:rPr>
      <w:rFonts w:ascii="Cambria" w:hAnsi="Cambria"/>
    </w:rPr>
  </w:style>
  <w:style w:type="character" w:customStyle="1" w:styleId="af4">
    <w:name w:val="Подзаголовок Знак"/>
    <w:basedOn w:val="a1"/>
    <w:link w:val="af3"/>
    <w:rsid w:val="00B27D6D"/>
    <w:rPr>
      <w:rFonts w:ascii="Cambria" w:eastAsia="Times New Roman" w:hAnsi="Cambria" w:cs="Times New Roman"/>
      <w:sz w:val="24"/>
      <w:szCs w:val="24"/>
      <w:lang w:eastAsia="ru-RU"/>
    </w:rPr>
  </w:style>
  <w:style w:type="paragraph" w:customStyle="1" w:styleId="ConsPlusNormal">
    <w:name w:val="ConsPlusNormal"/>
    <w:rsid w:val="00B27D6D"/>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styleId="af5">
    <w:name w:val="Hyperlink"/>
    <w:uiPriority w:val="99"/>
    <w:unhideWhenUsed/>
    <w:rsid w:val="00B27D6D"/>
    <w:rPr>
      <w:color w:val="0000FF"/>
      <w:u w:val="single"/>
    </w:rPr>
  </w:style>
  <w:style w:type="paragraph" w:styleId="af6">
    <w:name w:val="header"/>
    <w:basedOn w:val="a0"/>
    <w:link w:val="af7"/>
    <w:rsid w:val="00B27D6D"/>
    <w:pPr>
      <w:tabs>
        <w:tab w:val="center" w:pos="4677"/>
        <w:tab w:val="right" w:pos="9355"/>
      </w:tabs>
    </w:pPr>
  </w:style>
  <w:style w:type="character" w:customStyle="1" w:styleId="af7">
    <w:name w:val="Верхний колонтитул Знак"/>
    <w:basedOn w:val="a1"/>
    <w:link w:val="af6"/>
    <w:rsid w:val="00B27D6D"/>
    <w:rPr>
      <w:rFonts w:ascii="Times New Roman" w:eastAsia="Times New Roman" w:hAnsi="Times New Roman" w:cs="Times New Roman"/>
      <w:sz w:val="24"/>
      <w:szCs w:val="24"/>
      <w:lang w:eastAsia="ru-RU"/>
    </w:rPr>
  </w:style>
  <w:style w:type="paragraph" w:styleId="af8">
    <w:name w:val="footer"/>
    <w:basedOn w:val="a0"/>
    <w:link w:val="af9"/>
    <w:uiPriority w:val="99"/>
    <w:rsid w:val="00B27D6D"/>
    <w:pPr>
      <w:tabs>
        <w:tab w:val="center" w:pos="4677"/>
        <w:tab w:val="right" w:pos="9355"/>
      </w:tabs>
    </w:pPr>
  </w:style>
  <w:style w:type="character" w:customStyle="1" w:styleId="af9">
    <w:name w:val="Нижний колонтитул Знак"/>
    <w:basedOn w:val="a1"/>
    <w:link w:val="af8"/>
    <w:uiPriority w:val="99"/>
    <w:rsid w:val="00B27D6D"/>
    <w:rPr>
      <w:rFonts w:ascii="Times New Roman" w:eastAsia="Times New Roman" w:hAnsi="Times New Roman" w:cs="Times New Roman"/>
      <w:sz w:val="24"/>
      <w:szCs w:val="24"/>
      <w:lang w:eastAsia="ru-RU"/>
    </w:rPr>
  </w:style>
  <w:style w:type="paragraph" w:styleId="afa">
    <w:name w:val="footnote text"/>
    <w:basedOn w:val="a0"/>
    <w:link w:val="afb"/>
    <w:uiPriority w:val="99"/>
    <w:rsid w:val="00B27D6D"/>
    <w:rPr>
      <w:sz w:val="20"/>
      <w:szCs w:val="20"/>
    </w:rPr>
  </w:style>
  <w:style w:type="character" w:customStyle="1" w:styleId="afb">
    <w:name w:val="Текст сноски Знак"/>
    <w:basedOn w:val="a1"/>
    <w:link w:val="afa"/>
    <w:uiPriority w:val="99"/>
    <w:rsid w:val="00B27D6D"/>
    <w:rPr>
      <w:rFonts w:ascii="Times New Roman" w:eastAsia="Times New Roman" w:hAnsi="Times New Roman" w:cs="Times New Roman"/>
      <w:sz w:val="20"/>
      <w:szCs w:val="20"/>
      <w:lang w:eastAsia="ru-RU"/>
    </w:rPr>
  </w:style>
  <w:style w:type="character" w:styleId="afc">
    <w:name w:val="footnote reference"/>
    <w:unhideWhenUsed/>
    <w:rsid w:val="00B27D6D"/>
    <w:rPr>
      <w:vertAlign w:val="superscript"/>
    </w:rPr>
  </w:style>
  <w:style w:type="character" w:customStyle="1" w:styleId="afd">
    <w:name w:val="Основной текст + Полужирный"/>
    <w:rsid w:val="00B27D6D"/>
    <w:rPr>
      <w:b/>
      <w:bCs/>
      <w:i w:val="0"/>
      <w:iCs w:val="0"/>
      <w:caps w:val="0"/>
      <w:smallCaps w:val="0"/>
      <w:strike w:val="0"/>
      <w:dstrike w:val="0"/>
      <w:spacing w:val="-3"/>
      <w:sz w:val="24"/>
      <w:szCs w:val="24"/>
      <w:shd w:val="clear" w:color="auto" w:fill="FFFFFF"/>
    </w:rPr>
  </w:style>
  <w:style w:type="character" w:styleId="afe">
    <w:name w:val="Strong"/>
    <w:uiPriority w:val="22"/>
    <w:qFormat/>
    <w:rsid w:val="00B27D6D"/>
    <w:rPr>
      <w:b/>
      <w:bCs/>
    </w:rPr>
  </w:style>
  <w:style w:type="character" w:customStyle="1" w:styleId="rts-text">
    <w:name w:val="rts-text"/>
    <w:rsid w:val="00B27D6D"/>
  </w:style>
  <w:style w:type="table" w:customStyle="1" w:styleId="1">
    <w:name w:val="Сетка таблицы1"/>
    <w:basedOn w:val="a2"/>
    <w:next w:val="af2"/>
    <w:uiPriority w:val="59"/>
    <w:rsid w:val="00B27D6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llowedHyperlink"/>
    <w:rsid w:val="00B27D6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itetstarica_adm@mail.ru" TargetMode="External"/><Relationship Id="rId13" Type="http://schemas.openxmlformats.org/officeDocument/2006/relationships/hyperlink" Target="http://xn----7sbb4aagcd6ajoffo7d.xn--p1a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arica_adm@mail.ru" TargetMode="External"/><Relationship Id="rId12" Type="http://schemas.openxmlformats.org/officeDocument/2006/relationships/hyperlink" Target="consultantplus://offline/ref=C3459476B0671067092C1558C09980B18F5CE35D9764D4A1CD8291BB9C40B15F224EF5C1B19D3DF0ABM0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upport@rts-tender.ru" TargetMode="External"/><Relationship Id="rId5" Type="http://schemas.openxmlformats.org/officeDocument/2006/relationships/footnotes" Target="footnotes.xml"/><Relationship Id="rId15" Type="http://schemas.openxmlformats.org/officeDocument/2006/relationships/hyperlink" Target="consultantplus://offline/ref=75CE28851B1AB1543F97DC0ADE4E8FAA9AB1B3AE112D98EC5C550CB25873A1BCDBFADB1358D60BFD28X1I" TargetMode="External"/><Relationship Id="rId10" Type="http://schemas.openxmlformats.org/officeDocument/2006/relationships/hyperlink" Target="file:///\\server-one\%D0%BE%D0%B1%D1%89%D0%B0%D1%8F\%D0%A3%D0%9F%D0%A0%D0%90%D0%92%D0%9B%D0%95%D0%9D%D0%98%D0%95%20%D0%98%D0%9C%D0%A3%D0%A9%D0%95%D0%A1%D0%A2%D0%92%D0%95%D0%9D%D0%9D%D0%AB%D0%A5%20%D0%9E%D0%A2%D0%9D%D0%9E%D0%A8%D0%95%D0%9D%D0%98%D0%99\%D0%9A%D0%9E%D0%92%D0%90%D0%9B%D0%95%D0%9D%D0%9A%D0%9E\%D0%A2%D0%9E%D0%A0%D0%93%D0%98\2019\%D1%8D%D0%BB%20%D0%B8%D0%B7%D0%B2%D0%B5%D1%89%D0%B5%D0%BD%D0%B8%D0%B5%20%D0%BD%D0%B0%2012.11.2019%20%D0%BA%D0%BE%D0%BD%D0%BA%D1%83%D1%80%D1%81%2012-30.docx" TargetMode="External"/><Relationship Id="rId4" Type="http://schemas.openxmlformats.org/officeDocument/2006/relationships/webSettings" Target="webSettings.xml"/><Relationship Id="rId9" Type="http://schemas.openxmlformats.org/officeDocument/2006/relationships/hyperlink" Target="http://ivo.garant.ru/document?id=70671758&amp;sub=47611" TargetMode="External"/><Relationship Id="rId14" Type="http://schemas.openxmlformats.org/officeDocument/2006/relationships/hyperlink" Target="consultantplus://offline/ref=665D1A218DCAFC4CEBF530095B709E78913635BB057BE6FE8D5BD9FDACE4146668DEC6A4490F1016AD746A59986BF16ED0AB33C45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21</Pages>
  <Words>8500</Words>
  <Characters>48454</Characters>
  <Application>Microsoft Office Word</Application>
  <DocSecurity>0</DocSecurity>
  <Lines>403</Lines>
  <Paragraphs>113</Paragraphs>
  <ScaleCrop>false</ScaleCrop>
  <Company>SPecialiST RePack</Company>
  <LinksUpToDate>false</LinksUpToDate>
  <CharactersWithSpaces>56841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3</cp:revision>
  <cp:lastPrinted>2021-06-04T07:58:00Z</cp:lastPrinted>
  <dcterms:created xsi:type="dcterms:W3CDTF">2021-06-04T07:49:00Z</dcterms:created>
  <dcterms:modified xsi:type="dcterms:W3CDTF">2021-06-04T11:35:00Z</dcterms:modified>
</cp:coreProperties>
</file>