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94" w:rsidRPr="00860E56" w:rsidRDefault="00284F94" w:rsidP="00284F9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</w:t>
      </w:r>
    </w:p>
    <w:p w:rsidR="00284F94" w:rsidRDefault="00284F94" w:rsidP="00284F94"/>
    <w:p w:rsidR="00284F94" w:rsidRDefault="00284F94" w:rsidP="00284F94"/>
    <w:p w:rsidR="00284F94" w:rsidRPr="00860E56" w:rsidRDefault="00284F94" w:rsidP="00284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E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4F94" w:rsidRPr="00986803" w:rsidRDefault="00284F94" w:rsidP="0028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29.09.2020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495</w:t>
      </w:r>
    </w:p>
    <w:p w:rsidR="00284F94" w:rsidRDefault="00284F94" w:rsidP="00284F94"/>
    <w:p w:rsidR="00284F94" w:rsidRPr="0026751D" w:rsidRDefault="00284F94" w:rsidP="0028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учредителя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gramEnd"/>
      <w:r w:rsidRPr="0026751D">
        <w:rPr>
          <w:rFonts w:ascii="Times New Roman" w:hAnsi="Times New Roman" w:cs="Times New Roman"/>
          <w:b/>
          <w:sz w:val="24"/>
          <w:szCs w:val="24"/>
        </w:rPr>
        <w:t>Старицкая детско-юношеская спортивная школа»</w:t>
      </w:r>
    </w:p>
    <w:p w:rsidR="00284F94" w:rsidRDefault="00284F94" w:rsidP="0028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сокращения численности штата</w:t>
      </w:r>
    </w:p>
    <w:p w:rsidR="00284F94" w:rsidRDefault="00284F94" w:rsidP="0028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постановления администрации Старицкого района от 29.09.2020 № 494 «</w:t>
      </w:r>
      <w:r w:rsidRPr="00986803">
        <w:rPr>
          <w:rFonts w:ascii="Times New Roman" w:hAnsi="Times New Roman" w:cs="Times New Roman"/>
          <w:sz w:val="24"/>
          <w:szCs w:val="24"/>
        </w:rPr>
        <w:t>О ликвидации Комитета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03">
        <w:rPr>
          <w:rFonts w:ascii="Times New Roman" w:hAnsi="Times New Roman" w:cs="Times New Roman"/>
          <w:sz w:val="24"/>
          <w:szCs w:val="24"/>
        </w:rPr>
        <w:t>и спорту администрации Старицкого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03">
        <w:rPr>
          <w:rFonts w:ascii="Times New Roman" w:hAnsi="Times New Roman" w:cs="Times New Roman"/>
          <w:sz w:val="24"/>
          <w:szCs w:val="24"/>
        </w:rPr>
        <w:t>обладающего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03">
        <w:rPr>
          <w:rFonts w:ascii="Times New Roman" w:hAnsi="Times New Roman" w:cs="Times New Roman"/>
          <w:sz w:val="24"/>
          <w:szCs w:val="24"/>
        </w:rPr>
        <w:t>и внесении изменений в учредительные документы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94" w:rsidRDefault="00284F94" w:rsidP="00284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Учредителем подведомственного Комитету по физической культуре и спорту администрации Старицкого района МБУ ДО «Старицкая детско-юношеская спортивная школа» с 01 декабря 2020 года уполномочить Отдел образования администрации Старицкого района Тверской области.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МБУ ДО «Старицкая детско-юношеская спортивная школа» (Белоброва Е.В.) до 01 декабря 2020 года внести соответствующие изменения в учредительные документы в части смены учредителя.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Ведение бухгалтерского учета и отчетности по МБУ ДО «Старицкая детско-юношеская спортивная школа» передать бухгалтерии отдела образования администрации Старицкого района с 01.12.2020 на основании договора о бухгалтерском обслуживании.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В порядке и сроки, установленные трудовым законодательством Российской Федерации, предупредить работников бухгалтерии МБУ ДО «Старицкая детско-юношеская спортивная школа» о предстоящем увольнении в связи с сокращением штатов и обеспечить проведение комплекса организационных мероприятий, связанных с сокращением штатов учреждения в отношении работников МБУ ДО «Старицкая детско-юношеская спортивная школа» с соблюдением трудовых и социальных гарантий.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срок 3 рабочих дня уведомить органы службы занятости о предстоящем высвобождении работников.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Настоящее постановление подлежит опубликованию и размещению на официальном сайте администрации Старицкого района Тверской области и вступает в силу со дня подписания.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Контроль за исполнением настоящего постановления в части касающейся возложить на заместителей главы администрации Старицкого района Марченко С.В., Рыжкову М.А.</w:t>
      </w: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94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С.Ю. Журавлев</w:t>
      </w:r>
    </w:p>
    <w:p w:rsidR="00284F94" w:rsidRPr="006D295C" w:rsidRDefault="00284F94" w:rsidP="0028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94" w:rsidRPr="006D295C" w:rsidRDefault="00284F94" w:rsidP="0028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743" w:rsidRDefault="00367743">
      <w:bookmarkStart w:id="0" w:name="_GoBack"/>
      <w:bookmarkEnd w:id="0"/>
    </w:p>
    <w:sectPr w:rsidR="0036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4"/>
    <w:rsid w:val="00284F94"/>
    <w:rsid w:val="003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8777-8AE2-4A84-8E80-2292268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2020-10-05T08:22:00Z</dcterms:created>
  <dcterms:modified xsi:type="dcterms:W3CDTF">2020-10-05T08:24:00Z</dcterms:modified>
</cp:coreProperties>
</file>