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46" w:rsidRDefault="002A7852" w:rsidP="002A78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СТАРИЦКОГО РАЙОНА ТВЕРСКОЙ ОБЛАСТИ</w:t>
      </w:r>
    </w:p>
    <w:p w:rsidR="002A7852" w:rsidRDefault="002A7852" w:rsidP="002A7852">
      <w:pPr>
        <w:spacing w:after="0" w:line="240" w:lineRule="auto"/>
        <w:jc w:val="center"/>
        <w:rPr>
          <w:rFonts w:ascii="Times New Roman" w:hAnsi="Times New Roman" w:cs="Times New Roman"/>
          <w:sz w:val="24"/>
          <w:szCs w:val="24"/>
        </w:rPr>
      </w:pPr>
    </w:p>
    <w:p w:rsidR="002A7852" w:rsidRDefault="002A7852" w:rsidP="002A78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2A7852" w:rsidRDefault="002A7852" w:rsidP="002A7852">
      <w:pPr>
        <w:spacing w:after="0" w:line="240" w:lineRule="auto"/>
        <w:jc w:val="center"/>
        <w:rPr>
          <w:rFonts w:ascii="Times New Roman" w:hAnsi="Times New Roman" w:cs="Times New Roman"/>
          <w:sz w:val="24"/>
          <w:szCs w:val="24"/>
        </w:rPr>
      </w:pPr>
    </w:p>
    <w:p w:rsidR="002A7852" w:rsidRPr="002A7852" w:rsidRDefault="002A7852" w:rsidP="002A7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20.08.2020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410</w:t>
      </w:r>
    </w:p>
    <w:p w:rsidR="005034A3" w:rsidRDefault="005034A3"/>
    <w:p w:rsidR="005034A3" w:rsidRDefault="005034A3"/>
    <w:p w:rsidR="005034A3" w:rsidRPr="005034A3" w:rsidRDefault="005034A3" w:rsidP="005034A3">
      <w:pPr>
        <w:pStyle w:val="20"/>
        <w:shd w:val="clear" w:color="auto" w:fill="auto"/>
        <w:spacing w:before="0" w:after="0" w:line="240" w:lineRule="auto"/>
        <w:ind w:left="20" w:right="-1"/>
        <w:jc w:val="both"/>
        <w:rPr>
          <w:color w:val="000000"/>
          <w:sz w:val="24"/>
          <w:szCs w:val="24"/>
          <w:lang w:eastAsia="ru-RU" w:bidi="ru-RU"/>
        </w:rPr>
      </w:pPr>
      <w:bookmarkStart w:id="0" w:name="_GoBack"/>
      <w:r w:rsidRPr="005034A3">
        <w:rPr>
          <w:color w:val="000000"/>
          <w:sz w:val="24"/>
          <w:szCs w:val="24"/>
          <w:lang w:eastAsia="ru-RU" w:bidi="ru-RU"/>
        </w:rPr>
        <w:t xml:space="preserve">Об утверждении Порядка осуществления контроля </w:t>
      </w:r>
    </w:p>
    <w:p w:rsidR="005034A3" w:rsidRPr="005034A3" w:rsidRDefault="005034A3" w:rsidP="005034A3">
      <w:pPr>
        <w:pStyle w:val="20"/>
        <w:shd w:val="clear" w:color="auto" w:fill="auto"/>
        <w:spacing w:before="0" w:after="0" w:line="240" w:lineRule="auto"/>
        <w:ind w:left="20" w:right="-1"/>
        <w:jc w:val="both"/>
        <w:rPr>
          <w:color w:val="000000"/>
          <w:sz w:val="24"/>
          <w:szCs w:val="24"/>
          <w:lang w:eastAsia="ru-RU" w:bidi="ru-RU"/>
        </w:rPr>
      </w:pPr>
      <w:r w:rsidRPr="005034A3">
        <w:rPr>
          <w:color w:val="000000"/>
          <w:sz w:val="24"/>
          <w:szCs w:val="24"/>
          <w:lang w:eastAsia="ru-RU" w:bidi="ru-RU"/>
        </w:rPr>
        <w:t xml:space="preserve">в сфере закупок в муниципальном образовании </w:t>
      </w:r>
    </w:p>
    <w:p w:rsidR="005034A3" w:rsidRPr="005034A3" w:rsidRDefault="005034A3" w:rsidP="005034A3">
      <w:pPr>
        <w:pStyle w:val="20"/>
        <w:shd w:val="clear" w:color="auto" w:fill="auto"/>
        <w:spacing w:before="0" w:after="0" w:line="240" w:lineRule="auto"/>
        <w:ind w:left="20" w:right="-1"/>
        <w:jc w:val="both"/>
        <w:rPr>
          <w:color w:val="000000"/>
          <w:sz w:val="24"/>
          <w:szCs w:val="24"/>
          <w:lang w:eastAsia="ru-RU" w:bidi="ru-RU"/>
        </w:rPr>
      </w:pPr>
      <w:r w:rsidRPr="005034A3">
        <w:rPr>
          <w:color w:val="000000"/>
          <w:sz w:val="24"/>
          <w:szCs w:val="24"/>
          <w:lang w:eastAsia="ru-RU" w:bidi="ru-RU"/>
        </w:rPr>
        <w:t>«Старицкий район» Тверской области</w:t>
      </w:r>
    </w:p>
    <w:bookmarkEnd w:id="0"/>
    <w:p w:rsidR="005034A3" w:rsidRPr="005034A3" w:rsidRDefault="005034A3" w:rsidP="005034A3">
      <w:pPr>
        <w:pStyle w:val="20"/>
        <w:shd w:val="clear" w:color="auto" w:fill="auto"/>
        <w:spacing w:before="0" w:after="0" w:line="240" w:lineRule="auto"/>
        <w:ind w:left="20" w:right="-1"/>
        <w:jc w:val="both"/>
        <w:rPr>
          <w:color w:val="000000"/>
          <w:sz w:val="24"/>
          <w:szCs w:val="24"/>
          <w:lang w:eastAsia="ru-RU" w:bidi="ru-RU"/>
        </w:rPr>
      </w:pPr>
    </w:p>
    <w:p w:rsidR="005034A3" w:rsidRPr="005034A3" w:rsidRDefault="005034A3" w:rsidP="005034A3">
      <w:pPr>
        <w:pStyle w:val="20"/>
        <w:shd w:val="clear" w:color="auto" w:fill="auto"/>
        <w:spacing w:before="0" w:after="0" w:line="240" w:lineRule="auto"/>
        <w:ind w:left="20" w:right="-1"/>
        <w:jc w:val="both"/>
        <w:rPr>
          <w:color w:val="000000"/>
          <w:sz w:val="24"/>
          <w:szCs w:val="24"/>
          <w:lang w:eastAsia="ru-RU" w:bidi="ru-RU"/>
        </w:rPr>
      </w:pPr>
    </w:p>
    <w:p w:rsidR="005034A3" w:rsidRPr="005034A3" w:rsidRDefault="005034A3" w:rsidP="005034A3">
      <w:pPr>
        <w:pStyle w:val="1"/>
        <w:shd w:val="clear" w:color="auto" w:fill="auto"/>
        <w:spacing w:after="343" w:line="274" w:lineRule="exact"/>
        <w:ind w:left="20" w:right="20" w:firstLine="0"/>
        <w:jc w:val="both"/>
        <w:rPr>
          <w:sz w:val="24"/>
          <w:szCs w:val="24"/>
        </w:rPr>
      </w:pPr>
      <w:r w:rsidRPr="005034A3">
        <w:rPr>
          <w:color w:val="000000"/>
          <w:sz w:val="24"/>
          <w:szCs w:val="24"/>
          <w:lang w:eastAsia="ru-RU" w:bidi="ru-RU"/>
        </w:rPr>
        <w:t xml:space="preserve">   </w:t>
      </w:r>
      <w:r w:rsidRPr="005034A3">
        <w:rPr>
          <w:color w:val="000000"/>
          <w:sz w:val="24"/>
          <w:szCs w:val="24"/>
          <w:lang w:eastAsia="ru-RU" w:bidi="ru-RU"/>
        </w:rPr>
        <w:t>Руководствуясь подпунктом 1 части 1, частью 3 статьи 99 Федерального закона № 44-ФЗ от 05.04.2013г. «О контрактной системе в сфере закупок товаров, услуг для обеспечения государственных и муниципальных нужд», Постановлением Правительства РФ от 30.06.2020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Уставом муниципального образования «Старицкий район» Тверской области,</w:t>
      </w:r>
    </w:p>
    <w:p w:rsidR="005034A3" w:rsidRDefault="005034A3" w:rsidP="005034A3">
      <w:pPr>
        <w:pStyle w:val="1"/>
        <w:shd w:val="clear" w:color="auto" w:fill="auto"/>
        <w:spacing w:after="0" w:line="220" w:lineRule="exact"/>
        <w:ind w:firstLine="0"/>
        <w:rPr>
          <w:b/>
          <w:color w:val="000000"/>
          <w:sz w:val="24"/>
          <w:szCs w:val="24"/>
          <w:lang w:eastAsia="ru-RU" w:bidi="ru-RU"/>
        </w:rPr>
      </w:pPr>
      <w:r w:rsidRPr="005034A3">
        <w:rPr>
          <w:b/>
          <w:color w:val="000000"/>
          <w:sz w:val="24"/>
          <w:szCs w:val="24"/>
          <w:lang w:eastAsia="ru-RU" w:bidi="ru-RU"/>
        </w:rPr>
        <w:t xml:space="preserve">Администрация Старицкого района </w:t>
      </w:r>
      <w:r w:rsidRPr="005034A3">
        <w:rPr>
          <w:b/>
          <w:color w:val="000000"/>
          <w:sz w:val="24"/>
          <w:szCs w:val="24"/>
          <w:lang w:eastAsia="ru-RU" w:bidi="ru-RU"/>
        </w:rPr>
        <w:t>Тверской об</w:t>
      </w:r>
      <w:r w:rsidRPr="005034A3">
        <w:rPr>
          <w:b/>
          <w:color w:val="000000"/>
          <w:sz w:val="24"/>
          <w:szCs w:val="24"/>
          <w:lang w:eastAsia="ru-RU" w:bidi="ru-RU"/>
        </w:rPr>
        <w:t>л</w:t>
      </w:r>
      <w:r w:rsidRPr="005034A3">
        <w:rPr>
          <w:b/>
          <w:color w:val="000000"/>
          <w:sz w:val="24"/>
          <w:szCs w:val="24"/>
          <w:lang w:eastAsia="ru-RU" w:bidi="ru-RU"/>
        </w:rPr>
        <w:t xml:space="preserve">асти </w:t>
      </w:r>
      <w:r w:rsidRPr="005034A3">
        <w:rPr>
          <w:b/>
          <w:color w:val="000000"/>
          <w:sz w:val="24"/>
          <w:szCs w:val="24"/>
          <w:lang w:eastAsia="ru-RU" w:bidi="ru-RU"/>
        </w:rPr>
        <w:t>ПОСТАНОВЛЯЕТ:</w:t>
      </w:r>
    </w:p>
    <w:p w:rsidR="005034A3" w:rsidRPr="005034A3" w:rsidRDefault="005034A3" w:rsidP="005034A3">
      <w:pPr>
        <w:pStyle w:val="1"/>
        <w:shd w:val="clear" w:color="auto" w:fill="auto"/>
        <w:spacing w:after="0" w:line="220" w:lineRule="exact"/>
        <w:ind w:firstLine="0"/>
        <w:rPr>
          <w:b/>
          <w:sz w:val="24"/>
          <w:szCs w:val="24"/>
        </w:rPr>
      </w:pPr>
    </w:p>
    <w:p w:rsidR="005034A3" w:rsidRPr="005034A3" w:rsidRDefault="005034A3" w:rsidP="005034A3">
      <w:pPr>
        <w:pStyle w:val="1"/>
        <w:shd w:val="clear" w:color="auto" w:fill="auto"/>
        <w:tabs>
          <w:tab w:val="left" w:pos="1450"/>
        </w:tabs>
        <w:spacing w:after="0" w:line="269" w:lineRule="exact"/>
        <w:ind w:left="20" w:right="20" w:firstLine="0"/>
        <w:jc w:val="both"/>
        <w:rPr>
          <w:sz w:val="24"/>
          <w:szCs w:val="24"/>
        </w:rPr>
      </w:pPr>
      <w:r>
        <w:rPr>
          <w:color w:val="000000"/>
          <w:sz w:val="24"/>
          <w:szCs w:val="24"/>
          <w:lang w:eastAsia="ru-RU" w:bidi="ru-RU"/>
        </w:rPr>
        <w:t xml:space="preserve">   1. </w:t>
      </w:r>
      <w:r w:rsidRPr="005034A3">
        <w:rPr>
          <w:color w:val="000000"/>
          <w:sz w:val="24"/>
          <w:szCs w:val="24"/>
          <w:lang w:eastAsia="ru-RU" w:bidi="ru-RU"/>
        </w:rPr>
        <w:t>Утвердить Порядок осуществления контроля в сфере закупок в муниципальном образовании «Старицкий район» Тверской области в соответствии с приложением к настоящему постановлению.</w:t>
      </w:r>
    </w:p>
    <w:p w:rsidR="005034A3" w:rsidRPr="005034A3" w:rsidRDefault="005034A3" w:rsidP="005034A3">
      <w:pPr>
        <w:pStyle w:val="1"/>
        <w:shd w:val="clear" w:color="auto" w:fill="auto"/>
        <w:spacing w:after="0" w:line="269"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2</w:t>
      </w:r>
      <w:r>
        <w:rPr>
          <w:color w:val="000000"/>
          <w:sz w:val="24"/>
          <w:szCs w:val="24"/>
          <w:lang w:eastAsia="ru-RU" w:bidi="ru-RU"/>
        </w:rPr>
        <w:t>.</w:t>
      </w:r>
      <w:r w:rsidRPr="005034A3">
        <w:rPr>
          <w:color w:val="000000"/>
          <w:sz w:val="24"/>
          <w:szCs w:val="24"/>
          <w:lang w:eastAsia="ru-RU" w:bidi="ru-RU"/>
        </w:rPr>
        <w:t xml:space="preserve"> Уполномочить финансовый отдел администрации Старицкого района на осуществление контроля в сфере закупок в муниципальном образовании «Старицкий район» Тверской области.</w:t>
      </w:r>
    </w:p>
    <w:p w:rsidR="005034A3" w:rsidRPr="005034A3" w:rsidRDefault="005034A3" w:rsidP="005034A3">
      <w:pPr>
        <w:pStyle w:val="1"/>
        <w:shd w:val="clear" w:color="auto" w:fill="auto"/>
        <w:spacing w:after="0" w:line="264" w:lineRule="exact"/>
        <w:ind w:left="20" w:right="20" w:firstLine="0"/>
        <w:jc w:val="both"/>
        <w:rPr>
          <w:sz w:val="24"/>
          <w:szCs w:val="24"/>
        </w:rPr>
      </w:pPr>
      <w:r>
        <w:rPr>
          <w:color w:val="000000"/>
          <w:sz w:val="24"/>
          <w:szCs w:val="24"/>
          <w:lang w:eastAsia="ru-RU" w:bidi="ru-RU"/>
        </w:rPr>
        <w:t xml:space="preserve">   3.</w:t>
      </w:r>
      <w:r w:rsidRPr="005034A3">
        <w:rPr>
          <w:color w:val="000000"/>
          <w:sz w:val="24"/>
          <w:szCs w:val="24"/>
          <w:lang w:eastAsia="ru-RU" w:bidi="ru-RU"/>
        </w:rPr>
        <w:t xml:space="preserve"> Контроль за исполнением настоящего постановления возложить на заместителя главы администрации района О.Г. Лупик.</w:t>
      </w:r>
    </w:p>
    <w:p w:rsidR="005034A3" w:rsidRDefault="005034A3" w:rsidP="005034A3">
      <w:pPr>
        <w:pStyle w:val="1"/>
        <w:shd w:val="clear" w:color="auto" w:fill="auto"/>
        <w:spacing w:after="0" w:line="274" w:lineRule="exact"/>
        <w:ind w:left="20" w:right="20" w:firstLine="0"/>
        <w:jc w:val="both"/>
        <w:rPr>
          <w:color w:val="000000"/>
          <w:sz w:val="24"/>
          <w:szCs w:val="24"/>
          <w:lang w:eastAsia="ru-RU" w:bidi="ru-RU"/>
        </w:rPr>
      </w:pPr>
      <w:r>
        <w:rPr>
          <w:color w:val="000000"/>
          <w:sz w:val="24"/>
          <w:szCs w:val="24"/>
          <w:lang w:eastAsia="ru-RU" w:bidi="ru-RU"/>
        </w:rPr>
        <w:t xml:space="preserve">   4.</w:t>
      </w:r>
      <w:r w:rsidRPr="005034A3">
        <w:rPr>
          <w:color w:val="000000"/>
          <w:sz w:val="24"/>
          <w:szCs w:val="24"/>
          <w:lang w:eastAsia="ru-RU" w:bidi="ru-RU"/>
        </w:rPr>
        <w:t xml:space="preserve"> Настоящее постановление вступает в силу со дня подписания, подлежит опубликованию на официальном сайте МО «Старицкий район» Тверской области в сети «Интернет» и действует до вступления в силу порядка по осуществлению контроля в сфере закупок, установленного Правительством Российской Федерации в соответствии с частью 2 статьи 99 Федерального закона № 44-ФЗ от 05.04.2013г. «О контрактной системе в сфере закупок товаров, услуг для обеспечения государственных и муниципальных нужд».</w:t>
      </w:r>
    </w:p>
    <w:p w:rsidR="002A7852" w:rsidRPr="005034A3" w:rsidRDefault="002A7852" w:rsidP="005034A3">
      <w:pPr>
        <w:pStyle w:val="1"/>
        <w:shd w:val="clear" w:color="auto" w:fill="auto"/>
        <w:spacing w:after="0" w:line="274" w:lineRule="exact"/>
        <w:ind w:left="20" w:right="20" w:firstLine="0"/>
        <w:jc w:val="both"/>
        <w:rPr>
          <w:sz w:val="24"/>
          <w:szCs w:val="24"/>
        </w:rPr>
      </w:pPr>
    </w:p>
    <w:p w:rsidR="005034A3" w:rsidRPr="005034A3" w:rsidRDefault="005034A3" w:rsidP="005034A3">
      <w:pPr>
        <w:pStyle w:val="1"/>
        <w:shd w:val="clear" w:color="auto" w:fill="auto"/>
        <w:spacing w:after="0" w:line="274" w:lineRule="exact"/>
        <w:ind w:right="20" w:firstLine="0"/>
        <w:jc w:val="both"/>
        <w:rPr>
          <w:color w:val="000000"/>
          <w:sz w:val="24"/>
          <w:szCs w:val="24"/>
          <w:lang w:eastAsia="ru-RU" w:bidi="ru-RU"/>
        </w:rPr>
      </w:pPr>
    </w:p>
    <w:p w:rsidR="005034A3" w:rsidRPr="005034A3" w:rsidRDefault="005034A3" w:rsidP="005034A3">
      <w:pPr>
        <w:pStyle w:val="1"/>
        <w:shd w:val="clear" w:color="auto" w:fill="auto"/>
        <w:spacing w:after="0" w:line="274" w:lineRule="exact"/>
        <w:ind w:right="20" w:firstLine="0"/>
        <w:jc w:val="both"/>
        <w:rPr>
          <w:color w:val="000000"/>
          <w:sz w:val="24"/>
          <w:szCs w:val="24"/>
          <w:lang w:eastAsia="ru-RU" w:bidi="ru-RU"/>
        </w:rPr>
      </w:pPr>
      <w:r w:rsidRPr="005034A3">
        <w:rPr>
          <w:color w:val="000000"/>
          <w:sz w:val="24"/>
          <w:szCs w:val="24"/>
          <w:lang w:eastAsia="ru-RU" w:bidi="ru-RU"/>
        </w:rPr>
        <w:t>Глава Старицкого района</w:t>
      </w:r>
      <w:r w:rsidRPr="005034A3">
        <w:rPr>
          <w:color w:val="000000"/>
          <w:sz w:val="24"/>
          <w:szCs w:val="24"/>
          <w:lang w:eastAsia="ru-RU" w:bidi="ru-RU"/>
        </w:rPr>
        <w:tab/>
      </w:r>
      <w:r w:rsidRPr="005034A3">
        <w:rPr>
          <w:color w:val="000000"/>
          <w:sz w:val="24"/>
          <w:szCs w:val="24"/>
          <w:lang w:eastAsia="ru-RU" w:bidi="ru-RU"/>
        </w:rPr>
        <w:tab/>
      </w:r>
      <w:r w:rsidRPr="005034A3">
        <w:rPr>
          <w:color w:val="000000"/>
          <w:sz w:val="24"/>
          <w:szCs w:val="24"/>
          <w:lang w:eastAsia="ru-RU" w:bidi="ru-RU"/>
        </w:rPr>
        <w:tab/>
      </w:r>
      <w:r w:rsidRPr="005034A3">
        <w:rPr>
          <w:color w:val="000000"/>
          <w:sz w:val="24"/>
          <w:szCs w:val="24"/>
          <w:lang w:eastAsia="ru-RU" w:bidi="ru-RU"/>
        </w:rPr>
        <w:tab/>
      </w:r>
      <w:r w:rsidRPr="005034A3">
        <w:rPr>
          <w:color w:val="000000"/>
          <w:sz w:val="24"/>
          <w:szCs w:val="24"/>
          <w:lang w:eastAsia="ru-RU" w:bidi="ru-RU"/>
        </w:rPr>
        <w:tab/>
      </w:r>
      <w:r w:rsidRPr="005034A3">
        <w:rPr>
          <w:color w:val="000000"/>
          <w:sz w:val="24"/>
          <w:szCs w:val="24"/>
          <w:lang w:eastAsia="ru-RU" w:bidi="ru-RU"/>
        </w:rPr>
        <w:tab/>
      </w:r>
      <w:r w:rsidRPr="005034A3">
        <w:rPr>
          <w:color w:val="000000"/>
          <w:sz w:val="24"/>
          <w:szCs w:val="24"/>
          <w:lang w:eastAsia="ru-RU" w:bidi="ru-RU"/>
        </w:rPr>
        <w:tab/>
      </w:r>
      <w:r>
        <w:rPr>
          <w:color w:val="000000"/>
          <w:sz w:val="24"/>
          <w:szCs w:val="24"/>
          <w:lang w:eastAsia="ru-RU" w:bidi="ru-RU"/>
        </w:rPr>
        <w:t xml:space="preserve">           </w:t>
      </w:r>
      <w:r w:rsidRPr="005034A3">
        <w:rPr>
          <w:color w:val="000000"/>
          <w:sz w:val="24"/>
          <w:szCs w:val="24"/>
          <w:lang w:eastAsia="ru-RU" w:bidi="ru-RU"/>
        </w:rPr>
        <w:t>С.Ю. Журавлев</w:t>
      </w:r>
    </w:p>
    <w:p w:rsidR="005034A3" w:rsidRPr="005034A3" w:rsidRDefault="005034A3" w:rsidP="005034A3">
      <w:pPr>
        <w:pStyle w:val="1"/>
        <w:shd w:val="clear" w:color="auto" w:fill="auto"/>
        <w:spacing w:after="0" w:line="274" w:lineRule="exact"/>
        <w:ind w:right="20" w:firstLine="0"/>
        <w:jc w:val="both"/>
        <w:rPr>
          <w:color w:val="000000"/>
          <w:sz w:val="24"/>
          <w:szCs w:val="24"/>
          <w:lang w:eastAsia="ru-RU" w:bidi="ru-RU"/>
        </w:rPr>
      </w:pPr>
    </w:p>
    <w:p w:rsidR="005034A3" w:rsidRPr="005034A3" w:rsidRDefault="005034A3" w:rsidP="005034A3">
      <w:pPr>
        <w:pStyle w:val="1"/>
        <w:shd w:val="clear" w:color="auto" w:fill="auto"/>
        <w:spacing w:after="0" w:line="274" w:lineRule="exact"/>
        <w:ind w:right="20" w:firstLine="0"/>
        <w:jc w:val="both"/>
        <w:rPr>
          <w:sz w:val="24"/>
          <w:szCs w:val="24"/>
        </w:rPr>
      </w:pPr>
    </w:p>
    <w:p w:rsidR="005034A3" w:rsidRPr="005034A3" w:rsidRDefault="005034A3" w:rsidP="005034A3">
      <w:pPr>
        <w:pStyle w:val="1"/>
        <w:shd w:val="clear" w:color="auto" w:fill="auto"/>
        <w:spacing w:after="0" w:line="274" w:lineRule="exact"/>
        <w:ind w:right="20" w:firstLine="0"/>
        <w:jc w:val="both"/>
        <w:rPr>
          <w:sz w:val="24"/>
          <w:szCs w:val="24"/>
        </w:rPr>
      </w:pPr>
    </w:p>
    <w:p w:rsidR="005034A3" w:rsidRPr="005034A3" w:rsidRDefault="005034A3" w:rsidP="005034A3">
      <w:pPr>
        <w:pStyle w:val="1"/>
        <w:shd w:val="clear" w:color="auto" w:fill="auto"/>
        <w:spacing w:after="0" w:line="274" w:lineRule="exact"/>
        <w:ind w:right="20" w:firstLine="0"/>
        <w:jc w:val="both"/>
        <w:rPr>
          <w:sz w:val="24"/>
          <w:szCs w:val="24"/>
        </w:rPr>
      </w:pPr>
    </w:p>
    <w:p w:rsidR="005034A3" w:rsidRPr="005034A3" w:rsidRDefault="005034A3" w:rsidP="005034A3">
      <w:pPr>
        <w:pStyle w:val="1"/>
        <w:shd w:val="clear" w:color="auto" w:fill="auto"/>
        <w:spacing w:after="0" w:line="274" w:lineRule="exact"/>
        <w:ind w:right="20" w:firstLine="0"/>
        <w:jc w:val="both"/>
        <w:rPr>
          <w:sz w:val="24"/>
          <w:szCs w:val="24"/>
        </w:rPr>
      </w:pPr>
    </w:p>
    <w:p w:rsidR="005034A3" w:rsidRPr="005034A3" w:rsidRDefault="005034A3" w:rsidP="005034A3">
      <w:pPr>
        <w:pStyle w:val="1"/>
        <w:shd w:val="clear" w:color="auto" w:fill="auto"/>
        <w:spacing w:after="0" w:line="274" w:lineRule="exact"/>
        <w:ind w:right="20" w:firstLine="0"/>
        <w:jc w:val="both"/>
        <w:rPr>
          <w:sz w:val="24"/>
          <w:szCs w:val="24"/>
        </w:rPr>
      </w:pPr>
    </w:p>
    <w:p w:rsidR="002A7852" w:rsidRDefault="002A7852" w:rsidP="005034A3">
      <w:pPr>
        <w:pStyle w:val="20"/>
        <w:shd w:val="clear" w:color="auto" w:fill="auto"/>
        <w:spacing w:before="0" w:after="0"/>
        <w:jc w:val="center"/>
        <w:rPr>
          <w:color w:val="000000"/>
          <w:sz w:val="24"/>
          <w:szCs w:val="24"/>
          <w:lang w:eastAsia="ru-RU" w:bidi="ru-RU"/>
        </w:rPr>
      </w:pPr>
    </w:p>
    <w:p w:rsidR="002A7852" w:rsidRDefault="002A7852" w:rsidP="005034A3">
      <w:pPr>
        <w:pStyle w:val="20"/>
        <w:shd w:val="clear" w:color="auto" w:fill="auto"/>
        <w:spacing w:before="0" w:after="0"/>
        <w:jc w:val="center"/>
        <w:rPr>
          <w:color w:val="000000"/>
          <w:sz w:val="24"/>
          <w:szCs w:val="24"/>
          <w:lang w:eastAsia="ru-RU" w:bidi="ru-RU"/>
        </w:rPr>
      </w:pPr>
    </w:p>
    <w:p w:rsidR="002A7852" w:rsidRDefault="002A7852" w:rsidP="005034A3">
      <w:pPr>
        <w:pStyle w:val="20"/>
        <w:shd w:val="clear" w:color="auto" w:fill="auto"/>
        <w:spacing w:before="0" w:after="0"/>
        <w:jc w:val="center"/>
        <w:rPr>
          <w:color w:val="000000"/>
          <w:sz w:val="24"/>
          <w:szCs w:val="24"/>
          <w:lang w:eastAsia="ru-RU" w:bidi="ru-RU"/>
        </w:rPr>
      </w:pPr>
    </w:p>
    <w:p w:rsidR="002A7852" w:rsidRDefault="002A7852" w:rsidP="005034A3">
      <w:pPr>
        <w:pStyle w:val="20"/>
        <w:shd w:val="clear" w:color="auto" w:fill="auto"/>
        <w:spacing w:before="0" w:after="0"/>
        <w:jc w:val="center"/>
        <w:rPr>
          <w:color w:val="000000"/>
          <w:sz w:val="24"/>
          <w:szCs w:val="24"/>
          <w:lang w:eastAsia="ru-RU" w:bidi="ru-RU"/>
        </w:rPr>
      </w:pPr>
      <w:r>
        <w:rPr>
          <w:noProof/>
          <w:sz w:val="24"/>
          <w:szCs w:val="24"/>
          <w:lang w:eastAsia="ru-RU"/>
        </w:rPr>
        <mc:AlternateContent>
          <mc:Choice Requires="wps">
            <w:drawing>
              <wp:anchor distT="0" distB="0" distL="114300" distR="114300" simplePos="0" relativeHeight="251659264" behindDoc="0" locked="0" layoutInCell="1" allowOverlap="1" wp14:anchorId="2E45805B" wp14:editId="3B59FB79">
                <wp:simplePos x="0" y="0"/>
                <wp:positionH relativeFrom="column">
                  <wp:posOffset>3070032</wp:posOffset>
                </wp:positionH>
                <wp:positionV relativeFrom="paragraph">
                  <wp:posOffset>-393286</wp:posOffset>
                </wp:positionV>
                <wp:extent cx="3029447" cy="850790"/>
                <wp:effectExtent l="0" t="0" r="0" b="6985"/>
                <wp:wrapNone/>
                <wp:docPr id="1" name="Надпись 1"/>
                <wp:cNvGraphicFramePr/>
                <a:graphic xmlns:a="http://schemas.openxmlformats.org/drawingml/2006/main">
                  <a:graphicData uri="http://schemas.microsoft.com/office/word/2010/wordprocessingShape">
                    <wps:wsp>
                      <wps:cNvSpPr txBox="1"/>
                      <wps:spPr>
                        <a:xfrm>
                          <a:off x="0" y="0"/>
                          <a:ext cx="3029447" cy="850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4A3" w:rsidRPr="005034A3" w:rsidRDefault="005034A3" w:rsidP="005034A3">
                            <w:pPr>
                              <w:pStyle w:val="1"/>
                              <w:shd w:val="clear" w:color="auto" w:fill="auto"/>
                              <w:spacing w:after="0" w:line="278" w:lineRule="exact"/>
                              <w:ind w:right="20" w:firstLine="0"/>
                              <w:rPr>
                                <w:sz w:val="24"/>
                                <w:szCs w:val="24"/>
                              </w:rPr>
                            </w:pPr>
                            <w:r w:rsidRPr="005034A3">
                              <w:rPr>
                                <w:color w:val="000000"/>
                                <w:sz w:val="24"/>
                                <w:szCs w:val="24"/>
                                <w:lang w:eastAsia="ru-RU" w:bidi="ru-RU"/>
                              </w:rPr>
                              <w:t>Приложение</w:t>
                            </w:r>
                          </w:p>
                          <w:p w:rsidR="005034A3" w:rsidRPr="005034A3" w:rsidRDefault="005034A3" w:rsidP="005034A3">
                            <w:pPr>
                              <w:pStyle w:val="1"/>
                              <w:shd w:val="clear" w:color="auto" w:fill="auto"/>
                              <w:spacing w:after="0" w:line="278" w:lineRule="exact"/>
                              <w:ind w:right="20" w:firstLine="0"/>
                              <w:rPr>
                                <w:sz w:val="24"/>
                                <w:szCs w:val="24"/>
                              </w:rPr>
                            </w:pPr>
                            <w:r w:rsidRPr="005034A3">
                              <w:rPr>
                                <w:color w:val="000000"/>
                                <w:sz w:val="24"/>
                                <w:szCs w:val="24"/>
                                <w:lang w:eastAsia="ru-RU" w:bidi="ru-RU"/>
                              </w:rPr>
                              <w:t>к постановлению администрации Старицкого района</w:t>
                            </w:r>
                          </w:p>
                          <w:p w:rsidR="005034A3" w:rsidRPr="005034A3" w:rsidRDefault="005034A3" w:rsidP="005034A3">
                            <w:pPr>
                              <w:pStyle w:val="1"/>
                              <w:shd w:val="clear" w:color="auto" w:fill="auto"/>
                              <w:spacing w:after="244" w:line="278" w:lineRule="exact"/>
                              <w:ind w:right="200" w:firstLine="0"/>
                              <w:rPr>
                                <w:sz w:val="24"/>
                                <w:szCs w:val="24"/>
                              </w:rPr>
                            </w:pPr>
                            <w:r>
                              <w:rPr>
                                <w:color w:val="000000"/>
                                <w:sz w:val="24"/>
                                <w:szCs w:val="24"/>
                                <w:lang w:eastAsia="ru-RU" w:bidi="ru-RU"/>
                              </w:rPr>
                              <w:t xml:space="preserve">от 20.08.2020 </w:t>
                            </w:r>
                            <w:r w:rsidRPr="005034A3">
                              <w:rPr>
                                <w:color w:val="000000"/>
                                <w:sz w:val="24"/>
                                <w:szCs w:val="24"/>
                                <w:lang w:eastAsia="ru-RU" w:bidi="ru-RU"/>
                              </w:rPr>
                              <w:t xml:space="preserve">№410 </w:t>
                            </w:r>
                          </w:p>
                          <w:p w:rsidR="005034A3" w:rsidRDefault="005034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45805B" id="_x0000_t202" coordsize="21600,21600" o:spt="202" path="m,l,21600r21600,l21600,xe">
                <v:stroke joinstyle="miter"/>
                <v:path gradientshapeok="t" o:connecttype="rect"/>
              </v:shapetype>
              <v:shape id="Надпись 1" o:spid="_x0000_s1026" type="#_x0000_t202" style="position:absolute;left:0;text-align:left;margin-left:241.75pt;margin-top:-30.95pt;width:238.55pt;height: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" fillcolor="white [3201]" stroked="f" strokeweight=".5pt">
                <v:textbox>
                  <w:txbxContent>
                    <w:p w:rsidR="005034A3" w:rsidRPr="005034A3" w:rsidRDefault="005034A3" w:rsidP="005034A3">
                      <w:pPr>
                        <w:pStyle w:val="1"/>
                        <w:shd w:val="clear" w:color="auto" w:fill="auto"/>
                        <w:spacing w:after="0" w:line="278" w:lineRule="exact"/>
                        <w:ind w:right="20" w:firstLine="0"/>
                        <w:rPr>
                          <w:sz w:val="24"/>
                          <w:szCs w:val="24"/>
                        </w:rPr>
                      </w:pPr>
                      <w:r w:rsidRPr="005034A3">
                        <w:rPr>
                          <w:color w:val="000000"/>
                          <w:sz w:val="24"/>
                          <w:szCs w:val="24"/>
                          <w:lang w:eastAsia="ru-RU" w:bidi="ru-RU"/>
                        </w:rPr>
                        <w:t>Приложение</w:t>
                      </w:r>
                    </w:p>
                    <w:p w:rsidR="005034A3" w:rsidRPr="005034A3" w:rsidRDefault="005034A3" w:rsidP="005034A3">
                      <w:pPr>
                        <w:pStyle w:val="1"/>
                        <w:shd w:val="clear" w:color="auto" w:fill="auto"/>
                        <w:spacing w:after="0" w:line="278" w:lineRule="exact"/>
                        <w:ind w:right="20" w:firstLine="0"/>
                        <w:rPr>
                          <w:sz w:val="24"/>
                          <w:szCs w:val="24"/>
                        </w:rPr>
                      </w:pPr>
                      <w:r w:rsidRPr="005034A3">
                        <w:rPr>
                          <w:color w:val="000000"/>
                          <w:sz w:val="24"/>
                          <w:szCs w:val="24"/>
                          <w:lang w:eastAsia="ru-RU" w:bidi="ru-RU"/>
                        </w:rPr>
                        <w:t>к постановлению администрации Старицкого района</w:t>
                      </w:r>
                    </w:p>
                    <w:p w:rsidR="005034A3" w:rsidRPr="005034A3" w:rsidRDefault="005034A3" w:rsidP="005034A3">
                      <w:pPr>
                        <w:pStyle w:val="1"/>
                        <w:shd w:val="clear" w:color="auto" w:fill="auto"/>
                        <w:spacing w:after="244" w:line="278" w:lineRule="exact"/>
                        <w:ind w:right="200" w:firstLine="0"/>
                        <w:rPr>
                          <w:sz w:val="24"/>
                          <w:szCs w:val="24"/>
                        </w:rPr>
                      </w:pPr>
                      <w:r>
                        <w:rPr>
                          <w:color w:val="000000"/>
                          <w:sz w:val="24"/>
                          <w:szCs w:val="24"/>
                          <w:lang w:eastAsia="ru-RU" w:bidi="ru-RU"/>
                        </w:rPr>
                        <w:t xml:space="preserve">от 20.08.2020 </w:t>
                      </w:r>
                      <w:r w:rsidRPr="005034A3">
                        <w:rPr>
                          <w:color w:val="000000"/>
                          <w:sz w:val="24"/>
                          <w:szCs w:val="24"/>
                          <w:lang w:eastAsia="ru-RU" w:bidi="ru-RU"/>
                        </w:rPr>
                        <w:t xml:space="preserve">№410 </w:t>
                      </w:r>
                    </w:p>
                    <w:p w:rsidR="005034A3" w:rsidRDefault="005034A3"/>
                  </w:txbxContent>
                </v:textbox>
              </v:shape>
            </w:pict>
          </mc:Fallback>
        </mc:AlternateContent>
      </w:r>
    </w:p>
    <w:p w:rsidR="002A7852" w:rsidRDefault="002A7852" w:rsidP="005034A3">
      <w:pPr>
        <w:pStyle w:val="20"/>
        <w:shd w:val="clear" w:color="auto" w:fill="auto"/>
        <w:spacing w:before="0" w:after="0"/>
        <w:jc w:val="center"/>
        <w:rPr>
          <w:color w:val="000000"/>
          <w:sz w:val="24"/>
          <w:szCs w:val="24"/>
          <w:lang w:eastAsia="ru-RU" w:bidi="ru-RU"/>
        </w:rPr>
      </w:pPr>
    </w:p>
    <w:p w:rsidR="002A7852" w:rsidRDefault="002A7852" w:rsidP="005034A3">
      <w:pPr>
        <w:pStyle w:val="20"/>
        <w:shd w:val="clear" w:color="auto" w:fill="auto"/>
        <w:spacing w:before="0" w:after="0"/>
        <w:jc w:val="center"/>
        <w:rPr>
          <w:color w:val="000000"/>
          <w:sz w:val="24"/>
          <w:szCs w:val="24"/>
          <w:lang w:eastAsia="ru-RU" w:bidi="ru-RU"/>
        </w:rPr>
      </w:pPr>
    </w:p>
    <w:p w:rsidR="002A7852" w:rsidRDefault="002A7852" w:rsidP="005034A3">
      <w:pPr>
        <w:pStyle w:val="20"/>
        <w:shd w:val="clear" w:color="auto" w:fill="auto"/>
        <w:spacing w:before="0" w:after="0"/>
        <w:jc w:val="center"/>
        <w:rPr>
          <w:color w:val="000000"/>
          <w:sz w:val="24"/>
          <w:szCs w:val="24"/>
          <w:lang w:eastAsia="ru-RU" w:bidi="ru-RU"/>
        </w:rPr>
      </w:pPr>
    </w:p>
    <w:p w:rsidR="005034A3" w:rsidRPr="005034A3" w:rsidRDefault="005034A3" w:rsidP="005034A3">
      <w:pPr>
        <w:pStyle w:val="20"/>
        <w:shd w:val="clear" w:color="auto" w:fill="auto"/>
        <w:spacing w:before="0" w:after="0"/>
        <w:jc w:val="center"/>
        <w:rPr>
          <w:sz w:val="24"/>
          <w:szCs w:val="24"/>
        </w:rPr>
      </w:pPr>
      <w:r w:rsidRPr="005034A3">
        <w:rPr>
          <w:color w:val="000000"/>
          <w:sz w:val="24"/>
          <w:szCs w:val="24"/>
          <w:lang w:eastAsia="ru-RU" w:bidi="ru-RU"/>
        </w:rPr>
        <w:t>Порядок</w:t>
      </w:r>
    </w:p>
    <w:p w:rsidR="005034A3" w:rsidRPr="005034A3" w:rsidRDefault="005034A3" w:rsidP="005034A3">
      <w:pPr>
        <w:pStyle w:val="20"/>
        <w:shd w:val="clear" w:color="auto" w:fill="auto"/>
        <w:spacing w:before="0" w:after="523"/>
        <w:jc w:val="center"/>
        <w:rPr>
          <w:sz w:val="24"/>
          <w:szCs w:val="24"/>
        </w:rPr>
      </w:pPr>
      <w:r w:rsidRPr="005034A3">
        <w:rPr>
          <w:color w:val="000000"/>
          <w:sz w:val="24"/>
          <w:szCs w:val="24"/>
          <w:lang w:eastAsia="ru-RU" w:bidi="ru-RU"/>
        </w:rPr>
        <w:t>осуществления контроля в сфере закупок в муниципальном образовании «Старицкий район» Тверской области</w:t>
      </w:r>
    </w:p>
    <w:p w:rsidR="005034A3" w:rsidRPr="005034A3" w:rsidRDefault="005034A3" w:rsidP="005034A3">
      <w:pPr>
        <w:pStyle w:val="1"/>
        <w:shd w:val="clear" w:color="auto" w:fill="auto"/>
        <w:spacing w:after="270" w:line="220" w:lineRule="exact"/>
        <w:ind w:left="3560" w:firstLine="0"/>
        <w:jc w:val="left"/>
        <w:rPr>
          <w:b/>
          <w:sz w:val="24"/>
          <w:szCs w:val="24"/>
        </w:rPr>
      </w:pPr>
      <w:r w:rsidRPr="005034A3">
        <w:rPr>
          <w:b/>
          <w:color w:val="000000"/>
          <w:sz w:val="24"/>
          <w:szCs w:val="24"/>
          <w:lang w:eastAsia="ru-RU" w:bidi="ru-RU"/>
        </w:rPr>
        <w:t>I. Общие положения</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1.</w:t>
      </w:r>
      <w:r w:rsidRPr="005034A3">
        <w:rPr>
          <w:color w:val="000000"/>
          <w:sz w:val="24"/>
          <w:szCs w:val="24"/>
          <w:lang w:eastAsia="ru-RU" w:bidi="ru-RU"/>
        </w:rPr>
        <w:t xml:space="preserve"> Настоящий Порядок определяет предмет, форму, сроки, периодичность проведения плановых и внеплановых проверок (далее - проверки)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отдельные полномочия в рамках осуществления закупок для обеспечения муниципальных нужд (далее - субъекты контроля), проводимых финансовым отделом администрации Старицкого района, уполномоченным на осуществление контроля в сфере закупок (далее - контрольный орган), порядок оформления результатов таких проверок, порядок, сроки направления и исполнения предписаний контрольных органов, порядок действий контрольных органов,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 порядок использования единой информационной системы в сфере закупок (далее - единая информационная система).</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2.</w:t>
      </w:r>
      <w:r w:rsidRPr="005034A3">
        <w:rPr>
          <w:color w:val="000000"/>
          <w:sz w:val="24"/>
          <w:szCs w:val="24"/>
          <w:lang w:eastAsia="ru-RU" w:bidi="ru-RU"/>
        </w:rPr>
        <w:t xml:space="preserve"> Под проверкой понимается совокупность проводимых контрольным органом в отношении субъектов контроля мероприятий по контролю для оценки соответствия осуществляемых ими действий (бездействия)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целях предупреждения и выявления нарушений указанного законодательства.</w:t>
      </w:r>
    </w:p>
    <w:p w:rsidR="005034A3" w:rsidRPr="005034A3" w:rsidRDefault="005034A3" w:rsidP="005034A3">
      <w:pPr>
        <w:pStyle w:val="1"/>
        <w:shd w:val="clear" w:color="auto" w:fill="auto"/>
        <w:spacing w:after="283" w:line="274" w:lineRule="exact"/>
        <w:ind w:left="20" w:right="20" w:firstLine="0"/>
        <w:jc w:val="both"/>
        <w:rPr>
          <w:sz w:val="24"/>
          <w:szCs w:val="24"/>
        </w:rPr>
      </w:pPr>
      <w:r>
        <w:rPr>
          <w:color w:val="000000"/>
          <w:sz w:val="24"/>
          <w:szCs w:val="24"/>
          <w:lang w:eastAsia="ru-RU" w:bidi="ru-RU"/>
        </w:rPr>
        <w:t xml:space="preserve">   3.</w:t>
      </w:r>
      <w:r w:rsidRPr="005034A3">
        <w:rPr>
          <w:color w:val="000000"/>
          <w:sz w:val="24"/>
          <w:szCs w:val="24"/>
          <w:lang w:eastAsia="ru-RU" w:bidi="ru-RU"/>
        </w:rPr>
        <w:t xml:space="preserve"> При проведении проверок контроль осуществляется в отношении субъектов контроля на предмет соответствия действий субъектов контроля требованиям законодательства Российской Федерации и иных нормативных правовых актов о контрактной системе в сфере закупок, за исключением контроля, предусмотренного частями 5,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034A3" w:rsidRPr="005034A3" w:rsidRDefault="005034A3" w:rsidP="005034A3">
      <w:pPr>
        <w:pStyle w:val="1"/>
        <w:shd w:val="clear" w:color="auto" w:fill="auto"/>
        <w:tabs>
          <w:tab w:val="left" w:pos="0"/>
        </w:tabs>
        <w:spacing w:after="256" w:line="220" w:lineRule="exact"/>
        <w:ind w:firstLine="0"/>
        <w:rPr>
          <w:b/>
          <w:sz w:val="24"/>
          <w:szCs w:val="24"/>
        </w:rPr>
      </w:pPr>
      <w:r>
        <w:rPr>
          <w:b/>
          <w:color w:val="000000"/>
          <w:sz w:val="24"/>
          <w:szCs w:val="24"/>
          <w:lang w:val="en-US" w:eastAsia="ru-RU" w:bidi="ru-RU"/>
        </w:rPr>
        <w:t>II</w:t>
      </w:r>
      <w:r>
        <w:rPr>
          <w:b/>
          <w:color w:val="000000"/>
          <w:sz w:val="24"/>
          <w:szCs w:val="24"/>
          <w:lang w:eastAsia="ru-RU" w:bidi="ru-RU"/>
        </w:rPr>
        <w:t xml:space="preserve">. </w:t>
      </w:r>
      <w:r w:rsidRPr="005034A3">
        <w:rPr>
          <w:b/>
          <w:color w:val="000000"/>
          <w:sz w:val="24"/>
          <w:szCs w:val="24"/>
          <w:lang w:eastAsia="ru-RU" w:bidi="ru-RU"/>
        </w:rPr>
        <w:t>Формы проведения проверок, сроки и периодичность их проведения</w:t>
      </w:r>
    </w:p>
    <w:p w:rsidR="005034A3" w:rsidRPr="005034A3" w:rsidRDefault="005034A3" w:rsidP="005034A3">
      <w:pPr>
        <w:pStyle w:val="1"/>
        <w:shd w:val="clear" w:color="auto" w:fill="auto"/>
        <w:spacing w:after="0" w:line="278" w:lineRule="exact"/>
        <w:ind w:left="20" w:right="20" w:firstLine="0"/>
        <w:jc w:val="both"/>
        <w:rPr>
          <w:sz w:val="24"/>
          <w:szCs w:val="24"/>
        </w:rPr>
      </w:pPr>
      <w:r>
        <w:rPr>
          <w:color w:val="000000"/>
          <w:sz w:val="24"/>
          <w:szCs w:val="24"/>
          <w:lang w:eastAsia="ru-RU" w:bidi="ru-RU"/>
        </w:rPr>
        <w:t xml:space="preserve">   4.</w:t>
      </w:r>
      <w:r w:rsidRPr="005034A3">
        <w:rPr>
          <w:color w:val="000000"/>
          <w:sz w:val="24"/>
          <w:szCs w:val="24"/>
          <w:lang w:eastAsia="ru-RU" w:bidi="ru-RU"/>
        </w:rPr>
        <w:t xml:space="preserve"> Контрольные органы проводят плановые и внеплановые проверки в соответствии со статьей 99 Федерального закона. Внеплановая проверка проводится в форме документарной проверки в порядке, установленном разделом V настоящего Порядка. Плановая проверка проводится в форме документарной проверки и (или) выездной проверки в порядке, установленном разделом VI настоящего Порядка.</w:t>
      </w:r>
    </w:p>
    <w:p w:rsidR="005034A3" w:rsidRDefault="005034A3" w:rsidP="005034A3">
      <w:pPr>
        <w:pStyle w:val="1"/>
        <w:shd w:val="clear" w:color="auto" w:fill="auto"/>
        <w:spacing w:after="0" w:line="274" w:lineRule="exact"/>
        <w:ind w:left="20" w:right="20" w:firstLine="0"/>
        <w:jc w:val="both"/>
        <w:rPr>
          <w:color w:val="000000"/>
          <w:sz w:val="24"/>
          <w:szCs w:val="24"/>
          <w:lang w:eastAsia="ru-RU" w:bidi="ru-RU"/>
        </w:rPr>
      </w:pPr>
      <w:r>
        <w:rPr>
          <w:color w:val="000000"/>
          <w:sz w:val="24"/>
          <w:szCs w:val="24"/>
          <w:lang w:eastAsia="ru-RU" w:bidi="ru-RU"/>
        </w:rPr>
        <w:t xml:space="preserve">   5. </w:t>
      </w:r>
      <w:r w:rsidRPr="005034A3">
        <w:rPr>
          <w:color w:val="000000"/>
          <w:sz w:val="24"/>
          <w:szCs w:val="24"/>
          <w:lang w:eastAsia="ru-RU" w:bidi="ru-RU"/>
        </w:rPr>
        <w:t>Для проведения проверки контрольный орган создает комиссию по проведению проверки, которая состоит из должностных лиц контрольного органа, или уполномочивает должностное лицо, о чем издается приказ контрольного органа.</w:t>
      </w:r>
    </w:p>
    <w:p w:rsidR="005034A3" w:rsidRPr="005034A3" w:rsidRDefault="005034A3" w:rsidP="005034A3">
      <w:pPr>
        <w:pStyle w:val="1"/>
        <w:shd w:val="clear" w:color="auto" w:fill="auto"/>
        <w:spacing w:after="0" w:line="274" w:lineRule="exact"/>
        <w:ind w:left="20" w:right="20" w:firstLine="0"/>
        <w:jc w:val="both"/>
        <w:rPr>
          <w:sz w:val="24"/>
          <w:szCs w:val="24"/>
        </w:rPr>
      </w:pP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lastRenderedPageBreak/>
        <w:t xml:space="preserve">   6.</w:t>
      </w:r>
      <w:r w:rsidRPr="005034A3">
        <w:rPr>
          <w:color w:val="000000"/>
          <w:sz w:val="24"/>
          <w:szCs w:val="24"/>
          <w:lang w:eastAsia="ru-RU" w:bidi="ru-RU"/>
        </w:rPr>
        <w:t xml:space="preserve"> Срок плановой проверки составляет 15 рабочих дней с даты ее начала. В исключительных случаях срок проверки может быть продлен на основании приказа руководителя контрольного органа, но не более одного раза и общий срок проверки не может составлять более чем 30 рабочих дней, за исключением случая несоблюдения субъектами контроля требований пункта 13 настоящего Порядка. В последнем случае срок проверки не может составлять более чем три месяца.</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7. </w:t>
      </w:r>
      <w:r w:rsidRPr="005034A3">
        <w:rPr>
          <w:color w:val="000000"/>
          <w:sz w:val="24"/>
          <w:szCs w:val="24"/>
          <w:lang w:eastAsia="ru-RU" w:bidi="ru-RU"/>
        </w:rPr>
        <w:t>Срок внеплановой проверки составляет 10 рабочих дней со дня поступления информации, указанной в пункте 14 настоящего Порядка. В случае необходимости дополнительной проработки информации о нарушении законодательства, указанной в пункте 14 настоящего Порядка, контрольный орган вправе продлить срок проверки не более чем на 20 рабочих дней. О продлении срока проверки контрольный орган уведомляет лицо, направившее информацию о нарушении законодательства (далее - заявитель), способом, позволяющим подтвердить надлежащее уведомление. Уведомление заявителя осуществляется при его наличии.</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8.</w:t>
      </w:r>
      <w:r w:rsidRPr="005034A3">
        <w:rPr>
          <w:color w:val="000000"/>
          <w:sz w:val="24"/>
          <w:szCs w:val="24"/>
          <w:lang w:eastAsia="ru-RU" w:bidi="ru-RU"/>
        </w:rPr>
        <w:t xml:space="preserve"> При осуществлении внеплановой проверки по рассмотрению обращения о согласовании заключения контракта с единственным поставщиком (подрядчиком, исполнителем) контрольный орган не позднее 10 рабочих дней со дня, следующего за днем поступления обращения, осуществляет следующую совокупность действий:</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а) рассматривает обращение и проводит внеплановую проверку, предусмотренную пунктом 4 части 15 статьи 99 Федерального закона.</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б) по результатам рассмотрения обращения и проведения внеплановой проверки принимает решение в соответствии с пунктами 12 или 13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РФ от 30.06.2020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(далее - Правила);</w:t>
      </w:r>
    </w:p>
    <w:p w:rsidR="005034A3" w:rsidRPr="005034A3" w:rsidRDefault="005034A3" w:rsidP="005034A3">
      <w:pPr>
        <w:pStyle w:val="1"/>
        <w:shd w:val="clear" w:color="auto" w:fill="auto"/>
        <w:spacing w:after="0" w:line="274" w:lineRule="exact"/>
        <w:ind w:left="20" w:right="20" w:firstLine="0"/>
        <w:jc w:val="both"/>
        <w:rPr>
          <w:sz w:val="24"/>
          <w:szCs w:val="24"/>
        </w:rPr>
      </w:pPr>
      <w:r w:rsidRPr="005034A3">
        <w:rPr>
          <w:color w:val="000000"/>
          <w:sz w:val="24"/>
          <w:szCs w:val="24"/>
          <w:lang w:eastAsia="ru-RU" w:bidi="ru-RU"/>
        </w:rPr>
        <w:t>в) направляет заказчику решение, предусмотренное подпунктом "б" настоящего пункта, и предписание, предусмотренное пунктом 2 части 22 статьи 99 Федерального закона (в случае его выдачи в соответствии с пунктом 12 Правил).</w:t>
      </w:r>
    </w:p>
    <w:p w:rsidR="005034A3" w:rsidRPr="005034A3" w:rsidRDefault="005034A3" w:rsidP="005034A3">
      <w:pPr>
        <w:pStyle w:val="1"/>
        <w:numPr>
          <w:ilvl w:val="0"/>
          <w:numId w:val="11"/>
        </w:numPr>
        <w:shd w:val="clear" w:color="auto" w:fill="auto"/>
        <w:spacing w:after="283" w:line="274" w:lineRule="exact"/>
        <w:jc w:val="both"/>
        <w:rPr>
          <w:sz w:val="24"/>
          <w:szCs w:val="24"/>
        </w:rPr>
      </w:pPr>
      <w:r w:rsidRPr="005034A3">
        <w:rPr>
          <w:color w:val="000000"/>
          <w:sz w:val="24"/>
          <w:szCs w:val="24"/>
          <w:lang w:eastAsia="ru-RU" w:bidi="ru-RU"/>
        </w:rPr>
        <w:t>Материалы проверки хранятся контрольным органом не менее чем три года.</w:t>
      </w:r>
    </w:p>
    <w:p w:rsidR="005034A3" w:rsidRPr="005034A3" w:rsidRDefault="005034A3" w:rsidP="005034A3">
      <w:pPr>
        <w:pStyle w:val="1"/>
        <w:shd w:val="clear" w:color="auto" w:fill="auto"/>
        <w:spacing w:after="20" w:line="220" w:lineRule="exact"/>
        <w:ind w:firstLine="0"/>
        <w:rPr>
          <w:b/>
          <w:sz w:val="24"/>
          <w:szCs w:val="24"/>
        </w:rPr>
      </w:pPr>
      <w:r w:rsidRPr="005034A3">
        <w:rPr>
          <w:b/>
          <w:color w:val="000000"/>
          <w:sz w:val="24"/>
          <w:szCs w:val="24"/>
          <w:lang w:val="en-US" w:eastAsia="ru-RU" w:bidi="ru-RU"/>
        </w:rPr>
        <w:t>III</w:t>
      </w:r>
      <w:r w:rsidRPr="005034A3">
        <w:rPr>
          <w:b/>
          <w:color w:val="000000"/>
          <w:sz w:val="24"/>
          <w:szCs w:val="24"/>
          <w:lang w:eastAsia="ru-RU" w:bidi="ru-RU"/>
        </w:rPr>
        <w:t xml:space="preserve">. </w:t>
      </w:r>
      <w:r w:rsidRPr="005034A3">
        <w:rPr>
          <w:b/>
          <w:color w:val="000000"/>
          <w:sz w:val="24"/>
          <w:szCs w:val="24"/>
          <w:lang w:eastAsia="ru-RU" w:bidi="ru-RU"/>
        </w:rPr>
        <w:t>Права и обязанности должностных лиц контрольного органа</w:t>
      </w:r>
    </w:p>
    <w:p w:rsidR="005034A3" w:rsidRPr="005034A3" w:rsidRDefault="005034A3" w:rsidP="005034A3">
      <w:pPr>
        <w:pStyle w:val="1"/>
        <w:shd w:val="clear" w:color="auto" w:fill="auto"/>
        <w:spacing w:after="215" w:line="220" w:lineRule="exact"/>
        <w:ind w:left="3660" w:firstLine="0"/>
        <w:jc w:val="left"/>
        <w:rPr>
          <w:b/>
          <w:sz w:val="24"/>
          <w:szCs w:val="24"/>
        </w:rPr>
      </w:pPr>
      <w:r w:rsidRPr="005034A3">
        <w:rPr>
          <w:b/>
          <w:color w:val="000000"/>
          <w:sz w:val="24"/>
          <w:szCs w:val="24"/>
          <w:lang w:eastAsia="ru-RU" w:bidi="ru-RU"/>
        </w:rPr>
        <w:t>при проведении проверок</w:t>
      </w:r>
    </w:p>
    <w:p w:rsidR="005034A3" w:rsidRPr="005034A3" w:rsidRDefault="005034A3" w:rsidP="005034A3">
      <w:pPr>
        <w:pStyle w:val="1"/>
        <w:shd w:val="clear" w:color="auto" w:fill="auto"/>
        <w:spacing w:after="0" w:line="278" w:lineRule="exact"/>
        <w:ind w:left="20" w:firstLine="0"/>
        <w:jc w:val="both"/>
        <w:rPr>
          <w:sz w:val="24"/>
          <w:szCs w:val="24"/>
        </w:rPr>
      </w:pPr>
      <w:r>
        <w:rPr>
          <w:color w:val="000000"/>
          <w:sz w:val="24"/>
          <w:szCs w:val="24"/>
          <w:lang w:eastAsia="ru-RU" w:bidi="ru-RU"/>
        </w:rPr>
        <w:t xml:space="preserve">   10.</w:t>
      </w:r>
      <w:r w:rsidRPr="005034A3">
        <w:rPr>
          <w:color w:val="000000"/>
          <w:sz w:val="24"/>
          <w:szCs w:val="24"/>
          <w:lang w:eastAsia="ru-RU" w:bidi="ru-RU"/>
        </w:rPr>
        <w:t xml:space="preserve"> Права и обязанности должностных лиц контрольного органа при проведении проверок:</w:t>
      </w:r>
    </w:p>
    <w:p w:rsidR="005034A3" w:rsidRPr="005034A3" w:rsidRDefault="005034A3" w:rsidP="005034A3">
      <w:pPr>
        <w:pStyle w:val="1"/>
        <w:shd w:val="clear" w:color="auto" w:fill="auto"/>
        <w:tabs>
          <w:tab w:val="left" w:pos="500"/>
        </w:tabs>
        <w:spacing w:after="0" w:line="278" w:lineRule="exact"/>
        <w:ind w:left="20" w:right="20" w:firstLine="0"/>
        <w:jc w:val="both"/>
        <w:rPr>
          <w:sz w:val="24"/>
          <w:szCs w:val="24"/>
        </w:rPr>
      </w:pPr>
      <w:r>
        <w:rPr>
          <w:color w:val="000000"/>
          <w:sz w:val="24"/>
          <w:szCs w:val="24"/>
          <w:lang w:eastAsia="ru-RU" w:bidi="ru-RU"/>
        </w:rPr>
        <w:t xml:space="preserve">   1) </w:t>
      </w:r>
      <w:r w:rsidRPr="005034A3">
        <w:rPr>
          <w:color w:val="000000"/>
          <w:sz w:val="24"/>
          <w:szCs w:val="24"/>
          <w:lang w:eastAsia="ru-RU" w:bidi="ru-RU"/>
        </w:rPr>
        <w:t>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2) иные права и обязанности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5034A3" w:rsidRPr="005034A3" w:rsidRDefault="005034A3" w:rsidP="005034A3">
      <w:pPr>
        <w:pStyle w:val="1"/>
        <w:shd w:val="clear" w:color="auto" w:fill="auto"/>
        <w:spacing w:after="283" w:line="274" w:lineRule="exact"/>
        <w:ind w:left="20" w:right="20" w:firstLine="0"/>
        <w:jc w:val="both"/>
        <w:rPr>
          <w:sz w:val="24"/>
          <w:szCs w:val="24"/>
        </w:rPr>
      </w:pPr>
      <w:r>
        <w:rPr>
          <w:color w:val="000000"/>
          <w:sz w:val="24"/>
          <w:szCs w:val="24"/>
          <w:lang w:eastAsia="ru-RU" w:bidi="ru-RU"/>
        </w:rPr>
        <w:t xml:space="preserve">   11.</w:t>
      </w:r>
      <w:r w:rsidRPr="005034A3">
        <w:rPr>
          <w:color w:val="000000"/>
          <w:sz w:val="24"/>
          <w:szCs w:val="24"/>
          <w:lang w:eastAsia="ru-RU" w:bidi="ru-RU"/>
        </w:rPr>
        <w:t xml:space="preserve"> Должностные лица контрольного органа при проведении проверок несут ответственность, предусмотренную законодательством Российской Федерации.</w:t>
      </w:r>
    </w:p>
    <w:p w:rsidR="005034A3" w:rsidRPr="005034A3" w:rsidRDefault="005034A3" w:rsidP="005034A3">
      <w:pPr>
        <w:pStyle w:val="1"/>
        <w:shd w:val="clear" w:color="auto" w:fill="auto"/>
        <w:tabs>
          <w:tab w:val="left" w:pos="1353"/>
        </w:tabs>
        <w:spacing w:after="215" w:line="220" w:lineRule="exact"/>
        <w:ind w:firstLine="0"/>
        <w:rPr>
          <w:b/>
          <w:sz w:val="24"/>
          <w:szCs w:val="24"/>
        </w:rPr>
      </w:pPr>
      <w:r w:rsidRPr="005034A3">
        <w:rPr>
          <w:b/>
          <w:color w:val="000000"/>
          <w:sz w:val="24"/>
          <w:szCs w:val="24"/>
          <w:lang w:val="en-US" w:eastAsia="ru-RU" w:bidi="ru-RU"/>
        </w:rPr>
        <w:lastRenderedPageBreak/>
        <w:t>IV</w:t>
      </w:r>
      <w:r w:rsidRPr="005034A3">
        <w:rPr>
          <w:b/>
          <w:color w:val="000000"/>
          <w:sz w:val="24"/>
          <w:szCs w:val="24"/>
          <w:lang w:eastAsia="ru-RU" w:bidi="ru-RU"/>
        </w:rPr>
        <w:t xml:space="preserve">. </w:t>
      </w:r>
      <w:r w:rsidRPr="005034A3">
        <w:rPr>
          <w:b/>
          <w:color w:val="000000"/>
          <w:sz w:val="24"/>
          <w:szCs w:val="24"/>
          <w:lang w:eastAsia="ru-RU" w:bidi="ru-RU"/>
        </w:rPr>
        <w:t>Права и обязанности лиц, в отношении которых проводятся проверки</w:t>
      </w:r>
    </w:p>
    <w:p w:rsidR="005034A3" w:rsidRPr="005034A3" w:rsidRDefault="005034A3" w:rsidP="005034A3">
      <w:pPr>
        <w:pStyle w:val="1"/>
        <w:numPr>
          <w:ilvl w:val="0"/>
          <w:numId w:val="12"/>
        </w:numPr>
        <w:shd w:val="clear" w:color="auto" w:fill="auto"/>
        <w:spacing w:after="0" w:line="274" w:lineRule="exact"/>
        <w:jc w:val="both"/>
        <w:rPr>
          <w:sz w:val="24"/>
          <w:szCs w:val="24"/>
        </w:rPr>
      </w:pPr>
      <w:r w:rsidRPr="005034A3">
        <w:rPr>
          <w:color w:val="000000"/>
          <w:sz w:val="24"/>
          <w:szCs w:val="24"/>
          <w:lang w:eastAsia="ru-RU" w:bidi="ru-RU"/>
        </w:rPr>
        <w:t>Права лиц, в отношении которых проводятся проверки:</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1)</w:t>
      </w:r>
      <w:r w:rsidRPr="005034A3">
        <w:rPr>
          <w:color w:val="000000"/>
          <w:sz w:val="24"/>
          <w:szCs w:val="24"/>
          <w:lang w:eastAsia="ru-RU" w:bidi="ru-RU"/>
        </w:rPr>
        <w:t xml:space="preserve"> получать полную, актуальную и достоверную информацию о порядке проведения плановой и внеплановой проверки;</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2)</w:t>
      </w:r>
      <w:r w:rsidRPr="005034A3">
        <w:rPr>
          <w:color w:val="000000"/>
          <w:sz w:val="24"/>
          <w:szCs w:val="24"/>
          <w:lang w:eastAsia="ru-RU" w:bidi="ru-RU"/>
        </w:rPr>
        <w:t xml:space="preserve"> осуществлять свои права и обязанности самостоятельно или через представителя;</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3)</w:t>
      </w:r>
      <w:r w:rsidRPr="005034A3">
        <w:rPr>
          <w:color w:val="000000"/>
          <w:sz w:val="24"/>
          <w:szCs w:val="24"/>
          <w:lang w:eastAsia="ru-RU" w:bidi="ru-RU"/>
        </w:rPr>
        <w:t xml:space="preserve"> обратиться в суд за защитой прав и законных интересов;</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4)</w:t>
      </w:r>
      <w:r w:rsidRPr="005034A3">
        <w:rPr>
          <w:color w:val="000000"/>
          <w:sz w:val="24"/>
          <w:szCs w:val="24"/>
          <w:lang w:eastAsia="ru-RU" w:bidi="ru-RU"/>
        </w:rPr>
        <w:t xml:space="preserve"> направлять в контрольный орган письменные возражения;</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5)</w:t>
      </w:r>
      <w:r w:rsidRPr="005034A3">
        <w:rPr>
          <w:color w:val="000000"/>
          <w:sz w:val="24"/>
          <w:szCs w:val="24"/>
          <w:lang w:eastAsia="ru-RU" w:bidi="ru-RU"/>
        </w:rPr>
        <w:t xml:space="preserve"> иные права в соответствии с законодательства Российской Федерации.</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13.</w:t>
      </w:r>
      <w:r w:rsidRPr="005034A3">
        <w:rPr>
          <w:color w:val="000000"/>
          <w:sz w:val="24"/>
          <w:szCs w:val="24"/>
          <w:lang w:eastAsia="ru-RU" w:bidi="ru-RU"/>
        </w:rPr>
        <w:t xml:space="preserve"> Обязанности лиц, в отношении которых проводится проверка:</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1)</w:t>
      </w:r>
      <w:r w:rsidRPr="005034A3">
        <w:rPr>
          <w:color w:val="000000"/>
          <w:sz w:val="24"/>
          <w:szCs w:val="24"/>
          <w:lang w:eastAsia="ru-RU" w:bidi="ru-RU"/>
        </w:rPr>
        <w:t xml:space="preserve"> представлять в контрольный орган документацию о закупке, заявки на участие в определении поставщика (подрядчика, исполнителя), протоколы, предусмотренные законодательством Российской Федерации, аудио-, видеозаписи и иную информацию и документы, составленные в ходе определения поставщика (подрядчика, исполнителя) (в том числе осуществляемых закрытыми способами определения поставщиков (подрядчиков, исполнителей)) или аккредитации участника закупки на электронной площадке, а также по требованию контрольного органа необходимые ему документы, объяснения в письменной или устной форме;</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2)</w:t>
      </w:r>
      <w:r w:rsidRPr="005034A3">
        <w:rPr>
          <w:color w:val="000000"/>
          <w:sz w:val="24"/>
          <w:szCs w:val="24"/>
          <w:lang w:eastAsia="ru-RU" w:bidi="ru-RU"/>
        </w:rPr>
        <w:t xml:space="preserve"> исполнять в установленные сроки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3)</w:t>
      </w:r>
      <w:r w:rsidRPr="005034A3">
        <w:rPr>
          <w:color w:val="000000"/>
          <w:sz w:val="24"/>
          <w:szCs w:val="24"/>
          <w:lang w:eastAsia="ru-RU" w:bidi="ru-RU"/>
        </w:rPr>
        <w:t xml:space="preserve"> обеспечить беспрепятственный доступ должностным лицам контрольного органа по предъявлении служебных удостоверений и приказа (распоряжения) руководителя (заместителей руководителя) указанного органа в помещения и на территории, которые занимают субъекты контроля для получения документов и информации о закупках, необходимых контрольному органу;</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4)</w:t>
      </w:r>
      <w:r w:rsidRPr="005034A3">
        <w:rPr>
          <w:color w:val="000000"/>
          <w:sz w:val="24"/>
          <w:szCs w:val="24"/>
          <w:lang w:eastAsia="ru-RU" w:bidi="ru-RU"/>
        </w:rPr>
        <w:t xml:space="preserve"> иные обязанности в соответствии с законодательством Российской Федерации.</w:t>
      </w:r>
    </w:p>
    <w:p w:rsidR="005034A3" w:rsidRPr="005034A3" w:rsidRDefault="005034A3" w:rsidP="005034A3">
      <w:pPr>
        <w:pStyle w:val="1"/>
        <w:shd w:val="clear" w:color="auto" w:fill="auto"/>
        <w:tabs>
          <w:tab w:val="left" w:pos="621"/>
        </w:tabs>
        <w:spacing w:after="236" w:line="274" w:lineRule="exact"/>
        <w:ind w:left="20" w:right="20" w:firstLine="0"/>
        <w:jc w:val="both"/>
        <w:rPr>
          <w:sz w:val="24"/>
          <w:szCs w:val="24"/>
        </w:rPr>
      </w:pPr>
      <w:r>
        <w:rPr>
          <w:color w:val="000000"/>
          <w:sz w:val="24"/>
          <w:szCs w:val="24"/>
          <w:lang w:eastAsia="ru-RU" w:bidi="ru-RU"/>
        </w:rPr>
        <w:t xml:space="preserve">   13.1. </w:t>
      </w:r>
      <w:r w:rsidRPr="005034A3">
        <w:rPr>
          <w:color w:val="000000"/>
          <w:sz w:val="24"/>
          <w:szCs w:val="24"/>
          <w:lang w:eastAsia="ru-RU" w:bidi="ru-RU"/>
        </w:rPr>
        <w:t>Представление информации и документов, предусмотренных подпунктом «1» пункта 13 настоящего раздела, не требуется в случае их размещения в соответствии с Федеральным законом в единой информационной системе. При этом, если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в единой информационной системе.</w:t>
      </w:r>
    </w:p>
    <w:p w:rsidR="005034A3" w:rsidRPr="005034A3" w:rsidRDefault="005034A3" w:rsidP="005034A3">
      <w:pPr>
        <w:pStyle w:val="1"/>
        <w:shd w:val="clear" w:color="auto" w:fill="auto"/>
        <w:tabs>
          <w:tab w:val="left" w:pos="1485"/>
        </w:tabs>
        <w:spacing w:after="240" w:line="278" w:lineRule="exact"/>
        <w:ind w:right="420" w:firstLine="0"/>
        <w:rPr>
          <w:b/>
          <w:sz w:val="24"/>
          <w:szCs w:val="24"/>
        </w:rPr>
      </w:pPr>
      <w:r w:rsidRPr="005034A3">
        <w:rPr>
          <w:b/>
          <w:color w:val="000000"/>
          <w:sz w:val="24"/>
          <w:szCs w:val="24"/>
          <w:lang w:val="en-US" w:eastAsia="ru-RU" w:bidi="ru-RU"/>
        </w:rPr>
        <w:t>V</w:t>
      </w:r>
      <w:r w:rsidRPr="005034A3">
        <w:rPr>
          <w:b/>
          <w:color w:val="000000"/>
          <w:sz w:val="24"/>
          <w:szCs w:val="24"/>
          <w:lang w:eastAsia="ru-RU" w:bidi="ru-RU"/>
        </w:rPr>
        <w:t xml:space="preserve">. </w:t>
      </w:r>
      <w:r w:rsidRPr="005034A3">
        <w:rPr>
          <w:b/>
          <w:color w:val="000000"/>
          <w:sz w:val="24"/>
          <w:szCs w:val="24"/>
          <w:lang w:eastAsia="ru-RU" w:bidi="ru-RU"/>
        </w:rPr>
        <w:t>Основания для проведения внеплановой проверки, порядок организации внеплановой проверки и оформление ее результатов</w:t>
      </w:r>
    </w:p>
    <w:p w:rsidR="005034A3" w:rsidRPr="005034A3" w:rsidRDefault="005034A3" w:rsidP="005034A3">
      <w:pPr>
        <w:pStyle w:val="1"/>
        <w:shd w:val="clear" w:color="auto" w:fill="auto"/>
        <w:spacing w:after="0" w:line="278" w:lineRule="exact"/>
        <w:ind w:left="20" w:firstLine="0"/>
        <w:jc w:val="both"/>
        <w:rPr>
          <w:sz w:val="24"/>
          <w:szCs w:val="24"/>
        </w:rPr>
      </w:pPr>
      <w:r>
        <w:rPr>
          <w:color w:val="000000"/>
          <w:sz w:val="24"/>
          <w:szCs w:val="24"/>
          <w:lang w:eastAsia="ru-RU" w:bidi="ru-RU"/>
        </w:rPr>
        <w:t xml:space="preserve">   14.</w:t>
      </w:r>
      <w:r w:rsidRPr="005034A3">
        <w:rPr>
          <w:color w:val="000000"/>
          <w:sz w:val="24"/>
          <w:szCs w:val="24"/>
          <w:lang w:eastAsia="ru-RU" w:bidi="ru-RU"/>
        </w:rPr>
        <w:t xml:space="preserve"> Контрольный орган проводит внеплановую проверку по следующим основаниям:</w:t>
      </w:r>
    </w:p>
    <w:p w:rsidR="005034A3" w:rsidRPr="005034A3" w:rsidRDefault="005034A3" w:rsidP="005034A3">
      <w:pPr>
        <w:pStyle w:val="1"/>
        <w:shd w:val="clear" w:color="auto" w:fill="auto"/>
        <w:tabs>
          <w:tab w:val="left" w:pos="880"/>
        </w:tabs>
        <w:spacing w:after="0" w:line="278" w:lineRule="exact"/>
        <w:ind w:right="20" w:firstLine="0"/>
        <w:jc w:val="both"/>
        <w:rPr>
          <w:sz w:val="24"/>
          <w:szCs w:val="24"/>
        </w:rPr>
      </w:pPr>
      <w:r>
        <w:rPr>
          <w:color w:val="000000"/>
          <w:sz w:val="24"/>
          <w:szCs w:val="24"/>
          <w:lang w:eastAsia="ru-RU" w:bidi="ru-RU"/>
        </w:rPr>
        <w:t xml:space="preserve">   1) </w:t>
      </w:r>
      <w:r w:rsidRPr="005034A3">
        <w:rPr>
          <w:color w:val="000000"/>
          <w:sz w:val="24"/>
          <w:szCs w:val="24"/>
          <w:lang w:eastAsia="ru-RU" w:bidi="ru-RU"/>
        </w:rPr>
        <w:t>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w:t>
      </w:r>
    </w:p>
    <w:p w:rsidR="005034A3" w:rsidRPr="005034A3" w:rsidRDefault="005034A3" w:rsidP="005034A3">
      <w:pPr>
        <w:pStyle w:val="1"/>
        <w:shd w:val="clear" w:color="auto" w:fill="auto"/>
        <w:tabs>
          <w:tab w:val="left" w:pos="880"/>
        </w:tabs>
        <w:spacing w:after="0" w:line="274" w:lineRule="exact"/>
        <w:ind w:left="20" w:right="20" w:firstLine="0"/>
        <w:jc w:val="both"/>
        <w:rPr>
          <w:sz w:val="24"/>
          <w:szCs w:val="24"/>
        </w:rPr>
      </w:pPr>
      <w:r w:rsidRPr="005034A3">
        <w:rPr>
          <w:color w:val="000000"/>
          <w:sz w:val="24"/>
          <w:szCs w:val="24"/>
          <w:lang w:eastAsia="ru-RU" w:bidi="ru-RU"/>
        </w:rPr>
        <w:t>осуществляется в порядке, установленном главой 6 Федерального закона, за исключением случая обжалования действий (бездействия), предусмотренного частью 15.1 статьи 99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034A3" w:rsidRPr="005034A3" w:rsidRDefault="005034A3" w:rsidP="005034A3">
      <w:pPr>
        <w:pStyle w:val="1"/>
        <w:shd w:val="clear" w:color="auto" w:fill="auto"/>
        <w:spacing w:after="0" w:line="274" w:lineRule="exact"/>
        <w:ind w:right="20" w:firstLine="0"/>
        <w:jc w:val="both"/>
        <w:rPr>
          <w:sz w:val="24"/>
          <w:szCs w:val="24"/>
        </w:rPr>
      </w:pPr>
      <w:r>
        <w:rPr>
          <w:color w:val="000000"/>
          <w:sz w:val="24"/>
          <w:szCs w:val="24"/>
          <w:lang w:eastAsia="ru-RU" w:bidi="ru-RU"/>
        </w:rPr>
        <w:t xml:space="preserve">   2)</w:t>
      </w:r>
      <w:r w:rsidRPr="005034A3">
        <w:rPr>
          <w:color w:val="000000"/>
          <w:sz w:val="24"/>
          <w:szCs w:val="24"/>
          <w:lang w:eastAsia="ru-RU" w:bidi="ru-RU"/>
        </w:rPr>
        <w:t xml:space="preserve">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а) заявления, сообщения физического лица, юридического лица либо осуществляющих </w:t>
      </w:r>
      <w:r w:rsidRPr="005034A3">
        <w:rPr>
          <w:color w:val="000000"/>
          <w:sz w:val="24"/>
          <w:szCs w:val="24"/>
          <w:lang w:eastAsia="ru-RU" w:bidi="ru-RU"/>
        </w:rPr>
        <w:lastRenderedPageBreak/>
        <w:t>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034A3" w:rsidRPr="005034A3" w:rsidRDefault="005034A3" w:rsidP="005034A3">
      <w:pPr>
        <w:pStyle w:val="1"/>
        <w:shd w:val="clear" w:color="auto" w:fill="auto"/>
        <w:spacing w:after="0" w:line="274" w:lineRule="exact"/>
        <w:ind w:right="20" w:firstLine="0"/>
        <w:jc w:val="both"/>
        <w:rPr>
          <w:sz w:val="24"/>
          <w:szCs w:val="24"/>
        </w:rPr>
      </w:pPr>
      <w:r>
        <w:rPr>
          <w:color w:val="000000"/>
          <w:sz w:val="24"/>
          <w:szCs w:val="24"/>
          <w:lang w:eastAsia="ru-RU" w:bidi="ru-RU"/>
        </w:rPr>
        <w:t xml:space="preserve">   3)</w:t>
      </w:r>
      <w:r w:rsidRPr="005034A3">
        <w:rPr>
          <w:color w:val="000000"/>
          <w:sz w:val="24"/>
          <w:szCs w:val="24"/>
          <w:lang w:eastAsia="ru-RU" w:bidi="ru-RU"/>
        </w:rPr>
        <w:t xml:space="preserve"> истечение срока </w:t>
      </w:r>
      <w:proofErr w:type="gramStart"/>
      <w:r w:rsidRPr="005034A3">
        <w:rPr>
          <w:color w:val="000000"/>
          <w:sz w:val="24"/>
          <w:szCs w:val="24"/>
          <w:lang w:eastAsia="ru-RU" w:bidi="ru-RU"/>
        </w:rPr>
        <w:t>исполнения</w:t>
      </w:r>
      <w:proofErr w:type="gramEnd"/>
      <w:r w:rsidRPr="005034A3">
        <w:rPr>
          <w:color w:val="000000"/>
          <w:sz w:val="24"/>
          <w:szCs w:val="24"/>
          <w:lang w:eastAsia="ru-RU" w:bidi="ru-RU"/>
        </w:rPr>
        <w:t xml:space="preserve"> ранее выданного в соответствии с пунктом 2 части 22 статьи 99 Федерального закона предписания;</w:t>
      </w:r>
    </w:p>
    <w:p w:rsidR="005034A3" w:rsidRPr="005034A3" w:rsidRDefault="005034A3" w:rsidP="005034A3">
      <w:pPr>
        <w:pStyle w:val="1"/>
        <w:shd w:val="clear" w:color="auto" w:fill="auto"/>
        <w:spacing w:after="0" w:line="274" w:lineRule="exact"/>
        <w:ind w:right="20" w:firstLine="0"/>
        <w:jc w:val="both"/>
        <w:rPr>
          <w:sz w:val="24"/>
          <w:szCs w:val="24"/>
        </w:rPr>
      </w:pPr>
      <w:r>
        <w:rPr>
          <w:color w:val="000000"/>
          <w:sz w:val="24"/>
          <w:szCs w:val="24"/>
          <w:lang w:eastAsia="ru-RU" w:bidi="ru-RU"/>
        </w:rPr>
        <w:t xml:space="preserve">   4)</w:t>
      </w:r>
      <w:r w:rsidRPr="005034A3">
        <w:rPr>
          <w:color w:val="000000"/>
          <w:sz w:val="24"/>
          <w:szCs w:val="24"/>
          <w:lang w:eastAsia="ru-RU" w:bidi="ru-RU"/>
        </w:rPr>
        <w:t xml:space="preserve"> получение обращения о согласовании заключения контракта с единственным поставщиком (подрядчиком, исполнителем).</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15.</w:t>
      </w:r>
      <w:r w:rsidRPr="005034A3">
        <w:rPr>
          <w:color w:val="000000"/>
          <w:sz w:val="24"/>
          <w:szCs w:val="24"/>
          <w:lang w:eastAsia="ru-RU" w:bidi="ru-RU"/>
        </w:rPr>
        <w:t xml:space="preserve"> Датой поступления информации о нарушении законодательства, обращения о согласовании заключения контракта с единственным поставщиком (подрядчиком, исполнителем) является дата ее регистрации в контрольном органе.</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16.</w:t>
      </w:r>
      <w:r w:rsidRPr="005034A3">
        <w:rPr>
          <w:color w:val="000000"/>
          <w:sz w:val="24"/>
          <w:szCs w:val="24"/>
          <w:lang w:eastAsia="ru-RU" w:bidi="ru-RU"/>
        </w:rPr>
        <w:t xml:space="preserve"> В случае поступления в контрольный орган информации о нарушении законодательства, подлежащей рассмотрению органом исполнительной власти Тверской области, уполномоченным на осуществление контроля в сфере закупок, такая информация передается указанными органами в орган исполнительной власти Тверской области, уполномоченным на осуществление контроля в сфере закупок, по подведомственности для проведения внеплановой проверки в течение пяти календарных дней со дня ее поступления.</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17.</w:t>
      </w:r>
      <w:r w:rsidRPr="005034A3">
        <w:rPr>
          <w:color w:val="000000"/>
          <w:sz w:val="24"/>
          <w:szCs w:val="24"/>
          <w:lang w:eastAsia="ru-RU" w:bidi="ru-RU"/>
        </w:rPr>
        <w:t xml:space="preserve"> При направлении информации о нарушении законодательства по подведомственности контрольный орган обязан в течение пяти календарных дней со дня ее поступления направить заявителю уведомление с указанием причины такой передачи способом, позволяющим подтвердить надлежащее получение указанного решения. При принятии решения о передачи по подведомственности контрольный орган в течение одного рабочего дня размещает в единой информационной системе информацию о передаче по подведомственности.</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18.</w:t>
      </w:r>
      <w:r w:rsidRPr="005034A3">
        <w:rPr>
          <w:color w:val="000000"/>
          <w:sz w:val="24"/>
          <w:szCs w:val="24"/>
          <w:lang w:eastAsia="ru-RU" w:bidi="ru-RU"/>
        </w:rPr>
        <w:t xml:space="preserve"> В случае поступления информации о нарушении законодательства контрольный орган вправе принять решение о </w:t>
      </w:r>
      <w:proofErr w:type="spellStart"/>
      <w:r w:rsidRPr="005034A3">
        <w:rPr>
          <w:color w:val="000000"/>
          <w:sz w:val="24"/>
          <w:szCs w:val="24"/>
          <w:lang w:eastAsia="ru-RU" w:bidi="ru-RU"/>
        </w:rPr>
        <w:t>непроведении</w:t>
      </w:r>
      <w:proofErr w:type="spellEnd"/>
      <w:r w:rsidRPr="005034A3">
        <w:rPr>
          <w:color w:val="000000"/>
          <w:sz w:val="24"/>
          <w:szCs w:val="24"/>
          <w:lang w:eastAsia="ru-RU" w:bidi="ru-RU"/>
        </w:rPr>
        <w:t xml:space="preserve"> внеплановой проверки по основаниям, установленным Федеральным законом</w:t>
      </w:r>
      <w:r w:rsidRPr="005034A3">
        <w:rPr>
          <w:color w:val="000000"/>
          <w:sz w:val="24"/>
          <w:szCs w:val="24"/>
          <w:lang w:eastAsia="ru-RU" w:bidi="ru-RU"/>
        </w:rPr>
        <w:t xml:space="preserve"> </w:t>
      </w:r>
      <w:r w:rsidRPr="005034A3">
        <w:rPr>
          <w:color w:val="000000"/>
          <w:sz w:val="24"/>
          <w:szCs w:val="24"/>
          <w:lang w:eastAsia="ru-RU" w:bidi="ru-RU"/>
        </w:rPr>
        <w:t xml:space="preserve">от 02.05.2006 № 59-ФЗ «О порядке рассмотрения обращений граждан Российской Федерации», а также в случае, если информация о нарушении законодательства содержит указания на действия (бездействие) субъекта контроля в отношении которых принято решение суда или контрольного органа в сфере закупок. Решение о </w:t>
      </w:r>
      <w:proofErr w:type="spellStart"/>
      <w:r w:rsidRPr="005034A3">
        <w:rPr>
          <w:color w:val="000000"/>
          <w:sz w:val="24"/>
          <w:szCs w:val="24"/>
          <w:lang w:eastAsia="ru-RU" w:bidi="ru-RU"/>
        </w:rPr>
        <w:t>непроведении</w:t>
      </w:r>
      <w:proofErr w:type="spellEnd"/>
      <w:r w:rsidRPr="005034A3">
        <w:rPr>
          <w:color w:val="000000"/>
          <w:sz w:val="24"/>
          <w:szCs w:val="24"/>
          <w:lang w:eastAsia="ru-RU" w:bidi="ru-RU"/>
        </w:rPr>
        <w:t xml:space="preserve"> внеплановой проверки с указанием причины ее </w:t>
      </w:r>
      <w:proofErr w:type="spellStart"/>
      <w:r w:rsidRPr="005034A3">
        <w:rPr>
          <w:color w:val="000000"/>
          <w:sz w:val="24"/>
          <w:szCs w:val="24"/>
          <w:lang w:eastAsia="ru-RU" w:bidi="ru-RU"/>
        </w:rPr>
        <w:t>непроведения</w:t>
      </w:r>
      <w:proofErr w:type="spellEnd"/>
      <w:r w:rsidRPr="005034A3">
        <w:rPr>
          <w:color w:val="000000"/>
          <w:sz w:val="24"/>
          <w:szCs w:val="24"/>
          <w:lang w:eastAsia="ru-RU" w:bidi="ru-RU"/>
        </w:rPr>
        <w:t xml:space="preserve"> направляется заявителю способом, позволяющим подтвердить надлежащее получение такого решения.</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19.</w:t>
      </w:r>
      <w:r w:rsidRPr="005034A3">
        <w:rPr>
          <w:color w:val="000000"/>
          <w:sz w:val="24"/>
          <w:szCs w:val="24"/>
          <w:lang w:eastAsia="ru-RU" w:bidi="ru-RU"/>
        </w:rPr>
        <w:t xml:space="preserve"> При принятии решения о проведении внеплановой проверки контрольный орган в течение двух рабочих дней со дня поступления соответствующей информации о нарушении законодательства размещает в единой информационной системе размещает информацию, указанную в пункте 12 «Порядка ведения реестра жалоб, плановых и внеплановых</w:t>
      </w:r>
      <w:r>
        <w:rPr>
          <w:sz w:val="24"/>
          <w:szCs w:val="24"/>
        </w:rPr>
        <w:t xml:space="preserve"> </w:t>
      </w:r>
      <w:r w:rsidRPr="005034A3">
        <w:rPr>
          <w:color w:val="000000"/>
          <w:sz w:val="24"/>
          <w:szCs w:val="24"/>
          <w:lang w:eastAsia="ru-RU" w:bidi="ru-RU"/>
        </w:rPr>
        <w:t>проверок, принятых по ним решений и выданных предписаний», утвержденного Постановлением Правительства Российско</w:t>
      </w:r>
      <w:r>
        <w:rPr>
          <w:color w:val="000000"/>
          <w:sz w:val="24"/>
          <w:szCs w:val="24"/>
          <w:lang w:eastAsia="ru-RU" w:bidi="ru-RU"/>
        </w:rPr>
        <w:t>й Федерации №1148 от 27.10.2015</w:t>
      </w:r>
      <w:r w:rsidRPr="005034A3">
        <w:rPr>
          <w:color w:val="000000"/>
          <w:sz w:val="24"/>
          <w:szCs w:val="24"/>
          <w:lang w:eastAsia="ru-RU" w:bidi="ru-RU"/>
        </w:rPr>
        <w:t>.</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20.</w:t>
      </w:r>
      <w:r w:rsidRPr="005034A3">
        <w:rPr>
          <w:color w:val="000000"/>
          <w:sz w:val="24"/>
          <w:szCs w:val="24"/>
          <w:lang w:eastAsia="ru-RU" w:bidi="ru-RU"/>
        </w:rPr>
        <w:t xml:space="preserve"> Внеплановая проверка проводится в форме изучения документов. Субъекты контроля обязаны представить документацию о закупке, заявки на участие в определении поставщика (подрядчика, исполнителя), проток</w:t>
      </w:r>
      <w:r>
        <w:rPr>
          <w:color w:val="000000"/>
          <w:sz w:val="24"/>
          <w:szCs w:val="24"/>
          <w:lang w:eastAsia="ru-RU" w:bidi="ru-RU"/>
        </w:rPr>
        <w:t xml:space="preserve">олы, аудио-, видеозаписи и </w:t>
      </w:r>
      <w:proofErr w:type="gramStart"/>
      <w:r>
        <w:rPr>
          <w:color w:val="000000"/>
          <w:sz w:val="24"/>
          <w:szCs w:val="24"/>
          <w:lang w:eastAsia="ru-RU" w:bidi="ru-RU"/>
        </w:rPr>
        <w:t xml:space="preserve">иную </w:t>
      </w:r>
      <w:r w:rsidRPr="005034A3">
        <w:rPr>
          <w:color w:val="000000"/>
          <w:sz w:val="24"/>
          <w:szCs w:val="24"/>
          <w:lang w:eastAsia="ru-RU" w:bidi="ru-RU"/>
        </w:rPr>
        <w:t>информацию</w:t>
      </w:r>
      <w:proofErr w:type="gramEnd"/>
      <w:r w:rsidRPr="005034A3">
        <w:rPr>
          <w:color w:val="000000"/>
          <w:sz w:val="24"/>
          <w:szCs w:val="24"/>
          <w:lang w:eastAsia="ru-RU" w:bidi="ru-RU"/>
        </w:rPr>
        <w:t xml:space="preserve"> и документы, составленные в ходе определения поставщика (подрядчика, исполнителя), а также иные документы и информацию, объяснения в письменной или устной форме, необходимые для проведения проверки. При этом контрольный орган также вправе направлять запросы о предоставлении информации и документов, необходимых для проведения внеплановой проверки, в том числе запросить у субъектов контроля указанные информацию и документы.</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lastRenderedPageBreak/>
        <w:t xml:space="preserve">   20.1.</w:t>
      </w:r>
      <w:r w:rsidRPr="005034A3">
        <w:rPr>
          <w:color w:val="000000"/>
          <w:sz w:val="24"/>
          <w:szCs w:val="24"/>
          <w:lang w:eastAsia="ru-RU" w:bidi="ru-RU"/>
        </w:rPr>
        <w:t xml:space="preserve"> В случае необходимости согласования заключения контракта с единственным поставщиком (подрядчиком, исполнителем), заказчиком либо уполномоченным органом или уполномоченным учреждением, наделенными полномочиями в соответствии со статьей 26 Федерального закона, в контрольный орган направляется обращение о согласовании заключения контракта с единственным поставщиком (подрядчиком, исполнителем), которое формируется по форме согласно приложению к Правилам и направляется в срок, предусмотренный частью 6 статьи 93 Федерального закона.</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20.2.</w:t>
      </w:r>
      <w:r w:rsidRPr="005034A3">
        <w:rPr>
          <w:color w:val="000000"/>
          <w:sz w:val="24"/>
          <w:szCs w:val="24"/>
          <w:lang w:eastAsia="ru-RU" w:bidi="ru-RU"/>
        </w:rPr>
        <w:t xml:space="preserve"> Контрольный орган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21.</w:t>
      </w:r>
      <w:r w:rsidRPr="005034A3">
        <w:rPr>
          <w:color w:val="000000"/>
          <w:sz w:val="24"/>
          <w:szCs w:val="24"/>
          <w:lang w:eastAsia="ru-RU" w:bidi="ru-RU"/>
        </w:rPr>
        <w:t xml:space="preserve"> По результатам проведения внеплановой проверки контрольный орган принимает решение. Контрольный орган вправе принять решение о наличии в действиях субъекта контроля нарушений законодательства о контрактной системе либо о </w:t>
      </w:r>
      <w:proofErr w:type="spellStart"/>
      <w:r w:rsidRPr="005034A3">
        <w:rPr>
          <w:color w:val="000000"/>
          <w:sz w:val="24"/>
          <w:szCs w:val="24"/>
          <w:lang w:eastAsia="ru-RU" w:bidi="ru-RU"/>
        </w:rPr>
        <w:t>неподтверждении</w:t>
      </w:r>
      <w:proofErr w:type="spellEnd"/>
      <w:r w:rsidRPr="005034A3">
        <w:rPr>
          <w:color w:val="000000"/>
          <w:sz w:val="24"/>
          <w:szCs w:val="24"/>
          <w:lang w:eastAsia="ru-RU" w:bidi="ru-RU"/>
        </w:rPr>
        <w:t xml:space="preserve"> нарушений указанного законодательства в действиях субъекта к</w:t>
      </w:r>
      <w:r>
        <w:rPr>
          <w:color w:val="000000"/>
          <w:sz w:val="24"/>
          <w:szCs w:val="24"/>
          <w:lang w:eastAsia="ru-RU" w:bidi="ru-RU"/>
        </w:rPr>
        <w:t>онтроля, а также о согласовании/</w:t>
      </w:r>
      <w:r w:rsidRPr="005034A3">
        <w:rPr>
          <w:color w:val="000000"/>
          <w:sz w:val="24"/>
          <w:szCs w:val="24"/>
          <w:lang w:eastAsia="ru-RU" w:bidi="ru-RU"/>
        </w:rPr>
        <w:t>несогласовании заключения контракта с единственным поставщиком (подрядчиком, исполнителем).</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21.1.</w:t>
      </w:r>
      <w:r w:rsidRPr="005034A3">
        <w:rPr>
          <w:color w:val="000000"/>
          <w:sz w:val="24"/>
          <w:szCs w:val="24"/>
          <w:lang w:eastAsia="ru-RU" w:bidi="ru-RU"/>
        </w:rPr>
        <w:t xml:space="preserve"> Контрольный орган принимает решение о согласовании заключения контракта с единственным поставщиком (подрядчиком, исполнителем), за исключением случаев, предусмотренных пунктом 13 Правил. При этом при выявлении в результате рассмотрения обращения и проведения внеплановой проверки, предусмотренной пунктом 4 части 15 статьи 99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пунктом 2 части 22 статьи 99 Федерального закона. Такое предписание в соответствии с частью 23 статьи 99 Федерального закона должно содержать действия, которые должны быть совершены лицом, получившим такое предписание, при заключении контракта.</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21.2.</w:t>
      </w:r>
      <w:r w:rsidRPr="005034A3">
        <w:rPr>
          <w:color w:val="000000"/>
          <w:sz w:val="24"/>
          <w:szCs w:val="24"/>
          <w:lang w:eastAsia="ru-RU" w:bidi="ru-RU"/>
        </w:rPr>
        <w:t xml:space="preserve"> Контрольный орган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w:t>
      </w:r>
    </w:p>
    <w:p w:rsidR="005034A3" w:rsidRPr="005034A3" w:rsidRDefault="005034A3" w:rsidP="005034A3">
      <w:pPr>
        <w:pStyle w:val="1"/>
        <w:shd w:val="clear" w:color="auto" w:fill="auto"/>
        <w:spacing w:after="0" w:line="274" w:lineRule="exact"/>
        <w:ind w:left="20" w:right="20" w:firstLine="0"/>
        <w:jc w:val="both"/>
        <w:rPr>
          <w:sz w:val="24"/>
          <w:szCs w:val="24"/>
        </w:rPr>
      </w:pPr>
      <w:r w:rsidRPr="005034A3">
        <w:rPr>
          <w:color w:val="000000"/>
          <w:sz w:val="24"/>
          <w:szCs w:val="24"/>
          <w:lang w:eastAsia="ru-RU" w:bidi="ru-RU"/>
        </w:rPr>
        <w:t>соответствии с частью 3 статьи 84 Федерального закона на осуществление согласования закрытых способов определения поставщиков (подрядчиков, исполнителей);</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д) сокращения предусмотренного Федеральным законом срока подачи заявок на участие в закупке;</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законом предусмотрено извещение об осуществлении закупки) и документации о закупке (если Федеральным законом предусмотрена документация о закупке), а также приглашения принять участие в определении поставщика </w:t>
      </w:r>
      <w:r w:rsidRPr="005034A3">
        <w:rPr>
          <w:color w:val="000000"/>
          <w:sz w:val="24"/>
          <w:szCs w:val="24"/>
          <w:lang w:eastAsia="ru-RU" w:bidi="ru-RU"/>
        </w:rPr>
        <w:lastRenderedPageBreak/>
        <w:t>(подрядчика, исполнителя) (если Федеральным законом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ж) несоответствия заявки на участие в закупке, поданной единственным поставщиком (подрядчиком, исполнителем), информация о котором указана в разделе 4 приложения к Правилам, либо информации, предусмотренной подпунктами "е" и "ж" пункта 7 Правил, требованиям извещения об осуществлении закупки (если Федеральным законом предусмотрено извещение об осуществлении закупки) и документации о закупке (если Федеральным законом предусмотрена документация о закупке), а также приглашения принять участие в определении поставщика (подрядчика, исполнителя) (если Федеральным законом предусмотрено приглашение принять участие в определении поставщика (подрядчика, исполнителя);</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з) несоответствия единственного поставщика (подрядчика, исполнителя), информация о котором указана в разделе 4 приложения к Правилам, требованиям, установленным в извещении об осуществлении закупки (если Федеральным законом предусмотрено извещение об осуществлении закупки) и документации о закупке (если Федеральным законом предусмотрена документация о закупке), а также приглашения принять участие в определении поставщика (подрядчика, исполнителя) (если Федеральным законом предусмотрено приглашение принять участие в определении поставщика (подрядчика, исполнителя) в соответствии с частью 1, частями 1.1, 2 и 2.1 (при наличии таких требований) статьи 31 Федерального закона.</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В случае принятия контрольным органом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 график закупок (при необходимости), осуществляет новую закупку в соответствии с Федеральным законом (при необходимости).</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22.</w:t>
      </w:r>
      <w:r w:rsidRPr="005034A3">
        <w:rPr>
          <w:color w:val="000000"/>
          <w:sz w:val="24"/>
          <w:szCs w:val="24"/>
          <w:lang w:eastAsia="ru-RU" w:bidi="ru-RU"/>
        </w:rPr>
        <w:t xml:space="preserve"> Решение (предписание) контрольного органа является окончательным и может быть обжаловано в судебном порядке в течение трех месяцев со дня его принятия.</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23.</w:t>
      </w:r>
      <w:r w:rsidRPr="005034A3">
        <w:rPr>
          <w:color w:val="000000"/>
          <w:sz w:val="24"/>
          <w:szCs w:val="24"/>
          <w:lang w:eastAsia="ru-RU" w:bidi="ru-RU"/>
        </w:rPr>
        <w:t xml:space="preserve"> В случаях если при проведении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а контракт по итогам определения поставщика (подрядчика, исполнителя) не заключен контрольный орган выдает предписание об устранении допущенных нарушений. Контрольный орган не выдает предписание в случае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5034A3" w:rsidRPr="005034A3" w:rsidRDefault="005034A3" w:rsidP="005034A3">
      <w:pPr>
        <w:pStyle w:val="1"/>
        <w:numPr>
          <w:ilvl w:val="0"/>
          <w:numId w:val="13"/>
        </w:numPr>
        <w:shd w:val="clear" w:color="auto" w:fill="auto"/>
        <w:spacing w:after="0" w:line="274" w:lineRule="exact"/>
        <w:jc w:val="both"/>
        <w:rPr>
          <w:sz w:val="24"/>
          <w:szCs w:val="24"/>
        </w:rPr>
      </w:pPr>
      <w:r w:rsidRPr="005034A3">
        <w:rPr>
          <w:color w:val="000000"/>
          <w:sz w:val="24"/>
          <w:szCs w:val="24"/>
          <w:lang w:eastAsia="ru-RU" w:bidi="ru-RU"/>
        </w:rPr>
        <w:t>Предписание подлежит исполнению в срок, установленный таким предписанием.</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25.</w:t>
      </w:r>
      <w:r w:rsidRPr="005034A3">
        <w:rPr>
          <w:color w:val="000000"/>
          <w:sz w:val="24"/>
          <w:szCs w:val="24"/>
          <w:lang w:eastAsia="ru-RU" w:bidi="ru-RU"/>
        </w:rPr>
        <w:t xml:space="preserve"> По результатам проведения внеплановой проверки изготавливается решение, которое должно содержать наименование органа, принявшего решение, состав комиссии (уполномоченное должностное лицо), номер и дату принятия решения, наименование заявителя, субъекта контроля, указание на закупку, краткое изложение поступившей информации о нарушении законодательства и возражений, объяснений, пояснений, заявлений, доказательств и ходатайств лиц, участвующих в деле, или обращения о согласовании заключения контракта с единственным поставщиком (подрядчиком, исполнителем). Также должны быть указаны обстоятельства, установленные при проведении внеплановой проверки, на которых основываются выводы комиссии; нормы законодательства Российской Федерации, в соответствии с которыми комиссией принято решение; информация о выявленных нарушениях требований законодательства о контрактной системе, а также о наличии признаков нарушения антимонопольного законодательства, признаков состава административного правонарушения и иных нормативных правовых актов.</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Резолютивная часть решения должна содержать:</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выводы о наличии в действиях (бездействии) субъекта контроля нарушений законодательства о контрактной системе, со ссылками на конкретные нормы, нарушение </w:t>
      </w:r>
      <w:r w:rsidRPr="005034A3">
        <w:rPr>
          <w:color w:val="000000"/>
          <w:sz w:val="24"/>
          <w:szCs w:val="24"/>
          <w:lang w:eastAsia="ru-RU" w:bidi="ru-RU"/>
        </w:rPr>
        <w:lastRenderedPageBreak/>
        <w:t xml:space="preserve">которых было установлено в результате проведения внеплановой проверки либо о </w:t>
      </w:r>
      <w:proofErr w:type="spellStart"/>
      <w:r w:rsidRPr="005034A3">
        <w:rPr>
          <w:color w:val="000000"/>
          <w:sz w:val="24"/>
          <w:szCs w:val="24"/>
          <w:lang w:eastAsia="ru-RU" w:bidi="ru-RU"/>
        </w:rPr>
        <w:t>неподтверждении</w:t>
      </w:r>
      <w:proofErr w:type="spellEnd"/>
      <w:r w:rsidRPr="005034A3">
        <w:rPr>
          <w:color w:val="000000"/>
          <w:sz w:val="24"/>
          <w:szCs w:val="24"/>
          <w:lang w:eastAsia="ru-RU" w:bidi="ru-RU"/>
        </w:rPr>
        <w:t xml:space="preserve"> нарушений указанного законодательства;</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выводы о необходимости передачи материалов дела для рассмотрения вопроса о возбуждении дела о нарушении антимонопольного законодательства, дела об административном правонарушении;</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сведения о выдаче предписания об устранении выявленных нарушений законодательства о контрактной системе или совершении иных действий;</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другие меры по устранению нарушений, в том числе обращение с иском в суд, передача материалов в правоохранительные органы и иные органы власти;</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выводы о согласовании / несогласовании заключения контракта с единственным поставщиком (подрядчиком, исполнителем).</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26.</w:t>
      </w:r>
      <w:r w:rsidRPr="005034A3">
        <w:rPr>
          <w:color w:val="000000"/>
          <w:sz w:val="24"/>
          <w:szCs w:val="24"/>
          <w:lang w:eastAsia="ru-RU" w:bidi="ru-RU"/>
        </w:rPr>
        <w:t xml:space="preserve"> Решение подписывается принявшими его членами комиссии (уполномоченным должностным лицом) и руководителем контрольного органа. Не позднее трех рабочих дней со дня принятия решения, текст решения (и (или) его электронный образ) размещается контрольным органом в единой информационной системе в сфере закупок. Копия решения в указанные сроки направляется заинтересованным лицам способом, подтверждающим его получение.</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27.</w:t>
      </w:r>
      <w:r w:rsidRPr="005034A3">
        <w:rPr>
          <w:color w:val="000000"/>
          <w:sz w:val="24"/>
          <w:szCs w:val="24"/>
          <w:lang w:eastAsia="ru-RU" w:bidi="ru-RU"/>
        </w:rPr>
        <w:t xml:space="preserve"> В случае выявления нарушений законодательства о контрактной системе в действиях (бездействии) субъекта контроля на основании принятого решения изготавливается предписание, в котором должны быть указаны:</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дата и место выдачи предписания;</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состав комиссии;</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сведения о решении, на основании которого выдается предписание;</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наименование, адреса субъектов, которым выдается предписание;</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указание действий, которые необходимо осуществить с целью устранения нарушений законодательства о контрактной системе;</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сроки, в течение которых должно быть исполнено предписание;</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сроки, в течение которых в контрольный орган должны поступить копии документов и сведения об исполнении предписания.</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28.</w:t>
      </w:r>
      <w:r w:rsidRPr="005034A3">
        <w:rPr>
          <w:color w:val="000000"/>
          <w:sz w:val="24"/>
          <w:szCs w:val="24"/>
          <w:lang w:eastAsia="ru-RU" w:bidi="ru-RU"/>
        </w:rPr>
        <w:t xml:space="preserve"> Действиями, направленными на устранение нарушений законодательства о контрактной системе, могут быть:</w:t>
      </w:r>
    </w:p>
    <w:p w:rsidR="005034A3" w:rsidRPr="005034A3" w:rsidRDefault="005034A3" w:rsidP="005034A3">
      <w:pPr>
        <w:pStyle w:val="1"/>
        <w:shd w:val="clear" w:color="auto" w:fill="auto"/>
        <w:spacing w:after="0" w:line="274" w:lineRule="exact"/>
        <w:ind w:left="2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отмена протоколов, составленных в ходе определения поставщика (исполнителя, подрядчика). Предписание об отмене протоколов выдается также в том случае, если</w:t>
      </w:r>
    </w:p>
    <w:p w:rsidR="005034A3" w:rsidRPr="005034A3" w:rsidRDefault="005034A3" w:rsidP="005034A3">
      <w:pPr>
        <w:pStyle w:val="1"/>
        <w:shd w:val="clear" w:color="auto" w:fill="auto"/>
        <w:spacing w:after="0" w:line="274" w:lineRule="exact"/>
        <w:ind w:left="20" w:right="20" w:firstLine="0"/>
        <w:jc w:val="both"/>
        <w:rPr>
          <w:sz w:val="24"/>
          <w:szCs w:val="24"/>
        </w:rPr>
      </w:pPr>
      <w:r w:rsidRPr="005034A3">
        <w:rPr>
          <w:color w:val="000000"/>
          <w:sz w:val="24"/>
          <w:szCs w:val="24"/>
          <w:lang w:eastAsia="ru-RU" w:bidi="ru-RU"/>
        </w:rPr>
        <w:t>выдается предписание о внесении изменений в извещение об осуществлении закупки, документацию о закупке;</w:t>
      </w:r>
    </w:p>
    <w:p w:rsidR="005034A3" w:rsidRPr="005034A3" w:rsidRDefault="005034A3" w:rsidP="005034A3">
      <w:pPr>
        <w:pStyle w:val="1"/>
        <w:shd w:val="clear" w:color="auto" w:fill="auto"/>
        <w:spacing w:after="0" w:line="274" w:lineRule="exact"/>
        <w:ind w:left="4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законодательства;</w:t>
      </w:r>
    </w:p>
    <w:p w:rsidR="005034A3" w:rsidRPr="005034A3" w:rsidRDefault="005034A3" w:rsidP="005034A3">
      <w:pPr>
        <w:pStyle w:val="1"/>
        <w:shd w:val="clear" w:color="auto" w:fill="auto"/>
        <w:spacing w:after="0" w:line="274" w:lineRule="exact"/>
        <w:ind w:left="4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осуществление закупки в соответствии с требованиями законодательства;</w:t>
      </w:r>
    </w:p>
    <w:p w:rsidR="005034A3" w:rsidRPr="005034A3" w:rsidRDefault="005034A3" w:rsidP="005034A3">
      <w:pPr>
        <w:pStyle w:val="1"/>
        <w:shd w:val="clear" w:color="auto" w:fill="auto"/>
        <w:spacing w:after="0" w:line="274" w:lineRule="exact"/>
        <w:ind w:left="4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иные действия, направленные на устранение нарушений законодательства о контрактной системе.</w:t>
      </w:r>
    </w:p>
    <w:p w:rsidR="005034A3" w:rsidRPr="005034A3" w:rsidRDefault="005034A3" w:rsidP="005034A3">
      <w:pPr>
        <w:pStyle w:val="1"/>
        <w:shd w:val="clear" w:color="auto" w:fill="auto"/>
        <w:spacing w:after="283" w:line="274" w:lineRule="exact"/>
        <w:ind w:left="40" w:right="20" w:firstLine="0"/>
        <w:jc w:val="both"/>
        <w:rPr>
          <w:sz w:val="24"/>
          <w:szCs w:val="24"/>
        </w:rPr>
      </w:pPr>
      <w:r>
        <w:rPr>
          <w:color w:val="000000"/>
          <w:sz w:val="24"/>
          <w:szCs w:val="24"/>
          <w:lang w:eastAsia="ru-RU" w:bidi="ru-RU"/>
        </w:rPr>
        <w:t xml:space="preserve">   29.</w:t>
      </w:r>
      <w:r w:rsidRPr="005034A3">
        <w:rPr>
          <w:color w:val="000000"/>
          <w:sz w:val="24"/>
          <w:szCs w:val="24"/>
          <w:lang w:eastAsia="ru-RU" w:bidi="ru-RU"/>
        </w:rPr>
        <w:t xml:space="preserve"> Предписание изготавливается одновременно с решением. После изготовления и подписания предписания, текст предписания (и (или) его электронный образ) одновременно с решением размещается контрольным органом в единой информационной системе и направляется заинтересованным лицам способом, подтверждающим его получение.</w:t>
      </w:r>
    </w:p>
    <w:p w:rsidR="005034A3" w:rsidRPr="005034A3" w:rsidRDefault="005034A3" w:rsidP="005034A3">
      <w:pPr>
        <w:pStyle w:val="1"/>
        <w:shd w:val="clear" w:color="auto" w:fill="auto"/>
        <w:spacing w:after="215" w:line="220" w:lineRule="exact"/>
        <w:ind w:firstLine="0"/>
        <w:rPr>
          <w:b/>
          <w:sz w:val="24"/>
          <w:szCs w:val="24"/>
        </w:rPr>
      </w:pPr>
      <w:r w:rsidRPr="005034A3">
        <w:rPr>
          <w:b/>
          <w:color w:val="000000"/>
          <w:sz w:val="24"/>
          <w:szCs w:val="24"/>
          <w:lang w:val="en-US" w:eastAsia="ru-RU" w:bidi="ru-RU"/>
        </w:rPr>
        <w:t>VI</w:t>
      </w:r>
      <w:r w:rsidRPr="005034A3">
        <w:rPr>
          <w:b/>
          <w:color w:val="000000"/>
          <w:sz w:val="24"/>
          <w:szCs w:val="24"/>
          <w:lang w:eastAsia="ru-RU" w:bidi="ru-RU"/>
        </w:rPr>
        <w:t xml:space="preserve">. </w:t>
      </w:r>
      <w:r w:rsidRPr="005034A3">
        <w:rPr>
          <w:b/>
          <w:color w:val="000000"/>
          <w:sz w:val="24"/>
          <w:szCs w:val="24"/>
          <w:lang w:eastAsia="ru-RU" w:bidi="ru-RU"/>
        </w:rPr>
        <w:t>Порядок организации плановой проверки и порядок оформления ее результатов</w:t>
      </w:r>
    </w:p>
    <w:p w:rsidR="005034A3" w:rsidRPr="005034A3" w:rsidRDefault="005034A3" w:rsidP="005034A3">
      <w:pPr>
        <w:pStyle w:val="1"/>
        <w:shd w:val="clear" w:color="auto" w:fill="auto"/>
        <w:spacing w:after="0" w:line="274" w:lineRule="exact"/>
        <w:ind w:left="40" w:right="20" w:firstLine="0"/>
        <w:jc w:val="both"/>
        <w:rPr>
          <w:sz w:val="24"/>
          <w:szCs w:val="24"/>
        </w:rPr>
      </w:pPr>
      <w:r>
        <w:rPr>
          <w:color w:val="000000"/>
          <w:sz w:val="24"/>
          <w:szCs w:val="24"/>
          <w:lang w:eastAsia="ru-RU" w:bidi="ru-RU"/>
        </w:rPr>
        <w:t xml:space="preserve">   30.</w:t>
      </w:r>
      <w:r w:rsidRPr="005034A3">
        <w:rPr>
          <w:color w:val="000000"/>
          <w:sz w:val="24"/>
          <w:szCs w:val="24"/>
          <w:lang w:eastAsia="ru-RU" w:bidi="ru-RU"/>
        </w:rPr>
        <w:t xml:space="preserve"> Плановые проверки осуществляются на основании плана проверок, утверждаемого руководителем контрольного органа на один год.</w:t>
      </w:r>
    </w:p>
    <w:p w:rsidR="005034A3" w:rsidRPr="005034A3" w:rsidRDefault="005034A3" w:rsidP="005034A3">
      <w:pPr>
        <w:pStyle w:val="1"/>
        <w:shd w:val="clear" w:color="auto" w:fill="auto"/>
        <w:spacing w:after="0" w:line="274" w:lineRule="exact"/>
        <w:ind w:left="40" w:right="20" w:firstLine="0"/>
        <w:jc w:val="both"/>
        <w:rPr>
          <w:sz w:val="24"/>
          <w:szCs w:val="24"/>
        </w:rPr>
      </w:pPr>
      <w:r>
        <w:rPr>
          <w:color w:val="000000"/>
          <w:sz w:val="24"/>
          <w:szCs w:val="24"/>
          <w:lang w:eastAsia="ru-RU" w:bidi="ru-RU"/>
        </w:rPr>
        <w:t xml:space="preserve">   31.</w:t>
      </w:r>
      <w:r w:rsidRPr="005034A3">
        <w:rPr>
          <w:color w:val="000000"/>
          <w:sz w:val="24"/>
          <w:szCs w:val="24"/>
          <w:lang w:eastAsia="ru-RU" w:bidi="ru-RU"/>
        </w:rPr>
        <w:t xml:space="preserve"> Плановой проверке подлежат закупки за последние три года до даты начала проведения проверки. Срок указанного периода проведения проверки может быть изменен по решению контрольного органа.</w:t>
      </w:r>
    </w:p>
    <w:p w:rsidR="005034A3" w:rsidRPr="005034A3" w:rsidRDefault="005034A3" w:rsidP="005034A3">
      <w:pPr>
        <w:pStyle w:val="1"/>
        <w:shd w:val="clear" w:color="auto" w:fill="auto"/>
        <w:spacing w:after="0" w:line="274" w:lineRule="exact"/>
        <w:ind w:left="40" w:firstLine="0"/>
        <w:jc w:val="both"/>
        <w:rPr>
          <w:sz w:val="24"/>
          <w:szCs w:val="24"/>
        </w:rPr>
      </w:pPr>
      <w:r>
        <w:rPr>
          <w:color w:val="000000"/>
          <w:sz w:val="24"/>
          <w:szCs w:val="24"/>
          <w:lang w:eastAsia="ru-RU" w:bidi="ru-RU"/>
        </w:rPr>
        <w:t xml:space="preserve">   32.</w:t>
      </w:r>
      <w:r w:rsidRPr="005034A3">
        <w:rPr>
          <w:color w:val="000000"/>
          <w:sz w:val="24"/>
          <w:szCs w:val="24"/>
          <w:lang w:eastAsia="ru-RU" w:bidi="ru-RU"/>
        </w:rPr>
        <w:t xml:space="preserve"> План проверок должен содержать следующие сведения:</w:t>
      </w:r>
    </w:p>
    <w:p w:rsidR="005034A3" w:rsidRPr="005034A3" w:rsidRDefault="005034A3" w:rsidP="005034A3">
      <w:pPr>
        <w:pStyle w:val="1"/>
        <w:shd w:val="clear" w:color="auto" w:fill="auto"/>
        <w:spacing w:after="0" w:line="274" w:lineRule="exact"/>
        <w:ind w:left="40" w:firstLine="0"/>
        <w:jc w:val="both"/>
        <w:rPr>
          <w:sz w:val="24"/>
          <w:szCs w:val="24"/>
        </w:rPr>
      </w:pPr>
      <w:r>
        <w:rPr>
          <w:color w:val="000000"/>
          <w:sz w:val="24"/>
          <w:szCs w:val="24"/>
          <w:lang w:eastAsia="ru-RU" w:bidi="ru-RU"/>
        </w:rPr>
        <w:lastRenderedPageBreak/>
        <w:t xml:space="preserve">   -</w:t>
      </w:r>
      <w:r w:rsidRPr="005034A3">
        <w:rPr>
          <w:color w:val="000000"/>
          <w:sz w:val="24"/>
          <w:szCs w:val="24"/>
          <w:lang w:eastAsia="ru-RU" w:bidi="ru-RU"/>
        </w:rPr>
        <w:t xml:space="preserve"> наименование контрольного органа, осуществляющего проверку;</w:t>
      </w:r>
    </w:p>
    <w:p w:rsidR="005034A3" w:rsidRPr="005034A3" w:rsidRDefault="005034A3" w:rsidP="005034A3">
      <w:pPr>
        <w:pStyle w:val="1"/>
        <w:shd w:val="clear" w:color="auto" w:fill="auto"/>
        <w:spacing w:after="0" w:line="274" w:lineRule="exact"/>
        <w:ind w:left="4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наименование, ИНН, адрес местонахождения субъекта контроля, в отношении которого принято решение о проведении проверки;</w:t>
      </w:r>
    </w:p>
    <w:p w:rsidR="005034A3" w:rsidRPr="005034A3" w:rsidRDefault="005034A3" w:rsidP="005034A3">
      <w:pPr>
        <w:pStyle w:val="1"/>
        <w:shd w:val="clear" w:color="auto" w:fill="auto"/>
        <w:spacing w:after="0" w:line="274" w:lineRule="exact"/>
        <w:ind w:left="4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цель и основания проведения проверки;</w:t>
      </w:r>
    </w:p>
    <w:p w:rsidR="005034A3" w:rsidRPr="005034A3" w:rsidRDefault="005034A3" w:rsidP="005034A3">
      <w:pPr>
        <w:pStyle w:val="1"/>
        <w:shd w:val="clear" w:color="auto" w:fill="auto"/>
        <w:spacing w:after="0" w:line="274" w:lineRule="exact"/>
        <w:ind w:left="4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месяц начала проведения проверки.</w:t>
      </w:r>
    </w:p>
    <w:p w:rsidR="005034A3" w:rsidRPr="005034A3" w:rsidRDefault="005034A3" w:rsidP="005034A3">
      <w:pPr>
        <w:pStyle w:val="1"/>
        <w:shd w:val="clear" w:color="auto" w:fill="auto"/>
        <w:spacing w:after="0" w:line="274" w:lineRule="exact"/>
        <w:ind w:left="40" w:right="20" w:firstLine="0"/>
        <w:jc w:val="both"/>
        <w:rPr>
          <w:sz w:val="24"/>
          <w:szCs w:val="24"/>
        </w:rPr>
      </w:pPr>
      <w:r>
        <w:rPr>
          <w:color w:val="000000"/>
          <w:sz w:val="24"/>
          <w:szCs w:val="24"/>
          <w:lang w:eastAsia="ru-RU" w:bidi="ru-RU"/>
        </w:rPr>
        <w:t xml:space="preserve">   33.</w:t>
      </w:r>
      <w:r w:rsidRPr="005034A3">
        <w:rPr>
          <w:color w:val="000000"/>
          <w:sz w:val="24"/>
          <w:szCs w:val="24"/>
          <w:lang w:eastAsia="ru-RU" w:bidi="ru-RU"/>
        </w:rPr>
        <w:t xml:space="preserve"> Внесение изменений в план проверок допускается не позднее, чем за два месяца до начала проведения проверки, в отношении которой вносятся такие изменения.</w:t>
      </w:r>
    </w:p>
    <w:p w:rsidR="005034A3" w:rsidRPr="005034A3" w:rsidRDefault="005034A3" w:rsidP="005034A3">
      <w:pPr>
        <w:pStyle w:val="1"/>
        <w:shd w:val="clear" w:color="auto" w:fill="auto"/>
        <w:spacing w:after="0" w:line="274" w:lineRule="exact"/>
        <w:ind w:left="40" w:right="20" w:firstLine="0"/>
        <w:jc w:val="both"/>
        <w:rPr>
          <w:sz w:val="24"/>
          <w:szCs w:val="24"/>
        </w:rPr>
      </w:pPr>
      <w:r>
        <w:rPr>
          <w:color w:val="000000"/>
          <w:sz w:val="24"/>
          <w:szCs w:val="24"/>
          <w:lang w:eastAsia="ru-RU" w:bidi="ru-RU"/>
        </w:rPr>
        <w:t xml:space="preserve">   34.</w:t>
      </w:r>
      <w:r w:rsidRPr="005034A3">
        <w:rPr>
          <w:color w:val="000000"/>
          <w:sz w:val="24"/>
          <w:szCs w:val="24"/>
          <w:lang w:eastAsia="ru-RU" w:bidi="ru-RU"/>
        </w:rPr>
        <w:t xml:space="preserve"> План проверок, а также вносимые в него изменения должны быть размещены не позднее пяти рабочих дней со дня их утверждения в единой информационной системе.</w:t>
      </w:r>
    </w:p>
    <w:p w:rsidR="005034A3" w:rsidRPr="005034A3" w:rsidRDefault="005034A3" w:rsidP="005034A3">
      <w:pPr>
        <w:pStyle w:val="1"/>
        <w:shd w:val="clear" w:color="auto" w:fill="auto"/>
        <w:spacing w:after="0" w:line="274" w:lineRule="exact"/>
        <w:ind w:left="40" w:right="20" w:firstLine="0"/>
        <w:jc w:val="both"/>
        <w:rPr>
          <w:sz w:val="24"/>
          <w:szCs w:val="24"/>
        </w:rPr>
      </w:pPr>
      <w:r>
        <w:rPr>
          <w:color w:val="000000"/>
          <w:sz w:val="24"/>
          <w:szCs w:val="24"/>
          <w:lang w:eastAsia="ru-RU" w:bidi="ru-RU"/>
        </w:rPr>
        <w:t xml:space="preserve">   35.</w:t>
      </w:r>
      <w:r w:rsidRPr="005034A3">
        <w:rPr>
          <w:color w:val="000000"/>
          <w:sz w:val="24"/>
          <w:szCs w:val="24"/>
          <w:lang w:eastAsia="ru-RU" w:bidi="ru-RU"/>
        </w:rPr>
        <w:t xml:space="preserve"> Проверка назначается приказом контрольного органа о проведении плановой проверки, который должен содержать следующие сведения:</w:t>
      </w:r>
    </w:p>
    <w:p w:rsidR="005034A3" w:rsidRPr="005034A3" w:rsidRDefault="005034A3" w:rsidP="005034A3">
      <w:pPr>
        <w:pStyle w:val="1"/>
        <w:shd w:val="clear" w:color="auto" w:fill="auto"/>
        <w:spacing w:after="0" w:line="274" w:lineRule="exact"/>
        <w:ind w:left="4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наименование контрольного органа;</w:t>
      </w:r>
    </w:p>
    <w:p w:rsidR="005034A3" w:rsidRPr="005034A3" w:rsidRDefault="005034A3" w:rsidP="005034A3">
      <w:pPr>
        <w:pStyle w:val="1"/>
        <w:shd w:val="clear" w:color="auto" w:fill="auto"/>
        <w:spacing w:after="0" w:line="274" w:lineRule="exact"/>
        <w:ind w:left="40" w:righ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состав комиссии (уполномоченное должностное лицо) по проведению плановой проверки с указанием фамилии, имени, отчества (при наличии) и должности каждого члена комиссии;</w:t>
      </w:r>
    </w:p>
    <w:p w:rsidR="005034A3" w:rsidRPr="005034A3" w:rsidRDefault="005034A3" w:rsidP="005034A3">
      <w:pPr>
        <w:pStyle w:val="1"/>
        <w:shd w:val="clear" w:color="auto" w:fill="auto"/>
        <w:spacing w:after="0" w:line="274" w:lineRule="exact"/>
        <w:ind w:left="4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предмет плановой проверки;</w:t>
      </w:r>
    </w:p>
    <w:p w:rsidR="005034A3" w:rsidRPr="005034A3" w:rsidRDefault="005034A3" w:rsidP="005034A3">
      <w:pPr>
        <w:pStyle w:val="1"/>
        <w:shd w:val="clear" w:color="auto" w:fill="auto"/>
        <w:spacing w:after="0" w:line="274" w:lineRule="exact"/>
        <w:ind w:left="4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цель и основания проведения плановой проверки;</w:t>
      </w:r>
    </w:p>
    <w:p w:rsidR="005034A3" w:rsidRPr="005034A3" w:rsidRDefault="005034A3" w:rsidP="005034A3">
      <w:pPr>
        <w:pStyle w:val="1"/>
        <w:shd w:val="clear" w:color="auto" w:fill="auto"/>
        <w:spacing w:after="0" w:line="274" w:lineRule="exact"/>
        <w:ind w:left="4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дату начала и дату окончания проведения плановой проверки;</w:t>
      </w:r>
    </w:p>
    <w:p w:rsidR="005034A3" w:rsidRPr="005034A3" w:rsidRDefault="005034A3" w:rsidP="005034A3">
      <w:pPr>
        <w:pStyle w:val="1"/>
        <w:shd w:val="clear" w:color="auto" w:fill="auto"/>
        <w:spacing w:after="0" w:line="274" w:lineRule="exact"/>
        <w:ind w:left="4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проверяемый период;</w:t>
      </w:r>
    </w:p>
    <w:p w:rsidR="005034A3" w:rsidRPr="005034A3" w:rsidRDefault="005034A3" w:rsidP="005034A3">
      <w:pPr>
        <w:pStyle w:val="1"/>
        <w:shd w:val="clear" w:color="auto" w:fill="auto"/>
        <w:spacing w:after="0" w:line="274" w:lineRule="exact"/>
        <w:ind w:left="4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наименование субъектов контроля.</w:t>
      </w:r>
    </w:p>
    <w:p w:rsidR="005034A3" w:rsidRPr="005034A3" w:rsidRDefault="005034A3" w:rsidP="005034A3">
      <w:pPr>
        <w:pStyle w:val="1"/>
        <w:shd w:val="clear" w:color="auto" w:fill="auto"/>
        <w:spacing w:after="0" w:line="274" w:lineRule="exact"/>
        <w:ind w:left="40" w:right="20" w:firstLine="0"/>
        <w:jc w:val="both"/>
        <w:rPr>
          <w:sz w:val="24"/>
          <w:szCs w:val="24"/>
        </w:rPr>
      </w:pPr>
      <w:r>
        <w:rPr>
          <w:color w:val="000000"/>
          <w:sz w:val="24"/>
          <w:szCs w:val="24"/>
          <w:lang w:eastAsia="ru-RU" w:bidi="ru-RU"/>
        </w:rPr>
        <w:t xml:space="preserve">   36.</w:t>
      </w:r>
      <w:r w:rsidRPr="005034A3">
        <w:rPr>
          <w:color w:val="000000"/>
          <w:sz w:val="24"/>
          <w:szCs w:val="24"/>
          <w:lang w:eastAsia="ru-RU" w:bidi="ru-RU"/>
        </w:rPr>
        <w:t xml:space="preserve"> Информация, указанная в пункте 13 «Порядка ведения реестра жалоб, плановых и внеплановых проверок, принятых по ним решений и выданных предписаний», утвержденного Постановлением Правительства Российской</w:t>
      </w:r>
      <w:r>
        <w:rPr>
          <w:color w:val="000000"/>
          <w:sz w:val="24"/>
          <w:szCs w:val="24"/>
          <w:lang w:eastAsia="ru-RU" w:bidi="ru-RU"/>
        </w:rPr>
        <w:t xml:space="preserve"> Федерации № 1148 от 27.10.2015</w:t>
      </w:r>
      <w:r w:rsidRPr="005034A3">
        <w:rPr>
          <w:color w:val="000000"/>
          <w:sz w:val="24"/>
          <w:szCs w:val="24"/>
          <w:lang w:eastAsia="ru-RU" w:bidi="ru-RU"/>
        </w:rPr>
        <w:t>, размещается контрольным органом в течение 2 рабочих дней с даты принятия приказа о проведении плановой проверки.</w:t>
      </w:r>
    </w:p>
    <w:p w:rsidR="005034A3" w:rsidRPr="005034A3" w:rsidRDefault="005034A3" w:rsidP="005034A3">
      <w:pPr>
        <w:pStyle w:val="1"/>
        <w:shd w:val="clear" w:color="auto" w:fill="auto"/>
        <w:spacing w:after="0" w:line="274" w:lineRule="exact"/>
        <w:ind w:left="40" w:right="20" w:firstLine="0"/>
        <w:jc w:val="both"/>
        <w:rPr>
          <w:sz w:val="24"/>
          <w:szCs w:val="24"/>
        </w:rPr>
      </w:pPr>
      <w:r>
        <w:rPr>
          <w:color w:val="000000"/>
          <w:sz w:val="24"/>
          <w:szCs w:val="24"/>
          <w:lang w:eastAsia="ru-RU" w:bidi="ru-RU"/>
        </w:rPr>
        <w:t xml:space="preserve">   37.</w:t>
      </w:r>
      <w:r w:rsidRPr="005034A3">
        <w:rPr>
          <w:color w:val="000000"/>
          <w:sz w:val="24"/>
          <w:szCs w:val="24"/>
          <w:lang w:eastAsia="ru-RU" w:bidi="ru-RU"/>
        </w:rPr>
        <w:t xml:space="preserve"> До начала проведени</w:t>
      </w:r>
      <w:r>
        <w:rPr>
          <w:color w:val="000000"/>
          <w:sz w:val="24"/>
          <w:szCs w:val="24"/>
          <w:lang w:eastAsia="ru-RU" w:bidi="ru-RU"/>
        </w:rPr>
        <w:t xml:space="preserve">я плановой проверки комиссия по </w:t>
      </w:r>
      <w:r w:rsidRPr="005034A3">
        <w:rPr>
          <w:color w:val="000000"/>
          <w:sz w:val="24"/>
          <w:szCs w:val="24"/>
          <w:lang w:eastAsia="ru-RU" w:bidi="ru-RU"/>
        </w:rPr>
        <w:t>плановой проверк</w:t>
      </w:r>
      <w:r>
        <w:rPr>
          <w:color w:val="000000"/>
          <w:sz w:val="24"/>
          <w:szCs w:val="24"/>
          <w:lang w:eastAsia="ru-RU" w:bidi="ru-RU"/>
        </w:rPr>
        <w:t>е</w:t>
      </w:r>
      <w:r w:rsidRPr="005034A3">
        <w:rPr>
          <w:color w:val="000000"/>
          <w:sz w:val="24"/>
          <w:szCs w:val="24"/>
          <w:lang w:eastAsia="ru-RU" w:bidi="ru-RU"/>
        </w:rPr>
        <w:t xml:space="preserve"> представляет для ознакомления субъекту контроля оригинал приказа о проведении плановой проверки.</w:t>
      </w:r>
    </w:p>
    <w:p w:rsidR="005034A3" w:rsidRPr="005034A3" w:rsidRDefault="005034A3" w:rsidP="005034A3">
      <w:pPr>
        <w:pStyle w:val="1"/>
        <w:shd w:val="clear" w:color="auto" w:fill="auto"/>
        <w:spacing w:after="0" w:line="274" w:lineRule="exact"/>
        <w:ind w:left="40" w:firstLine="0"/>
        <w:jc w:val="both"/>
        <w:rPr>
          <w:sz w:val="24"/>
          <w:szCs w:val="24"/>
        </w:rPr>
      </w:pPr>
      <w:r>
        <w:rPr>
          <w:color w:val="000000"/>
          <w:sz w:val="24"/>
          <w:szCs w:val="24"/>
          <w:lang w:eastAsia="ru-RU" w:bidi="ru-RU"/>
        </w:rPr>
        <w:t xml:space="preserve">   38.</w:t>
      </w:r>
      <w:r w:rsidRPr="005034A3">
        <w:rPr>
          <w:color w:val="000000"/>
          <w:sz w:val="24"/>
          <w:szCs w:val="24"/>
          <w:lang w:eastAsia="ru-RU" w:bidi="ru-RU"/>
        </w:rPr>
        <w:t xml:space="preserve"> Результаты проверки оформляются актом проверки.</w:t>
      </w:r>
    </w:p>
    <w:p w:rsidR="005034A3" w:rsidRPr="005034A3" w:rsidRDefault="005034A3" w:rsidP="005034A3">
      <w:pPr>
        <w:pStyle w:val="1"/>
        <w:shd w:val="clear" w:color="auto" w:fill="auto"/>
        <w:spacing w:after="0" w:line="274" w:lineRule="exact"/>
        <w:ind w:left="40" w:firstLine="0"/>
        <w:jc w:val="both"/>
        <w:rPr>
          <w:sz w:val="24"/>
          <w:szCs w:val="24"/>
        </w:rPr>
      </w:pPr>
      <w:r>
        <w:rPr>
          <w:color w:val="000000"/>
          <w:sz w:val="24"/>
          <w:szCs w:val="24"/>
          <w:lang w:eastAsia="ru-RU" w:bidi="ru-RU"/>
        </w:rPr>
        <w:t xml:space="preserve">   39.</w:t>
      </w:r>
      <w:r w:rsidRPr="005034A3">
        <w:rPr>
          <w:color w:val="000000"/>
          <w:sz w:val="24"/>
          <w:szCs w:val="24"/>
          <w:lang w:eastAsia="ru-RU" w:bidi="ru-RU"/>
        </w:rPr>
        <w:t xml:space="preserve"> Акт проверки состоит из вводной, мотивировочной и резолютивной частей.</w:t>
      </w:r>
    </w:p>
    <w:p w:rsidR="005034A3" w:rsidRPr="005034A3" w:rsidRDefault="005034A3" w:rsidP="005034A3">
      <w:pPr>
        <w:pStyle w:val="1"/>
        <w:shd w:val="clear" w:color="auto" w:fill="auto"/>
        <w:spacing w:after="0" w:line="274" w:lineRule="exact"/>
        <w:ind w:left="4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Вводная часть акта проверки должна содержать:</w:t>
      </w:r>
    </w:p>
    <w:p w:rsidR="005034A3" w:rsidRPr="005034A3" w:rsidRDefault="005034A3" w:rsidP="005034A3">
      <w:pPr>
        <w:pStyle w:val="1"/>
        <w:shd w:val="clear" w:color="auto" w:fill="auto"/>
        <w:spacing w:after="0" w:line="274" w:lineRule="exact"/>
        <w:ind w:left="4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наименование контрольного органа;</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 </w:t>
      </w:r>
      <w:r w:rsidRPr="005034A3">
        <w:rPr>
          <w:color w:val="000000"/>
          <w:sz w:val="24"/>
          <w:szCs w:val="24"/>
          <w:lang w:eastAsia="ru-RU" w:bidi="ru-RU"/>
        </w:rPr>
        <w:t>номер, дату и место составления акта;</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дату и номер приказа о проведении плановой проверки;</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основания, цели и сроки осуществления плановой проверки;</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период проведения плановой проверки;</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предмет плановой проверки;</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фамилии, имена, отчества (при наличии), наименования должностей членов комиссии (уполномоченного должностного лица), проводивших проверку;</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 xml:space="preserve"> наименование, адрес местонахождения субъекта контроля, в отношении закупок которого принято решение о проведении плановой проверки.</w:t>
      </w:r>
    </w:p>
    <w:p w:rsidR="005034A3" w:rsidRPr="005034A3" w:rsidRDefault="005034A3"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Pr="005034A3">
        <w:rPr>
          <w:color w:val="000000"/>
          <w:sz w:val="24"/>
          <w:szCs w:val="24"/>
          <w:lang w:eastAsia="ru-RU" w:bidi="ru-RU"/>
        </w:rPr>
        <w:t>В мотивировочной части акта проверки должны быть указаны:</w:t>
      </w:r>
    </w:p>
    <w:p w:rsidR="005034A3" w:rsidRPr="005034A3" w:rsidRDefault="002A7852" w:rsidP="002A7852">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005034A3" w:rsidRPr="005034A3">
        <w:rPr>
          <w:color w:val="000000"/>
          <w:sz w:val="24"/>
          <w:szCs w:val="24"/>
          <w:lang w:eastAsia="ru-RU" w:bidi="ru-RU"/>
        </w:rPr>
        <w:t xml:space="preserve"> обстоятельства, установленные при проведении плановой проверки и обосновывающие выводы комиссии;</w:t>
      </w:r>
    </w:p>
    <w:p w:rsidR="005034A3" w:rsidRPr="005034A3" w:rsidRDefault="002A7852" w:rsidP="002A7852">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005034A3" w:rsidRPr="005034A3">
        <w:rPr>
          <w:color w:val="000000"/>
          <w:sz w:val="24"/>
          <w:szCs w:val="24"/>
          <w:lang w:eastAsia="ru-RU" w:bidi="ru-RU"/>
        </w:rPr>
        <w:t xml:space="preserve"> нормы законодательства Российской Федерации, в соответствии с которыми комиссией (уполномоченным должностным лицом) принято решение;</w:t>
      </w:r>
    </w:p>
    <w:p w:rsidR="005034A3" w:rsidRPr="005034A3" w:rsidRDefault="002A7852" w:rsidP="002A7852">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005034A3" w:rsidRPr="005034A3">
        <w:rPr>
          <w:color w:val="000000"/>
          <w:sz w:val="24"/>
          <w:szCs w:val="24"/>
          <w:lang w:eastAsia="ru-RU" w:bidi="ru-RU"/>
        </w:rPr>
        <w:t xml:space="preserve"> информация о выявленных нарушениях требований законодательства о контрактной системе, а также о наличии признаков нарушения антимонопольного законодательства, признаков состава административного правонарушения и иных нормативных правовых актов;</w:t>
      </w:r>
    </w:p>
    <w:p w:rsidR="005034A3" w:rsidRPr="005034A3" w:rsidRDefault="002A7852" w:rsidP="002A7852">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005034A3" w:rsidRPr="005034A3">
        <w:rPr>
          <w:color w:val="000000"/>
          <w:sz w:val="24"/>
          <w:szCs w:val="24"/>
          <w:lang w:eastAsia="ru-RU" w:bidi="ru-RU"/>
        </w:rPr>
        <w:t xml:space="preserve"> иные сведения.</w:t>
      </w:r>
    </w:p>
    <w:p w:rsidR="005034A3" w:rsidRPr="005034A3" w:rsidRDefault="002A7852" w:rsidP="005034A3">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005034A3" w:rsidRPr="005034A3">
        <w:rPr>
          <w:color w:val="000000"/>
          <w:sz w:val="24"/>
          <w:szCs w:val="24"/>
          <w:lang w:eastAsia="ru-RU" w:bidi="ru-RU"/>
        </w:rPr>
        <w:t>Резолютивная часть акта проверки должна содержать:</w:t>
      </w:r>
    </w:p>
    <w:p w:rsidR="005034A3" w:rsidRPr="005034A3" w:rsidRDefault="002A7852" w:rsidP="002A7852">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005034A3" w:rsidRPr="005034A3">
        <w:rPr>
          <w:color w:val="000000"/>
          <w:sz w:val="24"/>
          <w:szCs w:val="24"/>
          <w:lang w:eastAsia="ru-RU" w:bidi="ru-RU"/>
        </w:rPr>
        <w:t xml:space="preserve"> выводы о наличии (отсутствии) в действиях (бездействии) субъекта контроля нарушений законодательства о контрактной системе со ссылками на конкретные нормы, нарушение которых было установлено в результате проведения плановой проверки;</w:t>
      </w:r>
    </w:p>
    <w:p w:rsidR="005034A3" w:rsidRPr="005034A3" w:rsidRDefault="002A7852" w:rsidP="002A7852">
      <w:pPr>
        <w:pStyle w:val="1"/>
        <w:shd w:val="clear" w:color="auto" w:fill="auto"/>
        <w:spacing w:after="0" w:line="274" w:lineRule="exact"/>
        <w:ind w:left="20" w:firstLine="0"/>
        <w:jc w:val="both"/>
        <w:rPr>
          <w:sz w:val="24"/>
          <w:szCs w:val="24"/>
        </w:rPr>
      </w:pPr>
      <w:r>
        <w:rPr>
          <w:color w:val="000000"/>
          <w:sz w:val="24"/>
          <w:szCs w:val="24"/>
          <w:lang w:eastAsia="ru-RU" w:bidi="ru-RU"/>
        </w:rPr>
        <w:lastRenderedPageBreak/>
        <w:t xml:space="preserve">   -</w:t>
      </w:r>
      <w:r w:rsidR="005034A3" w:rsidRPr="005034A3">
        <w:rPr>
          <w:color w:val="000000"/>
          <w:sz w:val="24"/>
          <w:szCs w:val="24"/>
          <w:lang w:eastAsia="ru-RU" w:bidi="ru-RU"/>
        </w:rPr>
        <w:t xml:space="preserve"> выводы о необходимости передачи материалов дела для рассмотрения вопроса о возбуждении дела о нарушении антимонопольного законодательства, дела об административном правонарушении;</w:t>
      </w:r>
    </w:p>
    <w:p w:rsidR="005034A3" w:rsidRPr="005034A3" w:rsidRDefault="002A7852" w:rsidP="002A7852">
      <w:pPr>
        <w:pStyle w:val="1"/>
        <w:shd w:val="clear" w:color="auto" w:fill="auto"/>
        <w:spacing w:after="0" w:line="274" w:lineRule="exact"/>
        <w:ind w:left="20" w:firstLine="0"/>
        <w:jc w:val="both"/>
        <w:rPr>
          <w:sz w:val="24"/>
          <w:szCs w:val="24"/>
        </w:rPr>
      </w:pPr>
      <w:r>
        <w:rPr>
          <w:color w:val="000000"/>
          <w:sz w:val="24"/>
          <w:szCs w:val="24"/>
          <w:lang w:eastAsia="ru-RU" w:bidi="ru-RU"/>
        </w:rPr>
        <w:t xml:space="preserve">   -</w:t>
      </w:r>
      <w:r w:rsidR="005034A3" w:rsidRPr="005034A3">
        <w:rPr>
          <w:color w:val="000000"/>
          <w:sz w:val="24"/>
          <w:szCs w:val="24"/>
          <w:lang w:eastAsia="ru-RU" w:bidi="ru-RU"/>
        </w:rPr>
        <w:t xml:space="preserve"> другие меры по устранению нарушений, в том числе обращение в суд, передача материалов в правоохранительные органы и другие органы власти.</w:t>
      </w:r>
    </w:p>
    <w:p w:rsidR="005034A3" w:rsidRPr="005034A3" w:rsidRDefault="002A7852" w:rsidP="002A7852">
      <w:pPr>
        <w:pStyle w:val="1"/>
        <w:shd w:val="clear" w:color="auto" w:fill="auto"/>
        <w:spacing w:after="0" w:line="274" w:lineRule="exact"/>
        <w:ind w:left="20" w:firstLine="0"/>
        <w:jc w:val="both"/>
        <w:rPr>
          <w:sz w:val="24"/>
          <w:szCs w:val="24"/>
        </w:rPr>
      </w:pPr>
      <w:r>
        <w:rPr>
          <w:color w:val="000000"/>
          <w:sz w:val="24"/>
          <w:szCs w:val="24"/>
          <w:lang w:eastAsia="ru-RU" w:bidi="ru-RU"/>
        </w:rPr>
        <w:t xml:space="preserve">   40.</w:t>
      </w:r>
      <w:r w:rsidR="005034A3" w:rsidRPr="005034A3">
        <w:rPr>
          <w:color w:val="000000"/>
          <w:sz w:val="24"/>
          <w:szCs w:val="24"/>
          <w:lang w:eastAsia="ru-RU" w:bidi="ru-RU"/>
        </w:rPr>
        <w:t xml:space="preserve"> Акт проверки подписывается всеми членами комиссии по проведению проверки (уполномоченным должностным лицом. Копия акта проверки не позднее трех рабочих дней со дня его подписания сопроводительным письмом за подписью руководителя контрольного органа размещается в единой информационной системе и направляется субъекту контроля способом, подтверждающим его надлежащее уведомление.</w:t>
      </w:r>
    </w:p>
    <w:p w:rsidR="005034A3" w:rsidRPr="005034A3" w:rsidRDefault="002A7852" w:rsidP="002A7852">
      <w:pPr>
        <w:pStyle w:val="1"/>
        <w:shd w:val="clear" w:color="auto" w:fill="auto"/>
        <w:spacing w:after="0" w:line="274" w:lineRule="exact"/>
        <w:ind w:left="20" w:firstLine="0"/>
        <w:jc w:val="both"/>
        <w:rPr>
          <w:sz w:val="24"/>
          <w:szCs w:val="24"/>
        </w:rPr>
      </w:pPr>
      <w:r>
        <w:rPr>
          <w:color w:val="000000"/>
          <w:sz w:val="24"/>
          <w:szCs w:val="24"/>
          <w:lang w:eastAsia="ru-RU" w:bidi="ru-RU"/>
        </w:rPr>
        <w:t xml:space="preserve">   41.</w:t>
      </w:r>
      <w:r w:rsidR="005034A3" w:rsidRPr="005034A3">
        <w:rPr>
          <w:color w:val="000000"/>
          <w:sz w:val="24"/>
          <w:szCs w:val="24"/>
          <w:lang w:eastAsia="ru-RU" w:bidi="ru-RU"/>
        </w:rPr>
        <w:t xml:space="preserve"> Плановая проверка может быть проведена в форме документарной проверки при предоставлении субъектами контроля по запросу контрольного органа необходимых документов по месту нахождения контрольного органа с учетом особенностей, предусмотренных настоящим разделом Порядка.</w:t>
      </w:r>
    </w:p>
    <w:p w:rsidR="005034A3" w:rsidRDefault="005034A3" w:rsidP="005034A3">
      <w:pPr>
        <w:pStyle w:val="1"/>
        <w:shd w:val="clear" w:color="auto" w:fill="auto"/>
        <w:spacing w:after="0" w:line="274" w:lineRule="exact"/>
        <w:ind w:right="20" w:firstLine="0"/>
        <w:jc w:val="both"/>
      </w:pPr>
    </w:p>
    <w:p w:rsidR="005034A3" w:rsidRDefault="005034A3"/>
    <w:p w:rsidR="005034A3" w:rsidRDefault="005034A3"/>
    <w:p w:rsidR="005034A3" w:rsidRDefault="005034A3"/>
    <w:sectPr w:rsidR="005034A3" w:rsidSect="005034A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002"/>
    <w:multiLevelType w:val="multilevel"/>
    <w:tmpl w:val="B276C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6A23AD"/>
    <w:multiLevelType w:val="multilevel"/>
    <w:tmpl w:val="B7FE3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C10CAB"/>
    <w:multiLevelType w:val="multilevel"/>
    <w:tmpl w:val="612AEC6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B83232"/>
    <w:multiLevelType w:val="multilevel"/>
    <w:tmpl w:val="DC6EE3B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7E5843"/>
    <w:multiLevelType w:val="multilevel"/>
    <w:tmpl w:val="B2DACD4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480BDA"/>
    <w:multiLevelType w:val="multilevel"/>
    <w:tmpl w:val="C3042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BE0AF4"/>
    <w:multiLevelType w:val="multilevel"/>
    <w:tmpl w:val="EB107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FA6AC3"/>
    <w:multiLevelType w:val="multilevel"/>
    <w:tmpl w:val="37204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58680E"/>
    <w:multiLevelType w:val="multilevel"/>
    <w:tmpl w:val="60703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F74C6F"/>
    <w:multiLevelType w:val="hybridMultilevel"/>
    <w:tmpl w:val="C3EA7164"/>
    <w:lvl w:ilvl="0" w:tplc="7B7809AE">
      <w:start w:val="24"/>
      <w:numFmt w:val="decimal"/>
      <w:lvlText w:val="%1."/>
      <w:lvlJc w:val="left"/>
      <w:pPr>
        <w:ind w:left="560" w:hanging="360"/>
      </w:pPr>
      <w:rPr>
        <w:rFonts w:hint="default"/>
        <w:color w:val="000000"/>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0" w15:restartNumberingAfterBreak="0">
    <w:nsid w:val="5A633E5F"/>
    <w:multiLevelType w:val="hybridMultilevel"/>
    <w:tmpl w:val="FBD6D912"/>
    <w:lvl w:ilvl="0" w:tplc="1F96133A">
      <w:start w:val="9"/>
      <w:numFmt w:val="decimal"/>
      <w:lvlText w:val="%1."/>
      <w:lvlJc w:val="left"/>
      <w:pPr>
        <w:ind w:left="560" w:hanging="360"/>
      </w:pPr>
      <w:rPr>
        <w:rFonts w:hint="default"/>
        <w:color w:val="000000"/>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1" w15:restartNumberingAfterBreak="0">
    <w:nsid w:val="5CBC74A9"/>
    <w:multiLevelType w:val="multilevel"/>
    <w:tmpl w:val="A5AC2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F23D3F"/>
    <w:multiLevelType w:val="hybridMultilevel"/>
    <w:tmpl w:val="996C5164"/>
    <w:lvl w:ilvl="0" w:tplc="54222756">
      <w:start w:val="12"/>
      <w:numFmt w:val="decimal"/>
      <w:lvlText w:val="%1."/>
      <w:lvlJc w:val="left"/>
      <w:pPr>
        <w:ind w:left="560" w:hanging="360"/>
      </w:pPr>
      <w:rPr>
        <w:rFonts w:hint="default"/>
        <w:color w:val="000000"/>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11"/>
  </w:num>
  <w:num w:numId="2">
    <w:abstractNumId w:val="2"/>
  </w:num>
  <w:num w:numId="3">
    <w:abstractNumId w:val="5"/>
  </w:num>
  <w:num w:numId="4">
    <w:abstractNumId w:val="4"/>
  </w:num>
  <w:num w:numId="5">
    <w:abstractNumId w:val="0"/>
  </w:num>
  <w:num w:numId="6">
    <w:abstractNumId w:val="8"/>
  </w:num>
  <w:num w:numId="7">
    <w:abstractNumId w:val="1"/>
  </w:num>
  <w:num w:numId="8">
    <w:abstractNumId w:val="3"/>
  </w:num>
  <w:num w:numId="9">
    <w:abstractNumId w:val="7"/>
  </w:num>
  <w:num w:numId="10">
    <w:abstractNumId w:val="6"/>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A3"/>
    <w:rsid w:val="002A7852"/>
    <w:rsid w:val="003E5846"/>
    <w:rsid w:val="00503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96E3C-BAAB-4187-B971-9765306A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034A3"/>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5034A3"/>
    <w:rPr>
      <w:rFonts w:ascii="Times New Roman" w:eastAsia="Times New Roman" w:hAnsi="Times New Roman" w:cs="Times New Roman"/>
      <w:b/>
      <w:bCs/>
      <w:spacing w:val="1"/>
      <w:sz w:val="21"/>
      <w:szCs w:val="21"/>
      <w:shd w:val="clear" w:color="auto" w:fill="FFFFFF"/>
    </w:rPr>
  </w:style>
  <w:style w:type="paragraph" w:customStyle="1" w:styleId="1">
    <w:name w:val="Основной текст1"/>
    <w:basedOn w:val="a"/>
    <w:link w:val="a3"/>
    <w:rsid w:val="005034A3"/>
    <w:pPr>
      <w:widowControl w:val="0"/>
      <w:shd w:val="clear" w:color="auto" w:fill="FFFFFF"/>
      <w:spacing w:after="300" w:line="0" w:lineRule="atLeast"/>
      <w:ind w:hanging="1760"/>
      <w:jc w:val="center"/>
    </w:pPr>
    <w:rPr>
      <w:rFonts w:ascii="Times New Roman" w:eastAsia="Times New Roman" w:hAnsi="Times New Roman" w:cs="Times New Roman"/>
    </w:rPr>
  </w:style>
  <w:style w:type="paragraph" w:customStyle="1" w:styleId="20">
    <w:name w:val="Основной текст (2)"/>
    <w:basedOn w:val="a"/>
    <w:link w:val="2"/>
    <w:rsid w:val="005034A3"/>
    <w:pPr>
      <w:widowControl w:val="0"/>
      <w:shd w:val="clear" w:color="auto" w:fill="FFFFFF"/>
      <w:spacing w:before="300" w:after="540" w:line="274" w:lineRule="exact"/>
    </w:pPr>
    <w:rPr>
      <w:rFonts w:ascii="Times New Roman" w:eastAsia="Times New Roman" w:hAnsi="Times New Roman" w:cs="Times New Roman"/>
      <w:b/>
      <w:bCs/>
      <w:spacing w:val="1"/>
      <w:sz w:val="21"/>
      <w:szCs w:val="21"/>
    </w:rPr>
  </w:style>
  <w:style w:type="paragraph" w:styleId="a4">
    <w:name w:val="Balloon Text"/>
    <w:basedOn w:val="a"/>
    <w:link w:val="a5"/>
    <w:uiPriority w:val="99"/>
    <w:semiHidden/>
    <w:unhideWhenUsed/>
    <w:rsid w:val="002A78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7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4879</Words>
  <Characters>27815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cp:lastPrinted>2020-08-28T06:51:00Z</cp:lastPrinted>
  <dcterms:created xsi:type="dcterms:W3CDTF">2020-08-28T06:29:00Z</dcterms:created>
  <dcterms:modified xsi:type="dcterms:W3CDTF">2020-08-28T06:54:00Z</dcterms:modified>
</cp:coreProperties>
</file>