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80" w:rsidRPr="00C71C27" w:rsidRDefault="00C47E80" w:rsidP="00C11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1C27">
        <w:rPr>
          <w:rFonts w:ascii="Times New Roman" w:hAnsi="Times New Roman"/>
          <w:b/>
          <w:sz w:val="28"/>
          <w:szCs w:val="28"/>
        </w:rPr>
        <w:t>ПАМЯТКА</w:t>
      </w:r>
    </w:p>
    <w:p w:rsidR="00C11B61" w:rsidRPr="00C71C27" w:rsidRDefault="00C11B61" w:rsidP="00C11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1B61" w:rsidRPr="00C71C27" w:rsidRDefault="00C47E80" w:rsidP="00C11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1C27">
        <w:rPr>
          <w:rFonts w:ascii="Times New Roman" w:hAnsi="Times New Roman"/>
          <w:b/>
          <w:sz w:val="28"/>
          <w:szCs w:val="28"/>
        </w:rPr>
        <w:t xml:space="preserve">По недопущению заноса заразных болезней </w:t>
      </w:r>
    </w:p>
    <w:p w:rsidR="00C47E80" w:rsidRPr="00C71C27" w:rsidRDefault="00C47E80" w:rsidP="00C11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1C27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C11B61" w:rsidRPr="00C71C27">
        <w:rPr>
          <w:rFonts w:ascii="Times New Roman" w:hAnsi="Times New Roman"/>
          <w:b/>
          <w:sz w:val="28"/>
          <w:szCs w:val="28"/>
        </w:rPr>
        <w:t>/</w:t>
      </w:r>
      <w:r w:rsidRPr="00C71C27">
        <w:rPr>
          <w:rFonts w:ascii="Times New Roman" w:hAnsi="Times New Roman"/>
          <w:b/>
          <w:sz w:val="28"/>
          <w:szCs w:val="28"/>
        </w:rPr>
        <w:t>х животных, птиц</w:t>
      </w:r>
      <w:r w:rsidR="00C71C27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Pr="00C71C27">
        <w:rPr>
          <w:rFonts w:ascii="Times New Roman" w:hAnsi="Times New Roman"/>
          <w:b/>
          <w:sz w:val="28"/>
          <w:szCs w:val="28"/>
        </w:rPr>
        <w:t xml:space="preserve"> пчел</w:t>
      </w:r>
    </w:p>
    <w:p w:rsidR="00C47E80" w:rsidRPr="00C71C27" w:rsidRDefault="00C47E80" w:rsidP="00C11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7E80" w:rsidRPr="00C71C27" w:rsidRDefault="00C47E80" w:rsidP="00C11B6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71C27">
        <w:rPr>
          <w:rFonts w:ascii="Times New Roman" w:hAnsi="Times New Roman"/>
          <w:b/>
          <w:i/>
          <w:sz w:val="28"/>
          <w:szCs w:val="28"/>
        </w:rPr>
        <w:t>Для руководителей хозяйств и населения Старицкого района</w:t>
      </w:r>
    </w:p>
    <w:p w:rsidR="00C11B61" w:rsidRPr="00C71C27" w:rsidRDefault="00C11B61" w:rsidP="00C11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7E80" w:rsidRPr="00C71C27" w:rsidRDefault="00C47E80" w:rsidP="00C71C2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1C27">
        <w:rPr>
          <w:rFonts w:ascii="Times New Roman" w:hAnsi="Times New Roman"/>
          <w:sz w:val="28"/>
          <w:szCs w:val="28"/>
        </w:rPr>
        <w:t>Ввоз и вывоз с/х животных, а также подконтрольную продукцию, осуществлять только с ведома государственной ветеринарной службы с оформлением ветеринарных сопроводительных документов.</w:t>
      </w:r>
    </w:p>
    <w:p w:rsidR="00C47E80" w:rsidRPr="00C71C27" w:rsidRDefault="00C47E80" w:rsidP="00C71C2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1C27">
        <w:rPr>
          <w:rFonts w:ascii="Times New Roman" w:hAnsi="Times New Roman"/>
          <w:sz w:val="28"/>
          <w:szCs w:val="28"/>
        </w:rPr>
        <w:t>Не разрешается незаконная реализация мясосырья непромышленной выработки в несанкционированных местах торговли.</w:t>
      </w:r>
    </w:p>
    <w:p w:rsidR="00C47E80" w:rsidRPr="00C71C27" w:rsidRDefault="00C47E80" w:rsidP="00C71C2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1C27">
        <w:rPr>
          <w:rFonts w:ascii="Times New Roman" w:hAnsi="Times New Roman"/>
          <w:sz w:val="28"/>
          <w:szCs w:val="28"/>
        </w:rPr>
        <w:t>Не допускать посторонних лиц на объекты с/х назначения, а также завозить корма из неблагополучных по заразным заболеваниям территорий.</w:t>
      </w:r>
    </w:p>
    <w:p w:rsidR="00C47E80" w:rsidRPr="00C71C27" w:rsidRDefault="003A5918" w:rsidP="00C71C2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1C27">
        <w:rPr>
          <w:rFonts w:ascii="Times New Roman" w:hAnsi="Times New Roman"/>
          <w:sz w:val="28"/>
          <w:szCs w:val="28"/>
        </w:rPr>
        <w:t>С</w:t>
      </w:r>
      <w:r w:rsidR="00C47E80" w:rsidRPr="00C71C27">
        <w:rPr>
          <w:rFonts w:ascii="Times New Roman" w:hAnsi="Times New Roman"/>
          <w:sz w:val="28"/>
          <w:szCs w:val="28"/>
        </w:rPr>
        <w:t>/х животных и птицу содержать в закрытых от доступа диких животных и птицы помещениях.</w:t>
      </w:r>
    </w:p>
    <w:p w:rsidR="00C47E80" w:rsidRPr="00C71C27" w:rsidRDefault="003A5918" w:rsidP="00C71C2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1C27">
        <w:rPr>
          <w:rFonts w:ascii="Times New Roman" w:hAnsi="Times New Roman"/>
          <w:sz w:val="28"/>
          <w:szCs w:val="28"/>
        </w:rPr>
        <w:t>Владельцам животных в целях профилактики недопущения возникновения заразных заболеваний среди с/х животных, а также заболеваний общих для человека и животных необходимо предоставлять своих животных для проведения профилактических исследований:</w:t>
      </w:r>
    </w:p>
    <w:p w:rsidR="003A5918" w:rsidRPr="00C71C27" w:rsidRDefault="003A5918" w:rsidP="00C71C27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71C27">
        <w:rPr>
          <w:rFonts w:ascii="Times New Roman" w:hAnsi="Times New Roman"/>
          <w:sz w:val="28"/>
          <w:szCs w:val="28"/>
        </w:rPr>
        <w:t>Туберкулез, Бруцеллез, Лейкоз (исследования);</w:t>
      </w:r>
    </w:p>
    <w:p w:rsidR="003A5918" w:rsidRPr="00C71C27" w:rsidRDefault="003A5918" w:rsidP="00C71C27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71C27">
        <w:rPr>
          <w:rFonts w:ascii="Times New Roman" w:hAnsi="Times New Roman"/>
          <w:sz w:val="28"/>
          <w:szCs w:val="28"/>
        </w:rPr>
        <w:t>Бешенство, Сибирская язва, Лептоспироз, Оспа МРС (вакцинация).</w:t>
      </w:r>
    </w:p>
    <w:p w:rsidR="00C11B61" w:rsidRPr="00C71C27" w:rsidRDefault="003A5918" w:rsidP="00C71C2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1C27">
        <w:rPr>
          <w:rFonts w:ascii="Times New Roman" w:hAnsi="Times New Roman"/>
          <w:sz w:val="28"/>
          <w:szCs w:val="28"/>
        </w:rPr>
        <w:t xml:space="preserve">В случае заболевания среди животных и птицы необходимо обращаться в ветеринарную службу по месту проживания или </w:t>
      </w:r>
      <w:r w:rsidR="00C11B61" w:rsidRPr="00C71C27">
        <w:rPr>
          <w:rFonts w:ascii="Times New Roman" w:hAnsi="Times New Roman"/>
          <w:sz w:val="28"/>
          <w:szCs w:val="28"/>
        </w:rPr>
        <w:t>СББЖ.</w:t>
      </w:r>
    </w:p>
    <w:p w:rsidR="00C11B61" w:rsidRPr="00C71C27" w:rsidRDefault="00C11B61" w:rsidP="00C71C2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1C27">
        <w:rPr>
          <w:rFonts w:ascii="Times New Roman" w:hAnsi="Times New Roman"/>
          <w:sz w:val="28"/>
          <w:szCs w:val="28"/>
        </w:rPr>
        <w:t xml:space="preserve">Не допускать появление на пасеках улей с других пасек не проверенных через </w:t>
      </w:r>
      <w:proofErr w:type="spellStart"/>
      <w:r w:rsidRPr="00C71C27">
        <w:rPr>
          <w:rFonts w:ascii="Times New Roman" w:hAnsi="Times New Roman"/>
          <w:sz w:val="28"/>
          <w:szCs w:val="28"/>
        </w:rPr>
        <w:t>ветбаклабораторию</w:t>
      </w:r>
      <w:proofErr w:type="spellEnd"/>
      <w:r w:rsidRPr="00C71C27">
        <w:rPr>
          <w:rFonts w:ascii="Times New Roman" w:hAnsi="Times New Roman"/>
          <w:sz w:val="28"/>
          <w:szCs w:val="28"/>
        </w:rPr>
        <w:t>, а также не обработанных против нозематоза, варроатоза.</w:t>
      </w:r>
    </w:p>
    <w:p w:rsidR="00C11B61" w:rsidRPr="00C71C27" w:rsidRDefault="00C11B61" w:rsidP="00C71C27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71C27">
        <w:rPr>
          <w:rFonts w:ascii="Times New Roman" w:hAnsi="Times New Roman"/>
          <w:sz w:val="28"/>
          <w:szCs w:val="28"/>
        </w:rPr>
        <w:t>Содержать медоносных пчел необходимо согласно инструкции, утвержденной приказом Министерства сельского хозяйства РФ от 19.05.2011 г. №194.</w:t>
      </w:r>
    </w:p>
    <w:p w:rsidR="00F3364B" w:rsidRPr="00C71C27" w:rsidRDefault="00C11B61" w:rsidP="00C71C2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1C27">
        <w:rPr>
          <w:rFonts w:ascii="Times New Roman" w:hAnsi="Times New Roman"/>
          <w:sz w:val="28"/>
          <w:szCs w:val="28"/>
        </w:rPr>
        <w:t>В связи с массовым заходом диких животных (енотовидных собак, лис) в населенные пункты и во избежание возникновения очагов бешенства, владельцам собак, кошек необходимо привить с</w:t>
      </w:r>
      <w:r w:rsidR="00F3364B" w:rsidRPr="00C71C27">
        <w:rPr>
          <w:rFonts w:ascii="Times New Roman" w:hAnsi="Times New Roman"/>
          <w:sz w:val="28"/>
          <w:szCs w:val="28"/>
        </w:rPr>
        <w:t>воих питомцев против бешенства.</w:t>
      </w:r>
    </w:p>
    <w:p w:rsidR="00C11B61" w:rsidRDefault="00F3364B" w:rsidP="00C71C27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71C27">
        <w:rPr>
          <w:rFonts w:ascii="Times New Roman" w:hAnsi="Times New Roman"/>
          <w:sz w:val="28"/>
          <w:szCs w:val="28"/>
        </w:rPr>
        <w:t>При предоставлении на прививку владельцам крупных пород, а также агрессивных, иметь намордник во избежание травмирования специалистов.</w:t>
      </w:r>
    </w:p>
    <w:p w:rsidR="00C71C27" w:rsidRDefault="00C71C27" w:rsidP="00C71C27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1C27" w:rsidRDefault="00C71C27" w:rsidP="00C71C27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1C27" w:rsidRPr="00C71C27" w:rsidRDefault="00C71C27" w:rsidP="00C71C27">
      <w:pPr>
        <w:pStyle w:val="a3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C71C27">
        <w:rPr>
          <w:rFonts w:ascii="Times New Roman" w:hAnsi="Times New Roman"/>
          <w:b/>
          <w:sz w:val="28"/>
          <w:szCs w:val="28"/>
        </w:rPr>
        <w:t>ГБУ «Старицкая СББЖ»</w:t>
      </w:r>
    </w:p>
    <w:sectPr w:rsidR="00C71C27" w:rsidRPr="00C71C27" w:rsidSect="00C11B61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50EAB"/>
    <w:multiLevelType w:val="hybridMultilevel"/>
    <w:tmpl w:val="8FA057AA"/>
    <w:lvl w:ilvl="0" w:tplc="CDA60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C72579"/>
    <w:multiLevelType w:val="hybridMultilevel"/>
    <w:tmpl w:val="BEEE5FA4"/>
    <w:lvl w:ilvl="0" w:tplc="5DCCB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80"/>
    <w:rsid w:val="003A5918"/>
    <w:rsid w:val="004714A0"/>
    <w:rsid w:val="00C11B61"/>
    <w:rsid w:val="00C47E80"/>
    <w:rsid w:val="00C71C27"/>
    <w:rsid w:val="00F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3F810-8023-4F9F-A5F5-1900E1C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2020-03-16T11:42:00Z</cp:lastPrinted>
  <dcterms:created xsi:type="dcterms:W3CDTF">2020-03-16T10:40:00Z</dcterms:created>
  <dcterms:modified xsi:type="dcterms:W3CDTF">2020-03-16T11:42:00Z</dcterms:modified>
</cp:coreProperties>
</file>