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62" w:rsidRPr="00E81BEC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1BEC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2D96172" wp14:editId="787C461A">
            <wp:simplePos x="0" y="0"/>
            <wp:positionH relativeFrom="column">
              <wp:posOffset>2539365</wp:posOffset>
            </wp:positionH>
            <wp:positionV relativeFrom="paragraph">
              <wp:posOffset>13335</wp:posOffset>
            </wp:positionV>
            <wp:extent cx="476250" cy="581025"/>
            <wp:effectExtent l="19050" t="0" r="0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BEC">
        <w:rPr>
          <w:rFonts w:ascii="Times New Roman" w:hAnsi="Times New Roman" w:cs="Times New Roman"/>
          <w:b/>
          <w:sz w:val="32"/>
          <w:szCs w:val="24"/>
        </w:rPr>
        <w:t>Контрольно-счетная палата</w:t>
      </w:r>
    </w:p>
    <w:p w:rsidR="00990262" w:rsidRPr="00E81BEC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BEC">
        <w:rPr>
          <w:rFonts w:ascii="Times New Roman" w:hAnsi="Times New Roman" w:cs="Times New Roman"/>
          <w:b/>
          <w:sz w:val="28"/>
          <w:szCs w:val="24"/>
        </w:rPr>
        <w:t>Старицкого района Тверской области</w:t>
      </w:r>
    </w:p>
    <w:p w:rsidR="00990262" w:rsidRPr="00E81BEC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ул. Советская, </w:t>
      </w:r>
      <w:smartTag w:uri="urn:schemas-microsoft-com:office:smarttags" w:element="metricconverter">
        <w:smartTagPr>
          <w:attr w:name="ProductID" w:val="6, г"/>
        </w:smartTagPr>
        <w:r w:rsidRPr="00E81BEC">
          <w:rPr>
            <w:rFonts w:ascii="Times New Roman" w:hAnsi="Times New Roman" w:cs="Times New Roman"/>
            <w:sz w:val="20"/>
            <w:szCs w:val="24"/>
          </w:rPr>
          <w:t>6, г</w:t>
        </w:r>
      </w:smartTag>
      <w:r w:rsidRPr="00E81BEC">
        <w:rPr>
          <w:rFonts w:ascii="Times New Roman" w:hAnsi="Times New Roman" w:cs="Times New Roman"/>
          <w:sz w:val="20"/>
          <w:szCs w:val="24"/>
        </w:rPr>
        <w:t>. Старица, Тверская область, 171360</w:t>
      </w:r>
    </w:p>
    <w:p w:rsidR="00990262" w:rsidRPr="00E81BEC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тел. /факс (48263) 23-468 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81BEC">
        <w:rPr>
          <w:rFonts w:ascii="Times New Roman" w:hAnsi="Times New Roman" w:cs="Times New Roman"/>
          <w:sz w:val="20"/>
          <w:szCs w:val="24"/>
        </w:rPr>
        <w:t>-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E81BEC">
        <w:rPr>
          <w:rFonts w:ascii="Times New Roman" w:hAnsi="Times New Roman" w:cs="Times New Roman"/>
          <w:sz w:val="20"/>
          <w:szCs w:val="24"/>
          <w:lang w:val="en-US"/>
        </w:rPr>
        <w:t>kspstar</w:t>
      </w:r>
      <w:proofErr w:type="spellEnd"/>
      <w:r w:rsidRPr="00E81BEC">
        <w:rPr>
          <w:rFonts w:ascii="Times New Roman" w:hAnsi="Times New Roman" w:cs="Times New Roman"/>
          <w:sz w:val="20"/>
          <w:szCs w:val="24"/>
        </w:rPr>
        <w:t>14@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E81BEC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  <w:r w:rsidRPr="00E81BE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90262" w:rsidRPr="009B7549" w:rsidRDefault="00990262" w:rsidP="00990262">
      <w:pPr>
        <w:tabs>
          <w:tab w:val="left" w:pos="4253"/>
        </w:tabs>
        <w:jc w:val="center"/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C2" w:rsidRDefault="00C439C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366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Pr="009F0D4E" w:rsidRDefault="00990262" w:rsidP="00366EC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>ОТЧЕТ</w:t>
      </w:r>
    </w:p>
    <w:p w:rsidR="00990262" w:rsidRDefault="00990262" w:rsidP="00366EC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о деятельности </w:t>
      </w:r>
    </w:p>
    <w:p w:rsidR="00990262" w:rsidRPr="009F0D4E" w:rsidRDefault="00990262" w:rsidP="00366EC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Контрольно-счетной палаты </w:t>
      </w:r>
    </w:p>
    <w:p w:rsidR="00990262" w:rsidRDefault="00990262" w:rsidP="00366EC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Старицкого района Тверской области </w:t>
      </w:r>
    </w:p>
    <w:p w:rsidR="00990262" w:rsidRDefault="00990262" w:rsidP="00366EC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за 2019 год </w:t>
      </w:r>
    </w:p>
    <w:p w:rsidR="00C60BEF" w:rsidRPr="00C60BEF" w:rsidRDefault="00C60BEF" w:rsidP="00366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EF">
        <w:rPr>
          <w:rFonts w:ascii="Times New Roman" w:hAnsi="Times New Roman" w:cs="Times New Roman"/>
          <w:b/>
          <w:sz w:val="24"/>
          <w:szCs w:val="24"/>
        </w:rPr>
        <w:t>(утвержденный распоряжением КСП от 24.01.2020г. № 1)</w:t>
      </w:r>
    </w:p>
    <w:p w:rsidR="00990262" w:rsidRDefault="00990262" w:rsidP="00366EC9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366EC9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Старица</w:t>
      </w:r>
    </w:p>
    <w:p w:rsidR="00990262" w:rsidRDefault="00990262" w:rsidP="00366EC9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21F3">
        <w:rPr>
          <w:rFonts w:ascii="Times New Roman" w:hAnsi="Times New Roman" w:cs="Times New Roman"/>
          <w:b/>
          <w:sz w:val="32"/>
          <w:szCs w:val="24"/>
        </w:rPr>
        <w:t>ОГЛАВЛЕНИЕ</w:t>
      </w:r>
    </w:p>
    <w:p w:rsidR="00990262" w:rsidRDefault="00990262" w:rsidP="0099026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C2" w:rsidRDefault="00C439C2" w:rsidP="0099026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3" w:type="dxa"/>
        <w:tblInd w:w="183" w:type="dxa"/>
        <w:tblLook w:val="0000" w:firstRow="0" w:lastRow="0" w:firstColumn="0" w:lastColumn="0" w:noHBand="0" w:noVBand="0"/>
      </w:tblPr>
      <w:tblGrid>
        <w:gridCol w:w="846"/>
        <w:gridCol w:w="7760"/>
        <w:gridCol w:w="567"/>
      </w:tblGrid>
      <w:tr w:rsidR="00C439C2" w:rsidRPr="007121F3" w:rsidTr="007258AF">
        <w:trPr>
          <w:trHeight w:val="112"/>
        </w:trPr>
        <w:tc>
          <w:tcPr>
            <w:tcW w:w="846" w:type="dxa"/>
            <w:vAlign w:val="center"/>
          </w:tcPr>
          <w:p w:rsidR="00C439C2" w:rsidRPr="007121F3" w:rsidRDefault="00C439C2" w:rsidP="007258AF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0" w:type="dxa"/>
            <w:vAlign w:val="center"/>
          </w:tcPr>
          <w:p w:rsidR="00C439C2" w:rsidRPr="007121F3" w:rsidRDefault="00C439C2" w:rsidP="007258AF">
            <w:pPr>
              <w:pStyle w:val="a3"/>
              <w:tabs>
                <w:tab w:val="left" w:pos="6660"/>
              </w:tabs>
              <w:spacing w:after="200" w:line="276" w:lineRule="auto"/>
              <w:ind w:left="0"/>
              <w:rPr>
                <w:sz w:val="28"/>
                <w:szCs w:val="28"/>
              </w:rPr>
            </w:pPr>
            <w:r w:rsidRPr="007121F3">
              <w:rPr>
                <w:sz w:val="28"/>
                <w:szCs w:val="28"/>
              </w:rPr>
              <w:t xml:space="preserve">Вводные положения </w:t>
            </w:r>
          </w:p>
        </w:tc>
        <w:tc>
          <w:tcPr>
            <w:tcW w:w="567" w:type="dxa"/>
            <w:vAlign w:val="center"/>
          </w:tcPr>
          <w:p w:rsidR="00C439C2" w:rsidRPr="007121F3" w:rsidRDefault="00C439C2" w:rsidP="007258AF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9C2" w:rsidRPr="007121F3" w:rsidTr="005C6D7D">
        <w:trPr>
          <w:trHeight w:val="112"/>
        </w:trPr>
        <w:tc>
          <w:tcPr>
            <w:tcW w:w="846" w:type="dxa"/>
            <w:vAlign w:val="center"/>
          </w:tcPr>
          <w:p w:rsidR="00C439C2" w:rsidRPr="007121F3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1F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0" w:type="dxa"/>
            <w:vAlign w:val="center"/>
          </w:tcPr>
          <w:p w:rsidR="00C439C2" w:rsidRPr="007121F3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1F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Контрольно-счетной палаты Старицкого района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Pr="007121F3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60" w:type="dxa"/>
            <w:vAlign w:val="center"/>
          </w:tcPr>
          <w:p w:rsidR="00C439C2" w:rsidRPr="007121F3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итоги деятельности Контрольно-счетной палаты Старицкого района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0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Экспертно-аналитическая деятельность 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0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деятельность 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0" w:type="dxa"/>
            <w:vAlign w:val="center"/>
          </w:tcPr>
          <w:p w:rsidR="00C439C2" w:rsidRDefault="00C439C2" w:rsidP="0088498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Контрольно-счетной палаты Старицкого района с Советом Контрольно-счетных органов муниципальных образований при </w:t>
            </w:r>
            <w:r w:rsidR="008849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онтрольно-счетной плате Тверской области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0" w:type="dxa"/>
            <w:vAlign w:val="center"/>
          </w:tcPr>
          <w:p w:rsidR="00C439C2" w:rsidRDefault="00C439C2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Старицкого района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0" w:type="dxa"/>
            <w:vAlign w:val="center"/>
          </w:tcPr>
          <w:p w:rsidR="00300F41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F41">
              <w:rPr>
                <w:rFonts w:ascii="Times New Roman" w:hAnsi="Times New Roman" w:cs="Times New Roman"/>
                <w:sz w:val="28"/>
                <w:szCs w:val="28"/>
              </w:rPr>
              <w:t>Методологическая работа и повышение уровня квалификации</w:t>
            </w:r>
          </w:p>
        </w:tc>
        <w:tc>
          <w:tcPr>
            <w:tcW w:w="567" w:type="dxa"/>
            <w:vAlign w:val="center"/>
          </w:tcPr>
          <w:p w:rsidR="00300F41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0" w:type="dxa"/>
            <w:vAlign w:val="center"/>
          </w:tcPr>
          <w:p w:rsidR="00300F41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F4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КСП</w:t>
            </w:r>
          </w:p>
        </w:tc>
        <w:tc>
          <w:tcPr>
            <w:tcW w:w="567" w:type="dxa"/>
            <w:vAlign w:val="center"/>
          </w:tcPr>
          <w:p w:rsidR="00300F41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60" w:type="dxa"/>
            <w:vAlign w:val="center"/>
          </w:tcPr>
          <w:p w:rsidR="00300F41" w:rsidRPr="00300F41" w:rsidRDefault="00300F41" w:rsidP="00300F41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F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</w:t>
            </w:r>
          </w:p>
        </w:tc>
        <w:tc>
          <w:tcPr>
            <w:tcW w:w="567" w:type="dxa"/>
            <w:vAlign w:val="center"/>
          </w:tcPr>
          <w:p w:rsidR="00300F41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0" w:type="dxa"/>
            <w:vAlign w:val="center"/>
          </w:tcPr>
          <w:p w:rsidR="00300F41" w:rsidRPr="00300F41" w:rsidRDefault="00300F41" w:rsidP="00300F41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vAlign w:val="center"/>
          </w:tcPr>
          <w:p w:rsidR="00300F41" w:rsidRPr="007121F3" w:rsidRDefault="00300F41" w:rsidP="00C439C2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9902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608" w:rsidRDefault="009B4608"/>
    <w:p w:rsidR="005C6D7D" w:rsidRDefault="005C6D7D"/>
    <w:p w:rsidR="005C6D7D" w:rsidRDefault="005C6D7D"/>
    <w:p w:rsidR="00C439C2" w:rsidRDefault="00C439C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D7D" w:rsidRPr="005C6D7D" w:rsidRDefault="005C6D7D" w:rsidP="006B542B">
      <w:pPr>
        <w:numPr>
          <w:ilvl w:val="0"/>
          <w:numId w:val="1"/>
        </w:numPr>
        <w:tabs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6D7D">
        <w:rPr>
          <w:rFonts w:ascii="Times New Roman" w:hAnsi="Times New Roman" w:cs="Times New Roman"/>
          <w:b/>
          <w:sz w:val="28"/>
          <w:szCs w:val="28"/>
        </w:rPr>
        <w:lastRenderedPageBreak/>
        <w:t>Вводные положения</w:t>
      </w:r>
    </w:p>
    <w:p w:rsidR="005C6D7D" w:rsidRPr="005C6D7D" w:rsidRDefault="005C6D7D" w:rsidP="00366E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66EC9" w:rsidRDefault="005C6D7D" w:rsidP="00366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отчет о деятельности К</w:t>
      </w:r>
      <w:r w:rsidRPr="0037272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2019 год</w:t>
      </w:r>
      <w:r w:rsidRPr="0037272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B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722">
        <w:rPr>
          <w:rFonts w:ascii="Times New Roman" w:hAnsi="Times New Roman" w:cs="Times New Roman"/>
          <w:sz w:val="24"/>
          <w:szCs w:val="24"/>
        </w:rPr>
        <w:t xml:space="preserve">тчет) представляется Собранию депутатов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C1263">
        <w:rPr>
          <w:rFonts w:ascii="Times New Roman" w:hAnsi="Times New Roman" w:cs="Times New Roman"/>
          <w:sz w:val="24"/>
          <w:szCs w:val="24"/>
        </w:rPr>
        <w:t>пунктом</w:t>
      </w:r>
      <w:r w:rsidRPr="00372722">
        <w:rPr>
          <w:rFonts w:ascii="Times New Roman" w:hAnsi="Times New Roman" w:cs="Times New Roman"/>
          <w:sz w:val="24"/>
          <w:szCs w:val="24"/>
        </w:rPr>
        <w:t xml:space="preserve">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пунктом </w:t>
      </w:r>
      <w:r>
        <w:rPr>
          <w:rFonts w:ascii="Times New Roman" w:hAnsi="Times New Roman" w:cs="Times New Roman"/>
          <w:sz w:val="24"/>
          <w:szCs w:val="24"/>
        </w:rPr>
        <w:t xml:space="preserve">2 статьи 19 «Положения о Контрольно-счетной палате Старицкого района Тверской области», утвержденного решением Собрания депутатов Старицкого района 26.09.2019 № 9 (далее – Положение о </w:t>
      </w:r>
      <w:r w:rsidR="00F57D4E">
        <w:rPr>
          <w:rFonts w:ascii="Times New Roman" w:hAnsi="Times New Roman" w:cs="Times New Roman"/>
          <w:sz w:val="24"/>
          <w:szCs w:val="24"/>
        </w:rPr>
        <w:t>КСП)</w:t>
      </w:r>
      <w:r w:rsidRPr="00372722">
        <w:rPr>
          <w:rFonts w:ascii="Times New Roman" w:hAnsi="Times New Roman" w:cs="Times New Roman"/>
          <w:sz w:val="24"/>
          <w:szCs w:val="24"/>
        </w:rPr>
        <w:t>.</w:t>
      </w:r>
    </w:p>
    <w:p w:rsidR="00366EC9" w:rsidRDefault="005C6D7D" w:rsidP="00366E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Контрольная, экспертно-аналитическая</w:t>
      </w:r>
      <w:r w:rsidR="00F57D4E">
        <w:rPr>
          <w:rFonts w:ascii="Times New Roman" w:hAnsi="Times New Roman" w:cs="Times New Roman"/>
          <w:sz w:val="24"/>
          <w:szCs w:val="24"/>
        </w:rPr>
        <w:t xml:space="preserve"> и иные мероприятия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="00F57D4E">
        <w:rPr>
          <w:rFonts w:ascii="Times New Roman" w:hAnsi="Times New Roman" w:cs="Times New Roman"/>
          <w:sz w:val="24"/>
          <w:szCs w:val="24"/>
        </w:rPr>
        <w:t>Контрольно-счетной палаты Старицкого района Тверской области (далее – КСП)</w:t>
      </w:r>
      <w:r w:rsidR="00F57D4E"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sz w:val="24"/>
          <w:szCs w:val="24"/>
        </w:rPr>
        <w:t>осуществлялась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на 2019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год, утвержденным </w:t>
      </w:r>
      <w:r w:rsidR="00F57D4E">
        <w:rPr>
          <w:rFonts w:ascii="Times New Roman" w:hAnsi="Times New Roman" w:cs="Times New Roman"/>
          <w:sz w:val="24"/>
          <w:szCs w:val="24"/>
        </w:rPr>
        <w:t>Распоряжением КСП о</w:t>
      </w:r>
      <w:r>
        <w:rPr>
          <w:rFonts w:ascii="Times New Roman" w:hAnsi="Times New Roman" w:cs="Times New Roman"/>
          <w:sz w:val="24"/>
          <w:szCs w:val="24"/>
        </w:rPr>
        <w:t>т 20.12.2018</w:t>
      </w:r>
      <w:r w:rsidRPr="003727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72722">
        <w:rPr>
          <w:rFonts w:ascii="Times New Roman" w:hAnsi="Times New Roman" w:cs="Times New Roman"/>
          <w:sz w:val="24"/>
          <w:szCs w:val="24"/>
        </w:rPr>
        <w:t>.</w:t>
      </w:r>
    </w:p>
    <w:p w:rsidR="00AB0123" w:rsidRPr="00AB0123" w:rsidRDefault="00F57D4E" w:rsidP="00AB01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Отчете отражены основные итоги деятельности </w:t>
      </w:r>
      <w:r w:rsidR="00AB0123">
        <w:rPr>
          <w:rFonts w:ascii="Times New Roman" w:hAnsi="Times New Roman" w:cs="Times New Roman"/>
          <w:sz w:val="24"/>
          <w:szCs w:val="24"/>
        </w:rPr>
        <w:t>КСП в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201</w:t>
      </w:r>
      <w:r w:rsidR="00AB0123">
        <w:rPr>
          <w:rFonts w:ascii="Times New Roman" w:hAnsi="Times New Roman" w:cs="Times New Roman"/>
          <w:sz w:val="24"/>
          <w:szCs w:val="24"/>
        </w:rPr>
        <w:t>9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году, результаты контрольных и экспертно-аналитических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мероприятий, направленных на совершенствование внешнего финансового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контроля в муниципальном образовании 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 Тверской области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0123">
        <w:rPr>
          <w:rFonts w:ascii="Times New Roman" w:hAnsi="Times New Roman" w:cs="Times New Roman"/>
          <w:sz w:val="24"/>
          <w:szCs w:val="24"/>
        </w:rPr>
        <w:t xml:space="preserve">– </w:t>
      </w:r>
      <w:r w:rsidR="00AB0123" w:rsidRPr="00AB0123">
        <w:rPr>
          <w:rFonts w:ascii="Times New Roman" w:hAnsi="Times New Roman" w:cs="Times New Roman"/>
          <w:sz w:val="24"/>
          <w:szCs w:val="24"/>
        </w:rPr>
        <w:t>МО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район»),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повышение его качества, а также информация об обеспечении деятельности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КСП.</w:t>
      </w:r>
    </w:p>
    <w:p w:rsidR="00AB0123" w:rsidRPr="00AB0123" w:rsidRDefault="00AB0123" w:rsidP="00AB01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>Результаты проведенных контрольных и экспертно-аналитических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B0123">
        <w:rPr>
          <w:rFonts w:ascii="Times New Roman" w:hAnsi="Times New Roman" w:cs="Times New Roman"/>
          <w:sz w:val="24"/>
          <w:szCs w:val="24"/>
        </w:rPr>
        <w:t xml:space="preserve"> году включают также информацию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осуществленных КСП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в рамках переданных ей полномочий контрольно-счетных органов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и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B0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</w:t>
      </w:r>
      <w:r w:rsidRPr="00AB0123">
        <w:rPr>
          <w:rFonts w:ascii="Times New Roman" w:hAnsi="Times New Roman" w:cs="Times New Roman"/>
          <w:sz w:val="24"/>
          <w:szCs w:val="24"/>
        </w:rPr>
        <w:t xml:space="preserve"> район»,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контроля.</w:t>
      </w:r>
    </w:p>
    <w:p w:rsidR="005C6D7D" w:rsidRPr="00706D5E" w:rsidRDefault="005C6D7D" w:rsidP="00366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D7D" w:rsidRPr="00465845" w:rsidRDefault="005C6D7D" w:rsidP="006B542B">
      <w:pPr>
        <w:pStyle w:val="a3"/>
        <w:numPr>
          <w:ilvl w:val="1"/>
          <w:numId w:val="1"/>
        </w:numPr>
        <w:tabs>
          <w:tab w:val="left" w:pos="851"/>
        </w:tabs>
        <w:ind w:left="0" w:firstLine="0"/>
        <w:jc w:val="center"/>
        <w:rPr>
          <w:b/>
          <w:sz w:val="28"/>
          <w:szCs w:val="28"/>
        </w:rPr>
      </w:pPr>
      <w:r w:rsidRPr="00465845">
        <w:rPr>
          <w:b/>
          <w:sz w:val="28"/>
          <w:szCs w:val="28"/>
        </w:rPr>
        <w:t>Основные направления деятельности КСП</w:t>
      </w:r>
    </w:p>
    <w:p w:rsidR="00366EC9" w:rsidRDefault="00366EC9" w:rsidP="00366EC9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6EC9" w:rsidRDefault="00366EC9" w:rsidP="004658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 xml:space="preserve"> осуществляла свою деятельность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366EC9">
        <w:rPr>
          <w:rFonts w:ascii="Times New Roman" w:hAnsi="Times New Roman" w:cs="Times New Roman"/>
          <w:sz w:val="24"/>
          <w:szCs w:val="24"/>
        </w:rPr>
        <w:t xml:space="preserve"> году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6EC9">
        <w:rPr>
          <w:rFonts w:ascii="Times New Roman" w:hAnsi="Times New Roman" w:cs="Times New Roman"/>
          <w:sz w:val="24"/>
          <w:szCs w:val="24"/>
        </w:rPr>
        <w:t>аконом Российской Федерации от 06.10.2003г. №</w:t>
      </w:r>
      <w:r w:rsidR="00526DB6">
        <w:rPr>
          <w:rFonts w:ascii="Times New Roman" w:hAnsi="Times New Roman" w:cs="Times New Roman"/>
          <w:sz w:val="24"/>
          <w:szCs w:val="24"/>
        </w:rPr>
        <w:t xml:space="preserve"> </w:t>
      </w:r>
      <w:r w:rsidRPr="00366EC9">
        <w:rPr>
          <w:rFonts w:ascii="Times New Roman" w:hAnsi="Times New Roman" w:cs="Times New Roman"/>
          <w:sz w:val="24"/>
          <w:szCs w:val="24"/>
        </w:rPr>
        <w:t xml:space="preserve">131-ФЗ, Бюджетным кодексом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законами Российской Федерации и Тверской области, Уставом </w:t>
      </w:r>
      <w:r w:rsidR="00AB0123">
        <w:rPr>
          <w:rFonts w:ascii="Times New Roman" w:hAnsi="Times New Roman" w:cs="Times New Roman"/>
          <w:sz w:val="24"/>
          <w:szCs w:val="24"/>
        </w:rPr>
        <w:t>МО</w:t>
      </w:r>
      <w:r w:rsidRPr="00366EC9">
        <w:rPr>
          <w:rFonts w:ascii="Times New Roman" w:hAnsi="Times New Roman" w:cs="Times New Roman"/>
          <w:sz w:val="24"/>
          <w:szCs w:val="24"/>
        </w:rPr>
        <w:t xml:space="preserve"> </w:t>
      </w:r>
      <w:r w:rsidR="004658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AB0123">
        <w:rPr>
          <w:rFonts w:ascii="Times New Roman" w:hAnsi="Times New Roman" w:cs="Times New Roman"/>
          <w:sz w:val="24"/>
          <w:szCs w:val="24"/>
        </w:rPr>
        <w:t>»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нормативными актами местного самоуправления, Положением о </w:t>
      </w:r>
      <w:r w:rsidR="00AB0123"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>.</w:t>
      </w:r>
    </w:p>
    <w:p w:rsidR="00526DB6" w:rsidRDefault="00526DB6" w:rsidP="004658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задачами, поставленными перед КСП, являлся контроль за исполнением местного бюджета, соблюдением установленного порядка подготовки и рассмотрения проекта местного бюджета, отчета о его исполнении, анализ эффективности реализации муниципальных программ,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C16B92" w:rsidRDefault="00C16B92" w:rsidP="004658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нормам статьи 265 Бюджетного кодекса РФ КСП осуществляла предварительный и последующий финансовый контроль.</w:t>
      </w:r>
    </w:p>
    <w:p w:rsidR="00366EC9" w:rsidRDefault="00366EC9" w:rsidP="004658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2019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</w:t>
      </w:r>
      <w:r w:rsidR="00465845">
        <w:rPr>
          <w:rFonts w:ascii="Times New Roman" w:hAnsi="Times New Roman" w:cs="Times New Roman"/>
          <w:sz w:val="24"/>
          <w:szCs w:val="24"/>
        </w:rPr>
        <w:t xml:space="preserve">, </w:t>
      </w:r>
      <w:r w:rsidRPr="00372722">
        <w:rPr>
          <w:rFonts w:ascii="Times New Roman" w:hAnsi="Times New Roman" w:cs="Times New Roman"/>
          <w:sz w:val="24"/>
          <w:szCs w:val="24"/>
        </w:rPr>
        <w:t xml:space="preserve">включает краткую информацию о результатах проведенных контрольных и экспертно–аналитических мероприятиях, осуществленных в рамках, переданных КСП полномочий контрольно-счетных органов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27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Pr="003727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образований, входящих в состав Старицкого района,</w:t>
      </w:r>
      <w:r w:rsidRPr="0037272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72722">
        <w:rPr>
          <w:rFonts w:ascii="Times New Roman" w:hAnsi="Times New Roman" w:cs="Times New Roman"/>
          <w:sz w:val="24"/>
          <w:szCs w:val="24"/>
        </w:rPr>
        <w:t xml:space="preserve">%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C6D7D" w:rsidRPr="00372722" w:rsidRDefault="005C6D7D" w:rsidP="004658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КСП в </w:t>
      </w:r>
      <w:r w:rsidRPr="00EA75F0">
        <w:rPr>
          <w:rFonts w:ascii="Times New Roman" w:hAnsi="Times New Roman" w:cs="Times New Roman"/>
          <w:sz w:val="24"/>
          <w:szCs w:val="24"/>
        </w:rPr>
        <w:t>2019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полномочиями, возложенными на нее статьей 9 Федерального закона № 6-ФЗ и пунктом </w:t>
      </w:r>
      <w:r w:rsidR="00366E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КСП </w:t>
      </w:r>
      <w:r w:rsidRPr="00372722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5C6D7D" w:rsidRPr="00465845" w:rsidRDefault="003D68A3" w:rsidP="00465845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Предварительный контроль в виде </w:t>
      </w:r>
      <w:r w:rsidR="005C6D7D" w:rsidRPr="00372722">
        <w:rPr>
          <w:b/>
        </w:rPr>
        <w:t>экспертно-аналитически</w:t>
      </w:r>
      <w:r>
        <w:rPr>
          <w:b/>
        </w:rPr>
        <w:t>х</w:t>
      </w:r>
      <w:r w:rsidR="005C6D7D" w:rsidRPr="00372722">
        <w:rPr>
          <w:b/>
        </w:rPr>
        <w:t xml:space="preserve"> мероприяти</w:t>
      </w:r>
      <w:r>
        <w:rPr>
          <w:b/>
        </w:rPr>
        <w:t>й</w:t>
      </w:r>
      <w:r w:rsidR="005C6D7D" w:rsidRPr="00465845">
        <w:rPr>
          <w:b/>
        </w:rPr>
        <w:t>:</w:t>
      </w:r>
    </w:p>
    <w:p w:rsidR="005C6D7D" w:rsidRPr="00372722" w:rsidRDefault="005C6D7D" w:rsidP="00465845">
      <w:pPr>
        <w:pStyle w:val="Default"/>
        <w:spacing w:line="276" w:lineRule="auto"/>
        <w:ind w:firstLine="709"/>
        <w:jc w:val="both"/>
      </w:pPr>
      <w:r w:rsidRPr="00372722">
        <w:t>а)</w:t>
      </w:r>
      <w:r>
        <w:t xml:space="preserve"> </w:t>
      </w:r>
      <w:r w:rsidRPr="00372722">
        <w:t xml:space="preserve">Проведение оперативного контроля за исполнением бюджета </w:t>
      </w:r>
      <w:r>
        <w:t>МО «Старицкий район»</w:t>
      </w:r>
      <w:r w:rsidRPr="00372722">
        <w:t xml:space="preserve"> Тверской области</w:t>
      </w:r>
      <w:r>
        <w:t>;</w:t>
      </w:r>
    </w:p>
    <w:p w:rsidR="005C6D7D" w:rsidRPr="00372722" w:rsidRDefault="00465845" w:rsidP="00366EC9">
      <w:pPr>
        <w:pStyle w:val="Default"/>
        <w:spacing w:line="276" w:lineRule="auto"/>
        <w:ind w:firstLine="709"/>
        <w:jc w:val="both"/>
      </w:pPr>
      <w:r>
        <w:t>б</w:t>
      </w:r>
      <w:r w:rsidR="005C6D7D">
        <w:t>) Проведение экспертиз и представление заключений</w:t>
      </w:r>
      <w:r w:rsidR="005C6D7D" w:rsidRPr="00372722">
        <w:t xml:space="preserve"> на проект</w:t>
      </w:r>
      <w:r w:rsidR="005C6D7D">
        <w:t>ы</w:t>
      </w:r>
      <w:r w:rsidR="005C6D7D" w:rsidRPr="00372722">
        <w:t xml:space="preserve"> </w:t>
      </w:r>
      <w:r w:rsidR="00C439C2">
        <w:t>р</w:t>
      </w:r>
      <w:r w:rsidR="005C6D7D" w:rsidRPr="00372722">
        <w:t xml:space="preserve">ешения Собрания депутатов </w:t>
      </w:r>
      <w:r w:rsidR="005C6D7D">
        <w:t>Старицкого района</w:t>
      </w:r>
      <w:r w:rsidR="005C6D7D" w:rsidRPr="00372722">
        <w:t xml:space="preserve"> Тверской области </w:t>
      </w:r>
      <w:r w:rsidR="005C6D7D">
        <w:t>«О внесении изменений и дополнений в решение Собрание депутатов Старицкого района от 21.12.2018г. № 192</w:t>
      </w:r>
      <w:r w:rsidR="005C6D7D" w:rsidRPr="00372722">
        <w:t xml:space="preserve"> «О </w:t>
      </w:r>
      <w:r w:rsidR="005C6D7D">
        <w:t xml:space="preserve">районном </w:t>
      </w:r>
      <w:r w:rsidR="005C6D7D" w:rsidRPr="00372722">
        <w:t xml:space="preserve">бюджете </w:t>
      </w:r>
      <w:r w:rsidR="005C6D7D">
        <w:t>МО «Старицкий район»</w:t>
      </w:r>
      <w:r w:rsidR="005C6D7D" w:rsidRPr="00372722">
        <w:t xml:space="preserve"> Тверской области на </w:t>
      </w:r>
      <w:r w:rsidR="005C6D7D">
        <w:t>2019</w:t>
      </w:r>
      <w:r w:rsidR="005C6D7D" w:rsidRPr="00372722">
        <w:t xml:space="preserve"> год и на плановый период </w:t>
      </w:r>
      <w:r w:rsidR="005C6D7D">
        <w:t>2020</w:t>
      </w:r>
      <w:r w:rsidR="005C6D7D" w:rsidRPr="00372722">
        <w:t xml:space="preserve"> и </w:t>
      </w:r>
      <w:r w:rsidR="005C6D7D">
        <w:t>2021</w:t>
      </w:r>
      <w:r w:rsidR="005C6D7D" w:rsidRPr="00372722">
        <w:t xml:space="preserve"> годов»</w:t>
      </w:r>
      <w:r w:rsidR="00963189">
        <w:t>;</w:t>
      </w:r>
    </w:p>
    <w:p w:rsidR="005C6D7D" w:rsidRDefault="00465845" w:rsidP="00366EC9">
      <w:pPr>
        <w:pStyle w:val="Default"/>
        <w:tabs>
          <w:tab w:val="left" w:pos="720"/>
        </w:tabs>
        <w:spacing w:line="276" w:lineRule="auto"/>
        <w:ind w:firstLine="709"/>
        <w:jc w:val="both"/>
      </w:pPr>
      <w:r>
        <w:t>в</w:t>
      </w:r>
      <w:r w:rsidR="005C6D7D">
        <w:t>) Проведение экспертизы и представление заключений</w:t>
      </w:r>
      <w:r w:rsidR="005C6D7D" w:rsidRPr="00372722">
        <w:t xml:space="preserve"> на </w:t>
      </w:r>
      <w:r w:rsidR="005C6D7D">
        <w:t>проекты решений Собрания депутатов Старицкого района и Советов депутатов муниципальных образований, входящих в состав Старицкого района, о бюджетах на 2020 год и на плановый период 2021 и 2022</w:t>
      </w:r>
      <w:r w:rsidR="005C6D7D" w:rsidRPr="00372722">
        <w:t xml:space="preserve"> годов</w:t>
      </w:r>
      <w:r w:rsidR="006642CD">
        <w:t>.</w:t>
      </w:r>
      <w:r w:rsidR="005C6D7D">
        <w:t>:</w:t>
      </w:r>
    </w:p>
    <w:p w:rsidR="003D68A3" w:rsidRPr="00372722" w:rsidRDefault="003D68A3" w:rsidP="003D68A3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</w:rPr>
        <w:t>Последующий контроль в виде контрольного</w:t>
      </w:r>
      <w:r w:rsidRPr="00372722">
        <w:rPr>
          <w:b/>
        </w:rPr>
        <w:t xml:space="preserve"> мероприятия</w:t>
      </w:r>
      <w:r w:rsidRPr="00372722">
        <w:t xml:space="preserve">: </w:t>
      </w:r>
    </w:p>
    <w:p w:rsidR="003D68A3" w:rsidRDefault="003D68A3" w:rsidP="003D68A3">
      <w:pPr>
        <w:pStyle w:val="Default"/>
        <w:tabs>
          <w:tab w:val="left" w:pos="720"/>
        </w:tabs>
        <w:spacing w:line="276" w:lineRule="auto"/>
        <w:ind w:firstLine="709"/>
        <w:jc w:val="both"/>
      </w:pPr>
      <w:r w:rsidRPr="00372722">
        <w:t>а)</w:t>
      </w:r>
      <w:r w:rsidRPr="00EA75F0">
        <w:t xml:space="preserve"> </w:t>
      </w:r>
      <w:r w:rsidRPr="00372722">
        <w:t xml:space="preserve">Проверка </w:t>
      </w:r>
      <w:r>
        <w:t>целевого и эффективного использования средств бюджета МО «Старицкий район» на содержание</w:t>
      </w:r>
      <w:r w:rsidRPr="00372722">
        <w:t xml:space="preserve"> М</w:t>
      </w:r>
      <w:r>
        <w:t>Б</w:t>
      </w:r>
      <w:r w:rsidRPr="00372722">
        <w:t xml:space="preserve">ОУ </w:t>
      </w:r>
      <w:r>
        <w:t>«Архангельская ООШ</w:t>
      </w:r>
      <w:r w:rsidRPr="00372722">
        <w:t>».</w:t>
      </w:r>
    </w:p>
    <w:p w:rsidR="005C6D7D" w:rsidRDefault="005C6D7D" w:rsidP="00366EC9">
      <w:pPr>
        <w:pStyle w:val="Default"/>
        <w:spacing w:line="276" w:lineRule="auto"/>
        <w:jc w:val="both"/>
      </w:pPr>
    </w:p>
    <w:p w:rsidR="00465845" w:rsidRPr="00465845" w:rsidRDefault="005C6D7D" w:rsidP="006B542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465845">
        <w:rPr>
          <w:b/>
          <w:sz w:val="28"/>
          <w:szCs w:val="28"/>
        </w:rPr>
        <w:t>Основные итоги деятельности КСП</w:t>
      </w:r>
    </w:p>
    <w:p w:rsidR="00465845" w:rsidRDefault="00465845" w:rsidP="00465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A3" w:rsidRDefault="003D68A3" w:rsidP="009E694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КСП проведено </w:t>
      </w:r>
      <w:r w:rsidRPr="003D68A3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из них:</w:t>
      </w:r>
    </w:p>
    <w:p w:rsidR="00963189" w:rsidRDefault="00963189" w:rsidP="007258AF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</w:pPr>
      <w:r w:rsidRPr="00963189">
        <w:rPr>
          <w:b/>
          <w:color w:val="auto"/>
        </w:rPr>
        <w:t>5</w:t>
      </w:r>
      <w:r w:rsidR="005C6D7D" w:rsidRPr="00963189">
        <w:rPr>
          <w:b/>
          <w:color w:val="auto"/>
        </w:rPr>
        <w:t xml:space="preserve"> экспертно-аналитических мероприятий</w:t>
      </w:r>
      <w:r w:rsidR="005C6D7D" w:rsidRPr="00963189">
        <w:rPr>
          <w:color w:val="auto"/>
        </w:rPr>
        <w:t xml:space="preserve"> проектов </w:t>
      </w:r>
      <w:r w:rsidR="005C6D7D" w:rsidRPr="0053242D">
        <w:t>Решений Собрания депутатов Старицкого района</w:t>
      </w:r>
      <w:r>
        <w:t xml:space="preserve"> о бюджете МО «Старицкий район»</w:t>
      </w:r>
      <w:r w:rsidR="005C6D7D" w:rsidRPr="0053242D">
        <w:t xml:space="preserve">, по результатам которых составлено и направлено </w:t>
      </w:r>
      <w:r w:rsidR="006B542B" w:rsidRPr="00963189">
        <w:rPr>
          <w:b/>
        </w:rPr>
        <w:t>5</w:t>
      </w:r>
      <w:r w:rsidR="005C6D7D" w:rsidRPr="0053242D">
        <w:t xml:space="preserve"> заключений, которые содержали </w:t>
      </w:r>
      <w:r w:rsidR="00884986">
        <w:t>рекомендации</w:t>
      </w:r>
      <w:r>
        <w:t>;</w:t>
      </w:r>
    </w:p>
    <w:p w:rsidR="005C6D7D" w:rsidRPr="00372722" w:rsidRDefault="00963189" w:rsidP="007258AF">
      <w:pPr>
        <w:pStyle w:val="Default"/>
        <w:numPr>
          <w:ilvl w:val="0"/>
          <w:numId w:val="9"/>
        </w:numPr>
        <w:spacing w:line="276" w:lineRule="auto"/>
        <w:ind w:left="0" w:firstLine="709"/>
        <w:jc w:val="both"/>
      </w:pPr>
      <w:r w:rsidRPr="00963189">
        <w:rPr>
          <w:b/>
        </w:rPr>
        <w:t>9</w:t>
      </w:r>
      <w:r w:rsidRPr="00372722">
        <w:t xml:space="preserve"> </w:t>
      </w:r>
      <w:r w:rsidRPr="00963189">
        <w:rPr>
          <w:b/>
        </w:rPr>
        <w:t>экспертно-аналитических мероприяти</w:t>
      </w:r>
      <w:r>
        <w:rPr>
          <w:b/>
        </w:rPr>
        <w:t>й</w:t>
      </w:r>
      <w:r w:rsidR="00884986">
        <w:rPr>
          <w:b/>
        </w:rPr>
        <w:t xml:space="preserve"> </w:t>
      </w:r>
      <w:r w:rsidR="00884986" w:rsidRPr="00884986">
        <w:t>проектов решений Совета депутатов поселений</w:t>
      </w:r>
      <w:r>
        <w:t>, в</w:t>
      </w:r>
      <w:r w:rsidR="005C6D7D" w:rsidRPr="0053242D">
        <w:t xml:space="preserve"> рамках исполнения переданных полномочий по осуществлению внешнего финансового контроля </w:t>
      </w:r>
      <w:r>
        <w:t>городского и сельских поселений Старицкого района</w:t>
      </w:r>
      <w:r w:rsidR="005C6D7D">
        <w:t>,</w:t>
      </w:r>
      <w:r w:rsidR="005C6D7D" w:rsidRPr="00372722">
        <w:t xml:space="preserve"> </w:t>
      </w:r>
      <w:r w:rsidR="005C6D7D">
        <w:t>п</w:t>
      </w:r>
      <w:r w:rsidR="005C6D7D" w:rsidRPr="00372722">
        <w:t xml:space="preserve">о результатам </w:t>
      </w:r>
      <w:r w:rsidR="005C6D7D">
        <w:t>которых</w:t>
      </w:r>
      <w:r w:rsidR="005C6D7D" w:rsidRPr="00372722">
        <w:t xml:space="preserve"> составлено и направлено </w:t>
      </w:r>
      <w:r w:rsidR="006B542B" w:rsidRPr="00963189">
        <w:rPr>
          <w:b/>
        </w:rPr>
        <w:t>9</w:t>
      </w:r>
      <w:r w:rsidR="005C6D7D">
        <w:t xml:space="preserve"> заключений</w:t>
      </w:r>
      <w:r w:rsidR="003F4BDF">
        <w:t>, с предложениями</w:t>
      </w:r>
      <w:r w:rsidR="005C6D7D">
        <w:t>.</w:t>
      </w:r>
    </w:p>
    <w:p w:rsidR="005C6D7D" w:rsidRDefault="005C6D7D" w:rsidP="00366EC9">
      <w:pPr>
        <w:pStyle w:val="Default"/>
        <w:spacing w:line="276" w:lineRule="auto"/>
        <w:ind w:firstLine="709"/>
        <w:jc w:val="both"/>
      </w:pPr>
      <w:r w:rsidRPr="00372722">
        <w:t>Целью проведенных контрольных и экспертно-аналитических мероприятий являлось, предотвращение потерь бюджетных средств, прекращение необоснованных выплат, организация деятельности в соответствие с действующим законодательством.</w:t>
      </w:r>
    </w:p>
    <w:p w:rsidR="00884986" w:rsidRPr="003D68A3" w:rsidRDefault="00884986" w:rsidP="00884986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993"/>
        <w:jc w:val="both"/>
      </w:pPr>
      <w:r w:rsidRPr="003D68A3">
        <w:rPr>
          <w:b/>
        </w:rPr>
        <w:t xml:space="preserve">1 контрольное мероприятие </w:t>
      </w:r>
      <w:r w:rsidRPr="003D68A3">
        <w:t xml:space="preserve">– 1 муниципальное учреждение МБОУ </w:t>
      </w:r>
      <w:r w:rsidRPr="003D68A3">
        <w:lastRenderedPageBreak/>
        <w:t>«Архангельская ООШ».</w:t>
      </w:r>
      <w:r>
        <w:t xml:space="preserve"> </w:t>
      </w:r>
    </w:p>
    <w:p w:rsidR="00884986" w:rsidRDefault="00884986" w:rsidP="008849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C2">
        <w:rPr>
          <w:rFonts w:ascii="Times New Roman" w:hAnsi="Times New Roman" w:cs="Times New Roman"/>
          <w:b/>
          <w:sz w:val="24"/>
          <w:szCs w:val="24"/>
        </w:rPr>
        <w:t>В связи с вакансией штатных единиц КСП</w:t>
      </w:r>
      <w:r>
        <w:rPr>
          <w:rFonts w:ascii="Times New Roman" w:hAnsi="Times New Roman" w:cs="Times New Roman"/>
          <w:b/>
          <w:sz w:val="24"/>
          <w:szCs w:val="24"/>
        </w:rPr>
        <w:t xml:space="preserve"> с 03.04.2019г. по 26.09.2019г. по Плану работы КСП на 2019 год оказались не выполненными:</w:t>
      </w: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786"/>
      </w:tblGrid>
      <w:tr w:rsidR="00884986" w:rsidRPr="00884986" w:rsidTr="00884986">
        <w:trPr>
          <w:trHeight w:val="5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884986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986">
              <w:rPr>
                <w:rStyle w:val="aa"/>
                <w:rFonts w:ascii="Times New Roman" w:hAnsi="Times New Roman" w:cs="Times New Roman"/>
                <w:b w:val="0"/>
                <w:sz w:val="20"/>
                <w:szCs w:val="24"/>
              </w:rPr>
              <w:t>№ п/п</w:t>
            </w:r>
            <w:r w:rsidRPr="008849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884986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98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  <w:r w:rsidRPr="0088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86" w:rsidRPr="00BD258F" w:rsidTr="00884986">
        <w:trPr>
          <w:trHeight w:val="510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pStyle w:val="msolistparagraph0"/>
              <w:spacing w:before="0" w:beforeAutospacing="0" w:after="0" w:afterAutospacing="0"/>
              <w:jc w:val="center"/>
            </w:pPr>
            <w:r w:rsidRPr="00BD258F">
              <w:rPr>
                <w:rStyle w:val="aa"/>
              </w:rPr>
              <w:t>I.  Экспертно – аналитическая деятельность</w:t>
            </w:r>
            <w:r w:rsidRPr="00BD258F">
              <w:t xml:space="preserve"> </w:t>
            </w:r>
          </w:p>
        </w:tc>
      </w:tr>
      <w:tr w:rsidR="00884986" w:rsidRPr="00BD258F" w:rsidTr="00884986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884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контроля за исполнением бюджета МО «Старицкий район» на 2019 год, представление в Собрание депутатов Старицкого района заключений по результатам исполнения бюджета МО «Старицкий район» за первый квартал, первое полугодие 2019 года</w:t>
            </w:r>
          </w:p>
        </w:tc>
      </w:tr>
      <w:tr w:rsidR="00884986" w:rsidRPr="00BD258F" w:rsidTr="00884986">
        <w:trPr>
          <w:trHeight w:val="13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Собранию депутатов Старицкого района, Главе МО «Старицкий район» заключения на годовой отчет об исполнении бюджета  МО «Старицкий район» Тверской области за 2018 год в рамках проведения внешней проверки годового отчета об исполнении бюджета МО «Старицкий район» Тверской области </w:t>
            </w:r>
          </w:p>
        </w:tc>
      </w:tr>
      <w:tr w:rsidR="00884986" w:rsidRPr="00BD258F" w:rsidTr="00884986">
        <w:trPr>
          <w:trHeight w:val="33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Советы депутатов муниципальных образований: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Городское поселение г. Старица;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«Луковниково»;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Ново-Ямское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«Паньково»;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годовые отчеты об исполнении бюджетов  муниципальных образований за 2018 год </w:t>
            </w:r>
          </w:p>
        </w:tc>
      </w:tr>
      <w:tr w:rsidR="00884986" w:rsidRPr="00BD258F" w:rsidTr="00884986">
        <w:trPr>
          <w:trHeight w:val="56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II. Контрольная деятельность</w:t>
            </w: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86" w:rsidRPr="00BD258F" w:rsidTr="00884986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бюджетной отчетности главных администраторов средств бюджета МО «Старицкий район» за 2018 год</w:t>
            </w:r>
          </w:p>
        </w:tc>
      </w:tr>
      <w:tr w:rsidR="00884986" w:rsidRPr="00BD258F" w:rsidTr="00884986">
        <w:trPr>
          <w:trHeight w:val="30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бюджетной отчетности главных администраторов средств бюджетов муниципальных образований за 2018 год: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Городское поселение г. Старица;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Луковниковское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Ново-Ямское сельское поселение;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«Паньково»;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884986" w:rsidRPr="00BD258F" w:rsidRDefault="00884986" w:rsidP="00B21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</w:tc>
      </w:tr>
      <w:tr w:rsidR="00884986" w:rsidRPr="00BD258F" w:rsidTr="00884986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B2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986" w:rsidRPr="00BD258F" w:rsidRDefault="00884986" w:rsidP="00884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целевого и эффективного использования средств бюджета МО «Старицкий район» на содержание «МБОУ Емельяновская СОШ»</w:t>
            </w:r>
          </w:p>
        </w:tc>
      </w:tr>
    </w:tbl>
    <w:p w:rsidR="005C6D7D" w:rsidRDefault="005C6D7D" w:rsidP="00366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42B" w:rsidRDefault="006B542B" w:rsidP="006B542B">
      <w:pPr>
        <w:numPr>
          <w:ilvl w:val="0"/>
          <w:numId w:val="1"/>
        </w:numPr>
        <w:tabs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2B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 КСП</w:t>
      </w:r>
    </w:p>
    <w:p w:rsidR="006B542B" w:rsidRPr="00884986" w:rsidRDefault="006B542B" w:rsidP="006B542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84986" w:rsidRPr="00884986" w:rsidRDefault="00884986" w:rsidP="006B542B">
      <w:pPr>
        <w:pStyle w:val="Default"/>
        <w:spacing w:line="276" w:lineRule="auto"/>
        <w:ind w:firstLine="709"/>
        <w:jc w:val="both"/>
      </w:pPr>
      <w:r>
        <w:t xml:space="preserve">В </w:t>
      </w:r>
      <w:r w:rsidRPr="00884986">
        <w:rPr>
          <w:b/>
        </w:rPr>
        <w:t>2019</w:t>
      </w:r>
      <w:r>
        <w:t xml:space="preserve"> году КСП в рамках </w:t>
      </w:r>
      <w:r w:rsidRPr="00884986">
        <w:rPr>
          <w:b/>
        </w:rPr>
        <w:t>предварительного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экспертная работа и подготовка заключений:</w:t>
      </w:r>
    </w:p>
    <w:p w:rsidR="00884986" w:rsidRDefault="00884986" w:rsidP="00884986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884986">
        <w:lastRenderedPageBreak/>
        <w:t>по обращениям Собрания депутатов Старицкого района</w:t>
      </w:r>
      <w:r>
        <w:t>:</w:t>
      </w:r>
    </w:p>
    <w:p w:rsidR="00884986" w:rsidRDefault="00884986" w:rsidP="00B65D69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884986">
        <w:t xml:space="preserve">на проект решения «О </w:t>
      </w:r>
      <w:r>
        <w:t xml:space="preserve">внесение изменений в решение 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>
        <w:t>2019</w:t>
      </w:r>
      <w:r w:rsidRPr="00884986">
        <w:t xml:space="preserve"> год и плановый период 2020 и 2021 годов».  По результатам экспертизы установлено - в течение 2019 года в районный бюджет изменения вносились </w:t>
      </w:r>
      <w:r w:rsidRPr="00884986">
        <w:rPr>
          <w:b/>
        </w:rPr>
        <w:t>5</w:t>
      </w:r>
      <w:r w:rsidRPr="00884986">
        <w:t xml:space="preserve"> </w:t>
      </w:r>
      <w:r w:rsidR="006642CD">
        <w:t xml:space="preserve">(пять) </w:t>
      </w:r>
      <w:r w:rsidRPr="00884986">
        <w:t xml:space="preserve">раз, в ходе которых на </w:t>
      </w:r>
      <w:r w:rsidRPr="00884986">
        <w:rPr>
          <w:b/>
        </w:rPr>
        <w:t>2019</w:t>
      </w:r>
      <w:r w:rsidRPr="00884986">
        <w:t xml:space="preserve"> год </w:t>
      </w:r>
      <w:r w:rsidRPr="00884986">
        <w:rPr>
          <w:b/>
        </w:rPr>
        <w:t>доходы увеличились</w:t>
      </w:r>
      <w:r w:rsidRPr="00884986">
        <w:t xml:space="preserve"> на </w:t>
      </w:r>
      <w:r w:rsidRPr="00884986">
        <w:rPr>
          <w:b/>
        </w:rPr>
        <w:t>169 959,2</w:t>
      </w:r>
      <w:r w:rsidRPr="00884986">
        <w:t xml:space="preserve"> тыс. руб., </w:t>
      </w:r>
      <w:r w:rsidRPr="00884986">
        <w:rPr>
          <w:b/>
        </w:rPr>
        <w:t>расходы увеличились</w:t>
      </w:r>
      <w:r w:rsidRPr="00884986">
        <w:t xml:space="preserve"> на </w:t>
      </w:r>
      <w:r w:rsidRPr="00884986">
        <w:rPr>
          <w:b/>
        </w:rPr>
        <w:t>187 305,5</w:t>
      </w:r>
      <w:r w:rsidRPr="00884986">
        <w:t xml:space="preserve"> тыс. руб., что привело к дефициту в сумме </w:t>
      </w:r>
      <w:r w:rsidRPr="00884986">
        <w:rPr>
          <w:b/>
        </w:rPr>
        <w:t>37 967,7</w:t>
      </w:r>
      <w:r w:rsidRPr="00884986">
        <w:t xml:space="preserve"> тыс. руб. </w:t>
      </w:r>
      <w:r w:rsidRPr="00884986">
        <w:rPr>
          <w:rStyle w:val="ab"/>
          <w:b w:val="0"/>
          <w:i w:val="0"/>
          <w:sz w:val="24"/>
          <w:szCs w:val="24"/>
        </w:rPr>
        <w:t>На</w:t>
      </w:r>
      <w:r w:rsidRPr="00884986">
        <w:rPr>
          <w:rStyle w:val="ab"/>
          <w:sz w:val="24"/>
          <w:szCs w:val="24"/>
        </w:rPr>
        <w:t xml:space="preserve"> </w:t>
      </w:r>
      <w:r w:rsidRPr="00884986">
        <w:t>плановый период 2020 и 2021 годов предусмотрено</w:t>
      </w:r>
      <w:r w:rsidRPr="00884986">
        <w:rPr>
          <w:b/>
        </w:rPr>
        <w:t xml:space="preserve"> увеличение</w:t>
      </w:r>
      <w:r w:rsidRPr="00884986">
        <w:t xml:space="preserve"> объема доходов на </w:t>
      </w:r>
      <w:r w:rsidRPr="00884986">
        <w:rPr>
          <w:b/>
        </w:rPr>
        <w:t>461,0</w:t>
      </w:r>
      <w:r w:rsidRPr="00884986">
        <w:t xml:space="preserve"> тыс. руб. и расходов бюджета на </w:t>
      </w:r>
      <w:r w:rsidRPr="00884986">
        <w:rPr>
          <w:b/>
        </w:rPr>
        <w:t xml:space="preserve">33,3 </w:t>
      </w:r>
      <w:r w:rsidRPr="00884986">
        <w:t xml:space="preserve">тыс. руб. ежегодно. </w:t>
      </w:r>
      <w:r w:rsidR="006642CD">
        <w:t>Всего в 2019 году проведено 3 экспертизы и выдано 3 заключения.</w:t>
      </w:r>
    </w:p>
    <w:p w:rsidR="00884986" w:rsidRDefault="00884986" w:rsidP="00884986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>
        <w:t xml:space="preserve">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>
        <w:t>2020</w:t>
      </w:r>
      <w:r w:rsidRPr="00884986">
        <w:t xml:space="preserve"> год и плановый период 20</w:t>
      </w:r>
      <w:r>
        <w:t xml:space="preserve">21 </w:t>
      </w:r>
      <w:r w:rsidRPr="00884986">
        <w:t>и 202</w:t>
      </w:r>
      <w:r>
        <w:t>2</w:t>
      </w:r>
      <w:r w:rsidRPr="00884986">
        <w:t xml:space="preserve"> годов» </w:t>
      </w:r>
      <w:r w:rsidRPr="00E45AB7">
        <w:t>и представленных с ним документов</w:t>
      </w:r>
      <w:r>
        <w:t>. По результатам экспертизы</w:t>
      </w:r>
      <w:r w:rsidRPr="00E45AB7">
        <w:t xml:space="preserve"> </w:t>
      </w:r>
      <w:r>
        <w:t>установлено,</w:t>
      </w:r>
      <w:r w:rsidRPr="00884986">
        <w:t xml:space="preserve"> </w:t>
      </w:r>
      <w:r>
        <w:t xml:space="preserve">что </w:t>
      </w:r>
      <w:r w:rsidRPr="00884986">
        <w:t xml:space="preserve">предусмотренные </w:t>
      </w:r>
      <w:r>
        <w:t>З</w:t>
      </w:r>
      <w:r w:rsidRPr="00884986">
        <w:t>акон</w:t>
      </w:r>
      <w:r>
        <w:t>ом «О</w:t>
      </w:r>
      <w:r w:rsidRPr="00884986">
        <w:t>б областном бюджете на 2020 год и на плановый период 2021 и 2022 годов</w:t>
      </w:r>
      <w:r>
        <w:t>»</w:t>
      </w:r>
      <w:r w:rsidRPr="00884986">
        <w:t xml:space="preserve"> бюджетам Старицкого района, не учтены целевые межбюджетные трансферты из областного бюджета</w:t>
      </w:r>
      <w:r>
        <w:t xml:space="preserve"> и акцизы рассчитаны по нормативу 2019 года</w:t>
      </w:r>
      <w:r w:rsidRPr="00884986">
        <w:t xml:space="preserve">, в связи с чем </w:t>
      </w:r>
      <w:r>
        <w:t>предложено</w:t>
      </w:r>
      <w:r w:rsidRPr="00884986">
        <w:t xml:space="preserve"> учесть соответствующие изменения в доходной и расходной части проекта </w:t>
      </w:r>
      <w:r>
        <w:t xml:space="preserve">районного </w:t>
      </w:r>
      <w:r w:rsidRPr="00884986">
        <w:t>бюджет</w:t>
      </w:r>
      <w:r>
        <w:t>а</w:t>
      </w:r>
      <w:r w:rsidRPr="00884986">
        <w:t xml:space="preserve">. </w:t>
      </w:r>
      <w:r>
        <w:t xml:space="preserve">Районный бюджет был принят с учетом предложений КСП. </w:t>
      </w:r>
    </w:p>
    <w:p w:rsidR="006642CD" w:rsidRDefault="00884986" w:rsidP="00884986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по обращениям Совета депутатов </w:t>
      </w:r>
      <w:r w:rsidR="006642CD">
        <w:t>п</w:t>
      </w:r>
      <w:r>
        <w:t>оселений Старицкого района</w:t>
      </w:r>
      <w:r w:rsidR="006642CD">
        <w:t>: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сельско</w:t>
      </w:r>
      <w:r>
        <w:t>го</w:t>
      </w:r>
      <w:r>
        <w:t xml:space="preserve"> поселени</w:t>
      </w:r>
      <w:r>
        <w:t>я</w:t>
      </w:r>
      <w:r>
        <w:t xml:space="preserve"> Архангельское</w:t>
      </w:r>
      <w:r w:rsidRPr="00372722">
        <w:t>;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сельско</w:t>
      </w:r>
      <w:r>
        <w:t>го</w:t>
      </w:r>
      <w:r>
        <w:t xml:space="preserve"> поселени</w:t>
      </w:r>
      <w:r>
        <w:t>я</w:t>
      </w:r>
      <w:r>
        <w:t xml:space="preserve"> Берновское</w:t>
      </w:r>
      <w:r w:rsidRPr="00372722">
        <w:t>;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 w:rsidRPr="006642CD">
        <w:t>сельского поселения</w:t>
      </w:r>
      <w:r w:rsidRPr="006642CD">
        <w:rPr>
          <w:b/>
        </w:rPr>
        <w:t xml:space="preserve"> </w:t>
      </w:r>
      <w:r>
        <w:t>Емельяновское</w:t>
      </w:r>
      <w:r w:rsidRPr="00372722">
        <w:t>;</w:t>
      </w:r>
    </w:p>
    <w:p w:rsidR="006642CD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сельского поселения</w:t>
      </w:r>
      <w:r>
        <w:t xml:space="preserve"> «Луковниково»</w:t>
      </w:r>
      <w:r w:rsidRPr="00372722">
        <w:t>;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сельского поселения</w:t>
      </w:r>
      <w:r>
        <w:t xml:space="preserve"> Ново-Ямское</w:t>
      </w:r>
      <w:r w:rsidRPr="00372722">
        <w:t>;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 xml:space="preserve">сельского поселения </w:t>
      </w:r>
      <w:r>
        <w:t>«Паньково»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сельского поселения</w:t>
      </w:r>
      <w:r>
        <w:t xml:space="preserve"> «станция Старица»</w:t>
      </w:r>
      <w:r w:rsidRPr="00372722">
        <w:t>;</w:t>
      </w:r>
    </w:p>
    <w:p w:rsidR="006642CD" w:rsidRPr="00372722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сельского поселения</w:t>
      </w:r>
      <w:r>
        <w:t xml:space="preserve"> Степуринское</w:t>
      </w:r>
      <w:r w:rsidRPr="00372722">
        <w:t>;</w:t>
      </w:r>
    </w:p>
    <w:p w:rsidR="006642CD" w:rsidRDefault="006642CD" w:rsidP="006642CD">
      <w:pPr>
        <w:pStyle w:val="Default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76" w:lineRule="auto"/>
        <w:jc w:val="both"/>
      </w:pPr>
      <w:r>
        <w:t>г</w:t>
      </w:r>
      <w:r w:rsidRPr="00372722">
        <w:t>ородско</w:t>
      </w:r>
      <w:r>
        <w:t xml:space="preserve">го </w:t>
      </w:r>
      <w:r w:rsidRPr="00372722">
        <w:t>поселени</w:t>
      </w:r>
      <w:r>
        <w:t>я</w:t>
      </w:r>
      <w:r w:rsidRPr="00372722">
        <w:t xml:space="preserve"> </w:t>
      </w:r>
      <w:r>
        <w:t>город Старица,</w:t>
      </w:r>
    </w:p>
    <w:p w:rsidR="00884986" w:rsidRDefault="00884986" w:rsidP="006642CD">
      <w:pPr>
        <w:pStyle w:val="Default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</w:pPr>
      <w:r>
        <w:t xml:space="preserve"> 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>
        <w:t xml:space="preserve">Совета депутатов поселений, входящих в состав Старицкого района «О </w:t>
      </w:r>
      <w:r w:rsidRPr="00884986">
        <w:t xml:space="preserve">бюджете на </w:t>
      </w:r>
      <w:r>
        <w:t>2020</w:t>
      </w:r>
      <w:r w:rsidRPr="00884986">
        <w:t xml:space="preserve"> год и плановый период 20</w:t>
      </w:r>
      <w:r>
        <w:t xml:space="preserve">21 </w:t>
      </w:r>
      <w:r w:rsidRPr="00884986">
        <w:t>и 202</w:t>
      </w:r>
      <w:r>
        <w:t>2</w:t>
      </w:r>
      <w:r w:rsidRPr="00884986">
        <w:t xml:space="preserve"> годов» </w:t>
      </w:r>
      <w:r w:rsidRPr="00E45AB7">
        <w:t>и представленных с ним документов</w:t>
      </w:r>
      <w:r>
        <w:t>. По результатам экспертизы</w:t>
      </w:r>
      <w:r w:rsidRPr="00E45AB7">
        <w:t xml:space="preserve"> </w:t>
      </w:r>
      <w:r>
        <w:t>установлено,</w:t>
      </w:r>
      <w:r w:rsidRPr="00884986">
        <w:t xml:space="preserve"> </w:t>
      </w:r>
      <w:r>
        <w:t xml:space="preserve">что </w:t>
      </w:r>
      <w:r w:rsidRPr="00884986">
        <w:t xml:space="preserve">предусмотренные </w:t>
      </w:r>
      <w:r>
        <w:t>З</w:t>
      </w:r>
      <w:r w:rsidRPr="00884986">
        <w:t>акон</w:t>
      </w:r>
      <w:r>
        <w:t>ом «О</w:t>
      </w:r>
      <w:r w:rsidRPr="00884986">
        <w:t>б областном бюджете на 2020 год и на плановый период 2021 и 2022 годов</w:t>
      </w:r>
      <w:r>
        <w:t>»</w:t>
      </w:r>
      <w:r w:rsidRPr="00884986">
        <w:t xml:space="preserve"> бюджетам Старицкого района, не учтены целевые межбюджетные трансферты из областного бюджета</w:t>
      </w:r>
      <w:r>
        <w:t xml:space="preserve"> и акцизы рассчитаны по нормативу 2019 года</w:t>
      </w:r>
      <w:r w:rsidRPr="00884986">
        <w:t xml:space="preserve">, в связи с чем </w:t>
      </w:r>
      <w:r>
        <w:t>предложено</w:t>
      </w:r>
      <w:r w:rsidRPr="00884986">
        <w:t xml:space="preserve"> учесть соответствующие изменения в доходной и расходной части проекта </w:t>
      </w:r>
      <w:r>
        <w:t xml:space="preserve">районного </w:t>
      </w:r>
      <w:r w:rsidRPr="00884986">
        <w:t>бюджет</w:t>
      </w:r>
      <w:r>
        <w:t>а</w:t>
      </w:r>
      <w:r w:rsidRPr="00884986">
        <w:t xml:space="preserve">. </w:t>
      </w:r>
    </w:p>
    <w:p w:rsidR="006642CD" w:rsidRDefault="006642CD" w:rsidP="006642CD">
      <w:pPr>
        <w:pStyle w:val="Default"/>
        <w:spacing w:line="276" w:lineRule="auto"/>
        <w:ind w:firstLine="709"/>
        <w:jc w:val="both"/>
      </w:pPr>
      <w:r>
        <w:t xml:space="preserve">В ходе проведения экспертизы материалов, предоставленных с проектами решения «О бюджете на 2020 год и плановый период 2021 и 2022 годов» и «Отчета об исполнении бюджета за 9 месяцев 2019 года МО </w:t>
      </w:r>
      <w:r w:rsidRPr="006642CD">
        <w:t>“</w:t>
      </w:r>
      <w:r>
        <w:t>Старицкий район</w:t>
      </w:r>
      <w:r w:rsidRPr="006642CD">
        <w:t>”</w:t>
      </w:r>
      <w:r>
        <w:t>» выявлены замечания технического характера. Все замечания технического характера были устранены в период проведения экспертизы.</w:t>
      </w:r>
    </w:p>
    <w:p w:rsidR="006B542B" w:rsidRPr="00372722" w:rsidRDefault="00884986" w:rsidP="00112888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 xml:space="preserve">В </w:t>
      </w:r>
      <w:r w:rsidR="00112888">
        <w:t xml:space="preserve">рамках </w:t>
      </w:r>
      <w:r w:rsidR="00112888" w:rsidRPr="00112888">
        <w:rPr>
          <w:b/>
        </w:rPr>
        <w:t>оперативного контроля</w:t>
      </w:r>
      <w:r w:rsidR="00112888" w:rsidRPr="00112888">
        <w:t xml:space="preserve"> за исполнением бюджета КСП </w:t>
      </w:r>
      <w:r w:rsidR="006B542B" w:rsidRPr="00372722">
        <w:t xml:space="preserve">подготовлено </w:t>
      </w:r>
      <w:r w:rsidR="00112888">
        <w:t>1</w:t>
      </w:r>
      <w:r w:rsidR="006B542B" w:rsidRPr="00372722">
        <w:t xml:space="preserve"> </w:t>
      </w:r>
      <w:r w:rsidR="006642CD">
        <w:t>з</w:t>
      </w:r>
      <w:r w:rsidR="006B542B" w:rsidRPr="00372722">
        <w:t>аключени</w:t>
      </w:r>
      <w:r w:rsidR="006642CD">
        <w:t>е</w:t>
      </w:r>
      <w:r w:rsidR="006B542B" w:rsidRPr="00372722">
        <w:t xml:space="preserve"> по итогам исполнения бюджета</w:t>
      </w:r>
      <w:r w:rsidR="006642CD">
        <w:t xml:space="preserve"> МО «</w:t>
      </w:r>
      <w:r w:rsidR="006642CD">
        <w:t>Старицк</w:t>
      </w:r>
      <w:r w:rsidR="006642CD">
        <w:t>ий</w:t>
      </w:r>
      <w:r w:rsidR="006642CD" w:rsidRPr="00372722">
        <w:t xml:space="preserve"> район</w:t>
      </w:r>
      <w:r w:rsidR="006642CD">
        <w:t xml:space="preserve">» </w:t>
      </w:r>
      <w:r w:rsidR="006642CD" w:rsidRPr="00112888">
        <w:t>за 9 месяцев 2019 года</w:t>
      </w:r>
      <w:r w:rsidR="006B542B" w:rsidRPr="00372722">
        <w:t>, в котор</w:t>
      </w:r>
      <w:r w:rsidR="00112888">
        <w:t xml:space="preserve">ом </w:t>
      </w:r>
      <w:r w:rsidR="006B542B" w:rsidRPr="00372722">
        <w:t>отмечались следующие основные моменты:</w:t>
      </w:r>
    </w:p>
    <w:p w:rsidR="006B542B" w:rsidRDefault="006B542B" w:rsidP="006B542B">
      <w:pPr>
        <w:pStyle w:val="Default"/>
        <w:spacing w:line="276" w:lineRule="auto"/>
        <w:ind w:firstLine="709"/>
        <w:jc w:val="both"/>
      </w:pPr>
      <w:r w:rsidRPr="00372722">
        <w:t>а) при планируемом ритмичном исполнении бюджета всеми главными распорядителями средств бюджета доведенные бюджетные ассигнования по направлениям средств расходовались не равномерно, а именно:</w:t>
      </w:r>
    </w:p>
    <w:p w:rsidR="00112888" w:rsidRPr="00112888" w:rsidRDefault="00112888" w:rsidP="006B542B">
      <w:pPr>
        <w:pStyle w:val="Default"/>
        <w:spacing w:line="276" w:lineRule="auto"/>
        <w:ind w:firstLine="709"/>
        <w:jc w:val="both"/>
        <w:rPr>
          <w:sz w:val="12"/>
        </w:rPr>
      </w:pPr>
    </w:p>
    <w:tbl>
      <w:tblPr>
        <w:tblW w:w="81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843"/>
      </w:tblGrid>
      <w:tr w:rsidR="00112888" w:rsidRPr="0010715C" w:rsidTr="00112888">
        <w:trPr>
          <w:trHeight w:val="255"/>
        </w:trPr>
        <w:tc>
          <w:tcPr>
            <w:tcW w:w="6271" w:type="dxa"/>
            <w:vAlign w:val="center"/>
            <w:hideMark/>
          </w:tcPr>
          <w:p w:rsidR="00112888" w:rsidRPr="0010715C" w:rsidRDefault="00112888" w:rsidP="0010715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715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0715C" w:rsidRDefault="00112888" w:rsidP="0010715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715C">
              <w:rPr>
                <w:rFonts w:ascii="Times New Roman" w:hAnsi="Times New Roman" w:cs="Times New Roman"/>
                <w:szCs w:val="24"/>
              </w:rPr>
              <w:t>9 месяцев</w:t>
            </w:r>
          </w:p>
        </w:tc>
      </w:tr>
      <w:tr w:rsidR="00112888" w:rsidRPr="00372722" w:rsidTr="00112888">
        <w:trPr>
          <w:trHeight w:val="315"/>
        </w:trPr>
        <w:tc>
          <w:tcPr>
            <w:tcW w:w="6271" w:type="dxa"/>
            <w:noWrap/>
            <w:vAlign w:val="center"/>
            <w:hideMark/>
          </w:tcPr>
          <w:p w:rsidR="00112888" w:rsidRPr="00372722" w:rsidRDefault="00562781" w:rsidP="00562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372722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  <w:r w:rsidR="00112888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112888">
        <w:trPr>
          <w:trHeight w:val="315"/>
        </w:trPr>
        <w:tc>
          <w:tcPr>
            <w:tcW w:w="6271" w:type="dxa"/>
            <w:noWrap/>
            <w:vAlign w:val="center"/>
            <w:hideMark/>
          </w:tcPr>
          <w:p w:rsidR="00112888" w:rsidRPr="00372722" w:rsidRDefault="00562781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>обрания депутатов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372722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="00112888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112888">
        <w:trPr>
          <w:trHeight w:val="315"/>
        </w:trPr>
        <w:tc>
          <w:tcPr>
            <w:tcW w:w="6271" w:type="dxa"/>
            <w:noWrap/>
            <w:vAlign w:val="center"/>
            <w:hideMark/>
          </w:tcPr>
          <w:p w:rsidR="00112888" w:rsidRPr="00372722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372722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="00112888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112888">
        <w:trPr>
          <w:trHeight w:val="315"/>
        </w:trPr>
        <w:tc>
          <w:tcPr>
            <w:tcW w:w="6271" w:type="dxa"/>
            <w:noWrap/>
            <w:vAlign w:val="center"/>
            <w:hideMark/>
          </w:tcPr>
          <w:p w:rsidR="00112888" w:rsidRPr="00372722" w:rsidRDefault="00562781" w:rsidP="00562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372722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  <w:r w:rsidR="00112888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112888">
        <w:trPr>
          <w:trHeight w:val="315"/>
        </w:trPr>
        <w:tc>
          <w:tcPr>
            <w:tcW w:w="6271" w:type="dxa"/>
            <w:noWrap/>
            <w:vAlign w:val="center"/>
            <w:hideMark/>
          </w:tcPr>
          <w:p w:rsid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  <w:r w:rsid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112888">
        <w:trPr>
          <w:trHeight w:val="315"/>
        </w:trPr>
        <w:tc>
          <w:tcPr>
            <w:tcW w:w="6271" w:type="dxa"/>
            <w:noWrap/>
            <w:vAlign w:val="center"/>
            <w:hideMark/>
          </w:tcPr>
          <w:p w:rsidR="00112888" w:rsidRPr="00372722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372722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112888" w:rsidRPr="00372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781" w:rsidRPr="00372722" w:rsidTr="00562781">
        <w:trPr>
          <w:trHeight w:val="31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781" w:rsidRDefault="00562781" w:rsidP="00B0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72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781" w:rsidRDefault="00562781" w:rsidP="00B02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61,0%</w:t>
            </w:r>
          </w:p>
        </w:tc>
      </w:tr>
    </w:tbl>
    <w:p w:rsidR="006B542B" w:rsidRDefault="006B542B" w:rsidP="006B542B">
      <w:pPr>
        <w:pStyle w:val="Default"/>
        <w:spacing w:line="276" w:lineRule="auto"/>
        <w:ind w:firstLine="709"/>
        <w:jc w:val="both"/>
      </w:pPr>
    </w:p>
    <w:p w:rsidR="006B542B" w:rsidRPr="00372722" w:rsidRDefault="006B542B" w:rsidP="006B542B">
      <w:pPr>
        <w:pStyle w:val="Default"/>
        <w:spacing w:line="276" w:lineRule="auto"/>
        <w:ind w:firstLine="709"/>
        <w:jc w:val="both"/>
      </w:pPr>
      <w:r w:rsidRPr="00372722">
        <w:t>б) основной принцип исполнения бюджета - обеспечение полного и своевременного поступления в бюджет доходов и равномерное и последовательное финансирование мероприятий, предусмот</w:t>
      </w:r>
      <w:r>
        <w:t xml:space="preserve">ренных Решением о бюджете в </w:t>
      </w:r>
      <w:r w:rsidR="0010715C">
        <w:t>2019</w:t>
      </w:r>
      <w:r w:rsidRPr="00372722">
        <w:t xml:space="preserve"> году по ряду направлений не достигнут, а именно: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</w:tblGrid>
      <w:tr w:rsidR="00112888" w:rsidRPr="0010715C" w:rsidTr="00562781">
        <w:trPr>
          <w:trHeight w:val="255"/>
        </w:trPr>
        <w:tc>
          <w:tcPr>
            <w:tcW w:w="6237" w:type="dxa"/>
            <w:noWrap/>
            <w:vAlign w:val="center"/>
            <w:hideMark/>
          </w:tcPr>
          <w:p w:rsidR="00112888" w:rsidRPr="0010715C" w:rsidRDefault="00112888" w:rsidP="001128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715C">
              <w:rPr>
                <w:rFonts w:ascii="Times New Roman" w:hAnsi="Times New Roman" w:cs="Times New Roman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vAlign w:val="center"/>
          </w:tcPr>
          <w:p w:rsidR="00112888" w:rsidRPr="0010715C" w:rsidRDefault="00112888" w:rsidP="0011288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715C">
              <w:rPr>
                <w:rFonts w:ascii="Times New Roman" w:hAnsi="Times New Roman" w:cs="Times New Roman"/>
                <w:szCs w:val="24"/>
              </w:rPr>
              <w:t>9 месяцев</w:t>
            </w:r>
          </w:p>
        </w:tc>
      </w:tr>
      <w:tr w:rsidR="00112888" w:rsidRPr="00372722" w:rsidTr="00562781">
        <w:trPr>
          <w:trHeight w:val="255"/>
        </w:trPr>
        <w:tc>
          <w:tcPr>
            <w:tcW w:w="6237" w:type="dxa"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  <w:r w:rsidR="00112888" w:rsidRPr="0011288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25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т.</w:t>
            </w:r>
            <w:r w:rsidR="0056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88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  <w:r w:rsidR="00112888" w:rsidRPr="0011288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25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562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562781" w:rsidP="00562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562781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10715C" w:rsidP="0010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10715C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10715C" w:rsidP="0010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  <w:hideMark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noWrap/>
            <w:vAlign w:val="center"/>
            <w:hideMark/>
          </w:tcPr>
          <w:p w:rsidR="00112888" w:rsidRPr="00112888" w:rsidRDefault="0010715C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888" w:rsidRPr="00372722" w:rsidTr="00562781">
        <w:trPr>
          <w:trHeight w:val="315"/>
        </w:trPr>
        <w:tc>
          <w:tcPr>
            <w:tcW w:w="6237" w:type="dxa"/>
            <w:noWrap/>
            <w:vAlign w:val="center"/>
          </w:tcPr>
          <w:p w:rsidR="00112888" w:rsidRPr="00112888" w:rsidRDefault="00112888" w:rsidP="001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8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vAlign w:val="center"/>
          </w:tcPr>
          <w:p w:rsidR="00112888" w:rsidRPr="00112888" w:rsidRDefault="0010715C" w:rsidP="001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="00112888" w:rsidRPr="00112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542B" w:rsidRDefault="006B542B" w:rsidP="00EE56A4">
      <w:pPr>
        <w:tabs>
          <w:tab w:val="left" w:pos="851"/>
        </w:tabs>
        <w:spacing w:after="0"/>
        <w:rPr>
          <w:b/>
        </w:rPr>
      </w:pPr>
    </w:p>
    <w:p w:rsidR="00EE56A4" w:rsidRDefault="00EE56A4" w:rsidP="00EE56A4">
      <w:pPr>
        <w:pStyle w:val="Default"/>
        <w:spacing w:line="276" w:lineRule="auto"/>
        <w:ind w:firstLine="709"/>
        <w:jc w:val="both"/>
        <w:rPr>
          <w:b/>
        </w:rPr>
      </w:pPr>
    </w:p>
    <w:p w:rsidR="005C6D7D" w:rsidRPr="00B00792" w:rsidRDefault="005C6D7D" w:rsidP="001071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B00792">
        <w:rPr>
          <w:b/>
          <w:sz w:val="28"/>
        </w:rPr>
        <w:t>Контрольная деятельность КСП</w:t>
      </w:r>
    </w:p>
    <w:p w:rsidR="0010715C" w:rsidRPr="0010715C" w:rsidRDefault="0010715C" w:rsidP="0010715C">
      <w:pPr>
        <w:pStyle w:val="a3"/>
        <w:widowControl w:val="0"/>
        <w:autoSpaceDE w:val="0"/>
        <w:autoSpaceDN w:val="0"/>
        <w:adjustRightInd w:val="0"/>
        <w:rPr>
          <w:b/>
        </w:rPr>
      </w:pPr>
    </w:p>
    <w:p w:rsidR="00B00792" w:rsidRDefault="00214215" w:rsidP="00B00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В </w:t>
      </w:r>
      <w:r w:rsidRPr="00B00792">
        <w:rPr>
          <w:rFonts w:ascii="Times New Roman" w:hAnsi="Times New Roman" w:cs="Times New Roman"/>
          <w:b/>
          <w:sz w:val="24"/>
          <w:szCs w:val="24"/>
        </w:rPr>
        <w:t>2019</w:t>
      </w:r>
      <w:r w:rsidRPr="00B00792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Pr="00B00792">
        <w:rPr>
          <w:rFonts w:ascii="Times New Roman" w:hAnsi="Times New Roman" w:cs="Times New Roman"/>
          <w:b/>
          <w:sz w:val="24"/>
          <w:szCs w:val="24"/>
        </w:rPr>
        <w:t>1</w:t>
      </w:r>
      <w:r w:rsidRPr="00B00792">
        <w:rPr>
          <w:rFonts w:ascii="Times New Roman" w:hAnsi="Times New Roman" w:cs="Times New Roman"/>
          <w:sz w:val="24"/>
          <w:szCs w:val="24"/>
        </w:rPr>
        <w:t xml:space="preserve"> </w:t>
      </w:r>
      <w:r w:rsidRPr="00B00792">
        <w:rPr>
          <w:rFonts w:ascii="Times New Roman" w:hAnsi="Times New Roman" w:cs="Times New Roman"/>
          <w:b/>
          <w:sz w:val="24"/>
          <w:szCs w:val="24"/>
        </w:rPr>
        <w:t>контрольное</w:t>
      </w:r>
      <w:r w:rsidRPr="00B00792">
        <w:rPr>
          <w:rFonts w:ascii="Times New Roman" w:hAnsi="Times New Roman" w:cs="Times New Roman"/>
          <w:sz w:val="24"/>
          <w:szCs w:val="24"/>
        </w:rPr>
        <w:t xml:space="preserve"> </w:t>
      </w:r>
      <w:r w:rsidRPr="00B00792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B00792">
        <w:rPr>
          <w:rFonts w:ascii="Times New Roman" w:hAnsi="Times New Roman" w:cs="Times New Roman"/>
          <w:sz w:val="24"/>
          <w:szCs w:val="24"/>
        </w:rPr>
        <w:t xml:space="preserve"> </w:t>
      </w:r>
      <w:r w:rsidR="00B00792">
        <w:rPr>
          <w:rFonts w:ascii="Times New Roman" w:hAnsi="Times New Roman" w:cs="Times New Roman"/>
          <w:sz w:val="24"/>
          <w:szCs w:val="24"/>
        </w:rPr>
        <w:t>«</w:t>
      </w:r>
      <w:r w:rsidR="00B00792" w:rsidRPr="00BD258F">
        <w:rPr>
          <w:rFonts w:ascii="Times New Roman" w:hAnsi="Times New Roman" w:cs="Times New Roman"/>
          <w:sz w:val="24"/>
          <w:szCs w:val="24"/>
        </w:rPr>
        <w:t xml:space="preserve">Проведение проверки по вопросу целевого и эффективного использования средств бюджета МО «Старицкий район» на содержание «МБОУ </w:t>
      </w:r>
      <w:r w:rsidR="00B00792">
        <w:rPr>
          <w:rFonts w:ascii="Times New Roman" w:hAnsi="Times New Roman" w:cs="Times New Roman"/>
          <w:sz w:val="24"/>
          <w:szCs w:val="24"/>
        </w:rPr>
        <w:t>Архангельская ОО</w:t>
      </w:r>
      <w:r w:rsidR="00B00792" w:rsidRPr="00BD258F">
        <w:rPr>
          <w:rFonts w:ascii="Times New Roman" w:hAnsi="Times New Roman" w:cs="Times New Roman"/>
          <w:sz w:val="24"/>
          <w:szCs w:val="24"/>
        </w:rPr>
        <w:t>Ш»</w:t>
      </w:r>
      <w:r w:rsidR="00B00792">
        <w:rPr>
          <w:rFonts w:ascii="Times New Roman" w:hAnsi="Times New Roman" w:cs="Times New Roman"/>
          <w:sz w:val="24"/>
          <w:szCs w:val="24"/>
        </w:rPr>
        <w:t xml:space="preserve"> за период 2017-2018 годы».</w:t>
      </w:r>
    </w:p>
    <w:p w:rsidR="00B00792" w:rsidRPr="00372722" w:rsidRDefault="00370B9F" w:rsidP="00B00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проведение контрольного мероприятия: Бюджетный кодекс РФ, Федеральный закон от 07.02.2011г. № 6-ФЗ «Об общих принципах организации Контрольно-счетных органов субъектов РФ и муниципальных образований»,</w:t>
      </w:r>
      <w:r w:rsidR="00DD13E5">
        <w:rPr>
          <w:rFonts w:ascii="Times New Roman" w:hAnsi="Times New Roman" w:cs="Times New Roman"/>
          <w:sz w:val="24"/>
          <w:szCs w:val="24"/>
        </w:rPr>
        <w:t xml:space="preserve"> Федеральный закон от 06.10.2003г. № 131-ФЗ «Об общих принципах организации местного самоуправления в Российской Федерации», Положение о КСП</w:t>
      </w:r>
      <w:r w:rsidR="00E70B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 2.1 Плана работы КСП на 2019 год</w:t>
      </w:r>
      <w:r w:rsidR="00E70B6B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КСП от 20.12.2018г. №10 и распоряжения председателя КСП о проведении контрольного мероприятия от 05.02.2019г. № 03.</w:t>
      </w:r>
      <w:r w:rsidR="00DD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6B" w:rsidRDefault="00E70B6B" w:rsidP="00E70B6B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24794D">
        <w:rPr>
          <w:rFonts w:ascii="Times New Roman" w:hAnsi="Times New Roman" w:cs="Times New Roman"/>
          <w:sz w:val="24"/>
          <w:szCs w:val="24"/>
        </w:rPr>
        <w:t>В ходе проведения контрольн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794D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94D">
        <w:rPr>
          <w:rFonts w:ascii="Times New Roman" w:hAnsi="Times New Roman" w:cs="Times New Roman"/>
          <w:sz w:val="24"/>
          <w:szCs w:val="24"/>
        </w:rPr>
        <w:t xml:space="preserve"> 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объем бюджетных средств, </w:t>
      </w:r>
      <w:r w:rsidRPr="00E70B6B">
        <w:rPr>
          <w:rFonts w:ascii="Times New Roman" w:hAnsi="Times New Roman" w:cs="Times New Roman"/>
          <w:sz w:val="24"/>
          <w:szCs w:val="24"/>
        </w:rPr>
        <w:t>охваченных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B6B">
        <w:rPr>
          <w:rFonts w:ascii="Times New Roman" w:hAnsi="Times New Roman" w:cs="Times New Roman"/>
          <w:sz w:val="24"/>
          <w:szCs w:val="24"/>
        </w:rPr>
        <w:t>проверкой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0B6B">
        <w:rPr>
          <w:rFonts w:ascii="Times New Roman" w:hAnsi="Times New Roman" w:cs="Times New Roman"/>
          <w:sz w:val="24"/>
          <w:szCs w:val="24"/>
        </w:rPr>
        <w:t>составил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 17 437,8 </w:t>
      </w:r>
      <w:r w:rsidRPr="0024794D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70B6B" w:rsidRPr="0024794D" w:rsidRDefault="00E70B6B" w:rsidP="00E70B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94D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контрольных мероприятий выявлены 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нарушения, </w:t>
      </w:r>
      <w:r w:rsidRPr="00E70B6B">
        <w:rPr>
          <w:rFonts w:ascii="Times New Roman" w:hAnsi="Times New Roman" w:cs="Times New Roman"/>
          <w:sz w:val="24"/>
          <w:szCs w:val="24"/>
        </w:rPr>
        <w:t>имеющие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B6B">
        <w:rPr>
          <w:rFonts w:ascii="Times New Roman" w:hAnsi="Times New Roman" w:cs="Times New Roman"/>
          <w:sz w:val="24"/>
          <w:szCs w:val="24"/>
        </w:rPr>
        <w:t>финансовую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B6B">
        <w:rPr>
          <w:rFonts w:ascii="Times New Roman" w:hAnsi="Times New Roman" w:cs="Times New Roman"/>
          <w:sz w:val="24"/>
          <w:szCs w:val="24"/>
        </w:rPr>
        <w:t>оценку</w:t>
      </w:r>
      <w:r w:rsidRPr="0024794D">
        <w:rPr>
          <w:rFonts w:ascii="Times New Roman" w:hAnsi="Times New Roman" w:cs="Times New Roman"/>
          <w:b/>
          <w:sz w:val="24"/>
          <w:szCs w:val="24"/>
        </w:rPr>
        <w:t xml:space="preserve"> – 587,9 </w:t>
      </w:r>
      <w:r w:rsidRPr="0024794D">
        <w:rPr>
          <w:rFonts w:ascii="Times New Roman" w:hAnsi="Times New Roman" w:cs="Times New Roman"/>
          <w:sz w:val="24"/>
          <w:szCs w:val="24"/>
        </w:rPr>
        <w:t>тыс. руб., из них:</w:t>
      </w:r>
    </w:p>
    <w:p w:rsidR="00E70B6B" w:rsidRPr="0024794D" w:rsidRDefault="00766F65" w:rsidP="00E70B6B">
      <w:pPr>
        <w:pStyle w:val="Default"/>
        <w:numPr>
          <w:ilvl w:val="2"/>
          <w:numId w:val="8"/>
        </w:numPr>
        <w:tabs>
          <w:tab w:val="left" w:pos="774"/>
          <w:tab w:val="left" w:pos="1134"/>
        </w:tabs>
        <w:spacing w:line="276" w:lineRule="auto"/>
        <w:ind w:left="0" w:firstLine="851"/>
        <w:jc w:val="both"/>
      </w:pPr>
      <w:r w:rsidRPr="00372722">
        <w:t xml:space="preserve">нарушение </w:t>
      </w:r>
      <w:r>
        <w:t>требований к утверждению муниципального задания, Постановления администрации Старицкого района от 15.09.2015 № 349, от 26.12.2017 № 690</w:t>
      </w:r>
      <w:r>
        <w:t xml:space="preserve"> </w:t>
      </w:r>
      <w:r w:rsidR="00E70B6B">
        <w:t xml:space="preserve">– </w:t>
      </w:r>
      <w:r w:rsidR="00E70B6B" w:rsidRPr="0024794D">
        <w:rPr>
          <w:b/>
        </w:rPr>
        <w:t>565</w:t>
      </w:r>
      <w:r w:rsidR="00E70B6B">
        <w:rPr>
          <w:b/>
        </w:rPr>
        <w:t>,</w:t>
      </w:r>
      <w:r w:rsidR="00E70B6B" w:rsidRPr="0024794D">
        <w:rPr>
          <w:b/>
        </w:rPr>
        <w:t>2</w:t>
      </w:r>
      <w:r w:rsidR="00E70B6B" w:rsidRPr="0024794D">
        <w:t xml:space="preserve"> тыс. руб.;</w:t>
      </w:r>
    </w:p>
    <w:p w:rsidR="00E70B6B" w:rsidRPr="0024794D" w:rsidRDefault="00E70B6B" w:rsidP="00E70B6B">
      <w:pPr>
        <w:pStyle w:val="Default"/>
        <w:numPr>
          <w:ilvl w:val="2"/>
          <w:numId w:val="8"/>
        </w:numPr>
        <w:tabs>
          <w:tab w:val="left" w:pos="774"/>
          <w:tab w:val="left" w:pos="1134"/>
          <w:tab w:val="left" w:pos="1418"/>
        </w:tabs>
        <w:spacing w:line="276" w:lineRule="auto"/>
        <w:ind w:left="0" w:firstLine="851"/>
        <w:jc w:val="both"/>
      </w:pPr>
      <w:r w:rsidRPr="00766F65">
        <w:rPr>
          <w:b/>
        </w:rPr>
        <w:lastRenderedPageBreak/>
        <w:t>1</w:t>
      </w:r>
      <w:r>
        <w:t xml:space="preserve"> </w:t>
      </w:r>
      <w:r w:rsidRPr="0024794D">
        <w:t xml:space="preserve">нарушение ведения бухгалтерского учета, составления и представления отчетности </w:t>
      </w:r>
      <w:r>
        <w:t xml:space="preserve">– </w:t>
      </w:r>
      <w:r w:rsidRPr="0024794D">
        <w:rPr>
          <w:b/>
        </w:rPr>
        <w:t>11</w:t>
      </w:r>
      <w:r>
        <w:rPr>
          <w:b/>
        </w:rPr>
        <w:t>,</w:t>
      </w:r>
      <w:r w:rsidRPr="0024794D">
        <w:rPr>
          <w:b/>
        </w:rPr>
        <w:t xml:space="preserve">0 </w:t>
      </w:r>
      <w:r>
        <w:t>тыс. руб.;</w:t>
      </w:r>
    </w:p>
    <w:p w:rsidR="00E70B6B" w:rsidRDefault="00E70B6B" w:rsidP="00E70B6B">
      <w:pPr>
        <w:pStyle w:val="Default"/>
        <w:numPr>
          <w:ilvl w:val="2"/>
          <w:numId w:val="8"/>
        </w:numPr>
        <w:tabs>
          <w:tab w:val="left" w:pos="774"/>
          <w:tab w:val="left" w:pos="1134"/>
        </w:tabs>
        <w:spacing w:line="276" w:lineRule="auto"/>
        <w:ind w:left="0" w:firstLine="851"/>
        <w:jc w:val="both"/>
      </w:pPr>
      <w:r w:rsidRPr="0024794D">
        <w:t xml:space="preserve">занижение средней стоимости дето-дня по питанию </w:t>
      </w:r>
      <w:r>
        <w:t xml:space="preserve">– </w:t>
      </w:r>
      <w:r w:rsidRPr="0024794D">
        <w:rPr>
          <w:b/>
        </w:rPr>
        <w:t>11</w:t>
      </w:r>
      <w:r>
        <w:rPr>
          <w:b/>
        </w:rPr>
        <w:t>,</w:t>
      </w:r>
      <w:r w:rsidRPr="0024794D">
        <w:rPr>
          <w:b/>
        </w:rPr>
        <w:t>7</w:t>
      </w:r>
      <w:r w:rsidRPr="0024794D">
        <w:t xml:space="preserve"> тыс. руб.</w:t>
      </w:r>
    </w:p>
    <w:p w:rsidR="006642CD" w:rsidRPr="006642CD" w:rsidRDefault="006642CD" w:rsidP="006642C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642CD">
        <w:t xml:space="preserve">По итогам контрольного мероприятия составлен Акт от 12.03.2019г., </w:t>
      </w:r>
      <w:r w:rsidRPr="006642CD">
        <w:rPr>
          <w:bCs/>
        </w:rPr>
        <w:t xml:space="preserve">выставлено и исполнено в срок 2 Представления, </w:t>
      </w:r>
      <w:r w:rsidRPr="006642CD">
        <w:t xml:space="preserve">Отчет от 18.03.2019г., утвержден распоряжением КСП от 18.03.2019г. №04 и </w:t>
      </w:r>
      <w:r w:rsidRPr="006642CD">
        <w:rPr>
          <w:bCs/>
        </w:rPr>
        <w:t xml:space="preserve">представлен в Собрание депутатов Старицкого района Тверской области.  </w:t>
      </w:r>
      <w:r w:rsidRPr="006642CD">
        <w:t xml:space="preserve"> </w:t>
      </w:r>
    </w:p>
    <w:p w:rsidR="006642CD" w:rsidRDefault="006642CD" w:rsidP="00E70B6B">
      <w:pPr>
        <w:pStyle w:val="Default"/>
        <w:numPr>
          <w:ilvl w:val="2"/>
          <w:numId w:val="8"/>
        </w:numPr>
        <w:tabs>
          <w:tab w:val="left" w:pos="774"/>
          <w:tab w:val="left" w:pos="1134"/>
        </w:tabs>
        <w:spacing w:line="276" w:lineRule="auto"/>
        <w:ind w:left="0" w:firstLine="851"/>
        <w:jc w:val="both"/>
      </w:pPr>
    </w:p>
    <w:p w:rsidR="00024B4E" w:rsidRPr="0024794D" w:rsidRDefault="00024B4E" w:rsidP="00DC366D">
      <w:pPr>
        <w:pStyle w:val="Default"/>
        <w:tabs>
          <w:tab w:val="left" w:pos="774"/>
          <w:tab w:val="left" w:pos="1134"/>
        </w:tabs>
        <w:spacing w:line="276" w:lineRule="auto"/>
        <w:ind w:left="851"/>
        <w:jc w:val="both"/>
      </w:pPr>
    </w:p>
    <w:p w:rsidR="005C6D7D" w:rsidRPr="00024B4E" w:rsidRDefault="005C6D7D" w:rsidP="00024B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024B4E">
        <w:rPr>
          <w:b/>
          <w:sz w:val="28"/>
        </w:rPr>
        <w:t>Взаимодействие КСП с государственными органами,</w:t>
      </w:r>
    </w:p>
    <w:p w:rsidR="005C6D7D" w:rsidRDefault="005C6D7D" w:rsidP="00366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56A4">
        <w:rPr>
          <w:rFonts w:ascii="Times New Roman" w:hAnsi="Times New Roman" w:cs="Times New Roman"/>
          <w:b/>
          <w:sz w:val="28"/>
          <w:szCs w:val="24"/>
        </w:rPr>
        <w:t>органами местного самоуправления и правоохранительными органами</w:t>
      </w:r>
    </w:p>
    <w:p w:rsidR="00EE56A4" w:rsidRPr="00EE56A4" w:rsidRDefault="00EE56A4" w:rsidP="00366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Default="005C6D7D" w:rsidP="00366E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необходимости применения мер прокурорского реагирования по выявленным фактам нарушений материалы контрольных мероприятий не направлялись.</w:t>
      </w:r>
    </w:p>
    <w:p w:rsidR="00DF166C" w:rsidRPr="00372722" w:rsidRDefault="00DF166C" w:rsidP="00366E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7D" w:rsidRDefault="005C6D7D" w:rsidP="00DC36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024B4E">
        <w:rPr>
          <w:b/>
          <w:sz w:val="28"/>
        </w:rPr>
        <w:t>Взаимодействие КСП с Советом контрольно-счетных органов</w:t>
      </w:r>
      <w:r w:rsidR="00DC366D">
        <w:rPr>
          <w:b/>
          <w:sz w:val="28"/>
        </w:rPr>
        <w:t xml:space="preserve"> </w:t>
      </w:r>
      <w:r w:rsidRPr="00DC366D">
        <w:rPr>
          <w:b/>
          <w:sz w:val="28"/>
        </w:rPr>
        <w:t>при Контрольно-счетной палате Тверской области</w:t>
      </w:r>
    </w:p>
    <w:p w:rsidR="00DC366D" w:rsidRPr="00DC366D" w:rsidRDefault="00DC366D" w:rsidP="00DC366D">
      <w:pPr>
        <w:pStyle w:val="a3"/>
        <w:widowControl w:val="0"/>
        <w:autoSpaceDE w:val="0"/>
        <w:autoSpaceDN w:val="0"/>
        <w:adjustRightInd w:val="0"/>
        <w:rPr>
          <w:b/>
          <w:sz w:val="28"/>
        </w:rPr>
      </w:pPr>
    </w:p>
    <w:p w:rsidR="005C6D7D" w:rsidRPr="00372722" w:rsidRDefault="005C6D7D" w:rsidP="00366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целях совершенствования, повышения качества и дальнейшего развития системы внешнего муниципального финансового контроля в </w:t>
      </w:r>
      <w:r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Тверской области К</w:t>
      </w:r>
      <w:r>
        <w:rPr>
          <w:rFonts w:ascii="Times New Roman" w:hAnsi="Times New Roman" w:cs="Times New Roman"/>
          <w:sz w:val="24"/>
          <w:szCs w:val="24"/>
        </w:rPr>
        <w:t>СП с 2016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года является членом Совета контрольно-счетных органов при Контрольно-счетной палате Тверской области.</w:t>
      </w:r>
    </w:p>
    <w:p w:rsidR="005C6D7D" w:rsidRDefault="005C6D7D" w:rsidP="00366EC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реализации принципов объективности и гласности, пр</w:t>
      </w:r>
      <w:r w:rsidR="00DF166C">
        <w:rPr>
          <w:rFonts w:ascii="Times New Roman" w:hAnsi="Times New Roman" w:cs="Times New Roman"/>
          <w:sz w:val="24"/>
          <w:szCs w:val="24"/>
        </w:rPr>
        <w:t xml:space="preserve">едседатель КСП приняла участие </w:t>
      </w:r>
      <w:r>
        <w:rPr>
          <w:rFonts w:ascii="Times New Roman" w:hAnsi="Times New Roman" w:cs="Times New Roman"/>
          <w:sz w:val="24"/>
          <w:szCs w:val="24"/>
        </w:rPr>
        <w:t>в заседании</w:t>
      </w:r>
      <w:r w:rsidRPr="00372722">
        <w:rPr>
          <w:rFonts w:ascii="Times New Roman" w:hAnsi="Times New Roman" w:cs="Times New Roman"/>
          <w:sz w:val="24"/>
          <w:szCs w:val="24"/>
        </w:rPr>
        <w:t xml:space="preserve"> Коллегии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Тверской области с повесткой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bCs/>
          <w:sz w:val="24"/>
          <w:szCs w:val="24"/>
        </w:rPr>
        <w:t>«</w:t>
      </w:r>
      <w:r w:rsidR="00DF166C">
        <w:rPr>
          <w:rFonts w:ascii="Times New Roman" w:hAnsi="Times New Roman" w:cs="Times New Roman"/>
          <w:bCs/>
          <w:sz w:val="24"/>
          <w:szCs w:val="24"/>
        </w:rPr>
        <w:t>Совершенствование результативности работы контрольно-счетных органов муниципальных образований Тверской области в части реализации установленных полномочий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5C6D7D" w:rsidRPr="00DC366D" w:rsidRDefault="005C6D7D" w:rsidP="00DC366D">
      <w:pPr>
        <w:pStyle w:val="a3"/>
        <w:widowControl w:val="0"/>
        <w:autoSpaceDE w:val="0"/>
        <w:autoSpaceDN w:val="0"/>
        <w:adjustRightInd w:val="0"/>
        <w:rPr>
          <w:b/>
          <w:sz w:val="28"/>
        </w:rPr>
      </w:pPr>
    </w:p>
    <w:p w:rsidR="005C6D7D" w:rsidRDefault="005C6D7D" w:rsidP="00DC36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DC366D">
        <w:rPr>
          <w:b/>
          <w:sz w:val="28"/>
        </w:rPr>
        <w:t>Методологическая работа и повышение уровня квалификации</w:t>
      </w:r>
    </w:p>
    <w:p w:rsidR="00DC366D" w:rsidRPr="00DC366D" w:rsidRDefault="00DC366D" w:rsidP="00DC366D">
      <w:pPr>
        <w:pStyle w:val="a3"/>
        <w:widowControl w:val="0"/>
        <w:autoSpaceDE w:val="0"/>
        <w:autoSpaceDN w:val="0"/>
        <w:adjustRightInd w:val="0"/>
        <w:rPr>
          <w:b/>
          <w:sz w:val="28"/>
        </w:rPr>
      </w:pPr>
    </w:p>
    <w:p w:rsidR="005C6D7D" w:rsidRDefault="005C6D7D" w:rsidP="00366E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Методологическую и информационную поддержку КСП получает на Интернет-сайте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палаты Тверской области.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372722" w:rsidRDefault="002E60D9" w:rsidP="00366E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5C6D7D" w:rsidRPr="00372722">
        <w:rPr>
          <w:rFonts w:ascii="Times New Roman" w:hAnsi="Times New Roman" w:cs="Times New Roman"/>
          <w:sz w:val="24"/>
          <w:szCs w:val="24"/>
        </w:rPr>
        <w:t>повышение профессионального уровня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с 18 по 22 ноября 2019 года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</w:t>
      </w:r>
      <w:r w:rsidR="005C6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Тверском филиале </w:t>
      </w:r>
      <w:proofErr w:type="spellStart"/>
      <w:r w:rsidR="00DF166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5C6D7D" w:rsidRPr="00372722" w:rsidRDefault="005C6D7D" w:rsidP="00366EC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D7D" w:rsidRDefault="005C6D7D" w:rsidP="00DC36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DC366D">
        <w:rPr>
          <w:b/>
          <w:sz w:val="28"/>
        </w:rPr>
        <w:t>Обеспечение доступа к информации о деятельности КСП</w:t>
      </w:r>
    </w:p>
    <w:p w:rsidR="00DC366D" w:rsidRPr="00DC366D" w:rsidRDefault="00DC366D" w:rsidP="00DC366D">
      <w:pPr>
        <w:pStyle w:val="a3"/>
        <w:widowControl w:val="0"/>
        <w:autoSpaceDE w:val="0"/>
        <w:autoSpaceDN w:val="0"/>
        <w:adjustRightInd w:val="0"/>
        <w:rPr>
          <w:b/>
          <w:sz w:val="28"/>
        </w:rPr>
      </w:pPr>
    </w:p>
    <w:p w:rsidR="005C6D7D" w:rsidRDefault="005C6D7D" w:rsidP="00366E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Одним из основных принципов деятельности КСП является принцип гласности, что означает ее открытость, доступность для граждан, организаций, средств массовой информации.</w:t>
      </w:r>
    </w:p>
    <w:p w:rsidR="005C6D7D" w:rsidRPr="00372722" w:rsidRDefault="005C6D7D" w:rsidP="00366E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законодательства этот принцип в отчетном периоде был реализован, путем направления информации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 в Советы депутатов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входящих в состав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области. Также д</w:t>
      </w:r>
      <w:r w:rsidRPr="00372722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на официальном сайте </w:t>
      </w:r>
      <w:r>
        <w:rPr>
          <w:rFonts w:ascii="Times New Roman" w:hAnsi="Times New Roman" w:cs="Times New Roman"/>
          <w:sz w:val="24"/>
          <w:szCs w:val="24"/>
        </w:rPr>
        <w:t>– старицкий-район</w:t>
      </w:r>
      <w:r w:rsidRPr="00372722">
        <w:rPr>
          <w:rFonts w:ascii="Times New Roman" w:hAnsi="Times New Roman" w:cs="Times New Roman"/>
          <w:sz w:val="24"/>
          <w:szCs w:val="24"/>
        </w:rPr>
        <w:t>.рф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размещались сведения об итогах проведенных контрольных и экспертно-аналитических мероприятий</w:t>
      </w:r>
      <w:r w:rsidR="007C238E">
        <w:rPr>
          <w:rFonts w:ascii="Times New Roman" w:hAnsi="Times New Roman" w:cs="Times New Roman"/>
          <w:sz w:val="24"/>
          <w:szCs w:val="24"/>
        </w:rPr>
        <w:t>, план работы на год</w:t>
      </w:r>
      <w:r w:rsidRPr="00372722">
        <w:rPr>
          <w:rFonts w:ascii="Times New Roman" w:hAnsi="Times New Roman" w:cs="Times New Roman"/>
          <w:sz w:val="24"/>
          <w:szCs w:val="24"/>
        </w:rPr>
        <w:t xml:space="preserve"> и годовой отчет о деятельности КСП. </w:t>
      </w:r>
    </w:p>
    <w:p w:rsidR="005C6D7D" w:rsidRDefault="005C6D7D" w:rsidP="00366E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BF">
        <w:rPr>
          <w:rFonts w:ascii="Times New Roman" w:hAnsi="Times New Roman" w:cs="Times New Roman"/>
          <w:sz w:val="24"/>
          <w:szCs w:val="24"/>
        </w:rPr>
        <w:t>За отчетный период в информационно-телекоммуникационной сети Интернет размещено и опубликовано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7C238E" w:rsidRDefault="007C238E" w:rsidP="007C238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lastRenderedPageBreak/>
        <w:t>15</w:t>
      </w:r>
      <w:r w:rsidR="005C6D7D" w:rsidRPr="007C238E">
        <w:t xml:space="preserve"> материалов с информацией</w:t>
      </w:r>
      <w:r w:rsidR="006335D2">
        <w:t xml:space="preserve"> о результатах деятельности КСП;</w:t>
      </w:r>
    </w:p>
    <w:p w:rsidR="005C6D7D" w:rsidRPr="007C238E" w:rsidRDefault="005C6D7D" w:rsidP="007C238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7C238E">
        <w:t xml:space="preserve">в рамках реализации мер, направленных на противодействие коррупции Отчет о деятельности КСП за </w:t>
      </w:r>
      <w:r w:rsidR="007C238E" w:rsidRPr="007C238E">
        <w:t>2019</w:t>
      </w:r>
      <w:r w:rsidRPr="007C238E">
        <w:t xml:space="preserve"> год и справки о доходах и расходах лиц, замещающих в КСП должности муниципальной службы за </w:t>
      </w:r>
      <w:r w:rsidR="007C238E" w:rsidRPr="007C238E">
        <w:t>2018</w:t>
      </w:r>
      <w:r w:rsidRPr="007C238E">
        <w:t xml:space="preserve"> год</w:t>
      </w:r>
      <w:r w:rsidR="006335D2">
        <w:t>;</w:t>
      </w:r>
    </w:p>
    <w:p w:rsidR="005C6D7D" w:rsidRPr="007C238E" w:rsidRDefault="005C6D7D" w:rsidP="007C238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7C238E">
        <w:rPr>
          <w:color w:val="000000"/>
        </w:rPr>
        <w:t xml:space="preserve">план деятельности КСП на </w:t>
      </w:r>
      <w:r w:rsidR="007C238E" w:rsidRPr="007C238E">
        <w:rPr>
          <w:color w:val="000000"/>
        </w:rPr>
        <w:t>2019</w:t>
      </w:r>
      <w:r w:rsidRPr="007C238E">
        <w:rPr>
          <w:color w:val="000000"/>
        </w:rPr>
        <w:t xml:space="preserve"> год. </w:t>
      </w:r>
    </w:p>
    <w:p w:rsidR="005C6D7D" w:rsidRDefault="005C6D7D" w:rsidP="00366EC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810C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810CD0">
        <w:rPr>
          <w:b/>
          <w:sz w:val="28"/>
        </w:rPr>
        <w:t>Финансовое обеспечение деятельности</w:t>
      </w:r>
    </w:p>
    <w:p w:rsidR="00810CD0" w:rsidRPr="00810CD0" w:rsidRDefault="00810CD0" w:rsidP="00810CD0">
      <w:pPr>
        <w:pStyle w:val="a3"/>
        <w:widowControl w:val="0"/>
        <w:autoSpaceDE w:val="0"/>
        <w:autoSpaceDN w:val="0"/>
        <w:adjustRightInd w:val="0"/>
        <w:rPr>
          <w:b/>
          <w:sz w:val="28"/>
        </w:rPr>
      </w:pPr>
    </w:p>
    <w:p w:rsidR="005C6D7D" w:rsidRPr="00372722" w:rsidRDefault="005C6D7D" w:rsidP="00366E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810CD0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года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со штатной численностью 2 единицы, работал 1 сотрудник, который замещал должность муниципальной службы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КСП)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имеет высшее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экономическое образование.</w:t>
      </w:r>
    </w:p>
    <w:p w:rsidR="005C6D7D" w:rsidRDefault="000C7100" w:rsidP="00366EC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инансирование деятельности КСП осуществлялось из районного бюджета в пределах бюджетных ассигнований, предусмотренных Решением Собрания депутатов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21.12.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районном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дополнениями). </w:t>
      </w:r>
    </w:p>
    <w:p w:rsidR="005C6D7D" w:rsidRDefault="005C6D7D" w:rsidP="00366EC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из  бюджетов сельских (городских) поселений, в соответствии с Соглашениями о передаче полномочия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предусматривались и не предоставлялись.</w:t>
      </w:r>
    </w:p>
    <w:p w:rsidR="000C7100" w:rsidRPr="001B4232" w:rsidRDefault="005C6D7D" w:rsidP="000C7100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>Утвержденные бюджетные ассигнования на обеспечение деятельности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 в 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0C7100">
        <w:rPr>
          <w:rFonts w:ascii="Times New Roman" w:hAnsi="Times New Roman" w:cs="Times New Roman"/>
          <w:b/>
          <w:color w:val="000000"/>
          <w:sz w:val="24"/>
          <w:szCs w:val="24"/>
        </w:rPr>
        <w:t>287,5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что на </w:t>
      </w:r>
      <w:r w:rsidR="000C7100">
        <w:rPr>
          <w:rFonts w:ascii="Times New Roman" w:hAnsi="Times New Roman" w:cs="Times New Roman"/>
          <w:b/>
          <w:color w:val="000000"/>
          <w:sz w:val="24"/>
          <w:szCs w:val="24"/>
        </w:rPr>
        <w:t>446,2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чем в 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>2018 году</w:t>
      </w:r>
      <w:r w:rsidR="001B4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D7D" w:rsidRDefault="005C6D7D" w:rsidP="00366E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Доля бюджетных средств, предусмотренных на содержание КСП, в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0C7100">
        <w:rPr>
          <w:rFonts w:ascii="Times New Roman" w:hAnsi="Times New Roman" w:cs="Times New Roman"/>
          <w:b/>
          <w:color w:val="000000"/>
          <w:sz w:val="24"/>
          <w:szCs w:val="24"/>
        </w:rPr>
        <w:t>0,04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5C6D7D" w:rsidRPr="00372722" w:rsidRDefault="005C6D7D" w:rsidP="00366E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7D" w:rsidRDefault="005C6D7D" w:rsidP="00810C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810CD0">
        <w:rPr>
          <w:b/>
          <w:sz w:val="28"/>
        </w:rPr>
        <w:t>Заключение</w:t>
      </w:r>
    </w:p>
    <w:p w:rsidR="000C7100" w:rsidRPr="00810CD0" w:rsidRDefault="000C7100" w:rsidP="000C7100">
      <w:pPr>
        <w:pStyle w:val="a3"/>
        <w:widowControl w:val="0"/>
        <w:autoSpaceDE w:val="0"/>
        <w:autoSpaceDN w:val="0"/>
        <w:adjustRightInd w:val="0"/>
        <w:rPr>
          <w:b/>
          <w:sz w:val="28"/>
        </w:rPr>
      </w:pPr>
    </w:p>
    <w:p w:rsidR="005C6D7D" w:rsidRPr="00372722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372722">
        <w:rPr>
          <w:sz w:val="24"/>
          <w:szCs w:val="24"/>
        </w:rPr>
        <w:t xml:space="preserve">В </w:t>
      </w:r>
      <w:r w:rsidR="001B4232">
        <w:rPr>
          <w:sz w:val="24"/>
          <w:szCs w:val="24"/>
        </w:rPr>
        <w:t>2019</w:t>
      </w:r>
      <w:r w:rsidRPr="00372722">
        <w:rPr>
          <w:sz w:val="24"/>
          <w:szCs w:val="24"/>
        </w:rPr>
        <w:t xml:space="preserve"> году КСП выполняла полномочия, возложенных на нее Бюджетным кодексом РФ, Федеральным законом от 07.02.2011 № 6-ФЗ, </w:t>
      </w:r>
      <w:r>
        <w:rPr>
          <w:sz w:val="24"/>
          <w:szCs w:val="24"/>
        </w:rPr>
        <w:t>Положени</w:t>
      </w:r>
      <w:r w:rsidR="006335D2">
        <w:rPr>
          <w:sz w:val="24"/>
          <w:szCs w:val="24"/>
        </w:rPr>
        <w:t xml:space="preserve">ем </w:t>
      </w:r>
      <w:r>
        <w:rPr>
          <w:sz w:val="24"/>
          <w:szCs w:val="24"/>
        </w:rPr>
        <w:t>о К</w:t>
      </w:r>
      <w:r w:rsidR="006335D2">
        <w:rPr>
          <w:sz w:val="24"/>
          <w:szCs w:val="24"/>
        </w:rPr>
        <w:t>СП</w:t>
      </w:r>
      <w:r w:rsidRPr="00372722">
        <w:rPr>
          <w:sz w:val="24"/>
          <w:szCs w:val="24"/>
        </w:rPr>
        <w:t xml:space="preserve">. </w:t>
      </w:r>
    </w:p>
    <w:p w:rsidR="005C6D7D" w:rsidRPr="001B4232" w:rsidRDefault="001B4232" w:rsidP="001B423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</w:t>
      </w:r>
      <w:r w:rsidRPr="001B4232">
        <w:rPr>
          <w:rFonts w:ascii="Times New Roman" w:hAnsi="Times New Roman" w:cs="Times New Roman"/>
          <w:sz w:val="24"/>
          <w:szCs w:val="24"/>
        </w:rPr>
        <w:t>вакансией штатных единиц КСП с 03.04.2019г. по 26.09.2019г.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C6D7D" w:rsidRPr="001B4232">
        <w:rPr>
          <w:rFonts w:ascii="Times New Roman" w:hAnsi="Times New Roman" w:cs="Times New Roman"/>
          <w:sz w:val="24"/>
          <w:szCs w:val="24"/>
        </w:rPr>
        <w:t>онтролем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C6D7D" w:rsidRPr="001B4232">
        <w:rPr>
          <w:rFonts w:ascii="Times New Roman" w:hAnsi="Times New Roman" w:cs="Times New Roman"/>
          <w:sz w:val="24"/>
          <w:szCs w:val="24"/>
        </w:rPr>
        <w:t xml:space="preserve"> охвачены основные этапы бюджетного процесса: от формирования бюджета до отчета о его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6335D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5C6D7D" w:rsidRPr="001B4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D7D" w:rsidRPr="00372722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372722">
        <w:rPr>
          <w:sz w:val="24"/>
          <w:szCs w:val="24"/>
        </w:rPr>
        <w:t xml:space="preserve">Случаи не полного предоставления, запрашиваемой для осуществления анализа и проверок информации отсутствуют. </w:t>
      </w:r>
    </w:p>
    <w:p w:rsidR="005C6D7D" w:rsidRPr="00372722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372722">
        <w:rPr>
          <w:sz w:val="24"/>
          <w:szCs w:val="24"/>
        </w:rPr>
        <w:t>Проблем с допуском на объекты контроля не было.</w:t>
      </w:r>
    </w:p>
    <w:p w:rsidR="005C6D7D" w:rsidRPr="00372722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372722">
        <w:rPr>
          <w:sz w:val="24"/>
          <w:szCs w:val="24"/>
        </w:rPr>
        <w:t xml:space="preserve">Усилия КСП были направлены на предупреждение нарушений бюджетного законодательства и на устранение допущенных нарушений. По результатам проведенных контрольных и экспертно-аналитических мероприятий вырабатывались предложения, которые в основном учитывались, замечания устранялись. </w:t>
      </w:r>
    </w:p>
    <w:p w:rsidR="005C6D7D" w:rsidRPr="00372722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1B4232">
        <w:rPr>
          <w:color w:val="000000"/>
          <w:sz w:val="24"/>
          <w:szCs w:val="24"/>
        </w:rPr>
        <w:t>0</w:t>
      </w:r>
      <w:r w:rsidRPr="00372722">
        <w:rPr>
          <w:color w:val="000000"/>
          <w:sz w:val="24"/>
          <w:szCs w:val="24"/>
        </w:rPr>
        <w:t xml:space="preserve"> году КСП продолжит работу по совершенствованию и развитию внешнего муниципального финансового контроля в </w:t>
      </w:r>
      <w:r>
        <w:rPr>
          <w:color w:val="000000"/>
          <w:sz w:val="24"/>
          <w:szCs w:val="24"/>
        </w:rPr>
        <w:t>Старицком</w:t>
      </w:r>
      <w:r w:rsidRPr="00372722">
        <w:rPr>
          <w:color w:val="000000"/>
          <w:sz w:val="24"/>
          <w:szCs w:val="24"/>
        </w:rPr>
        <w:t xml:space="preserve"> районе. Согласно годовому плану деятельности КСП основное внимание будет уделено:</w:t>
      </w:r>
    </w:p>
    <w:p w:rsidR="005C6D7D" w:rsidRPr="00372722" w:rsidRDefault="005C6D7D" w:rsidP="006335D2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lastRenderedPageBreak/>
        <w:t>соблюдению бюджетного законодательства при формировании районного бюджета</w:t>
      </w:r>
      <w:r w:rsidR="001B4232">
        <w:rPr>
          <w:color w:val="000000"/>
          <w:sz w:val="24"/>
          <w:szCs w:val="24"/>
        </w:rPr>
        <w:t xml:space="preserve"> и </w:t>
      </w:r>
      <w:r w:rsidRPr="00372722">
        <w:rPr>
          <w:color w:val="000000"/>
          <w:sz w:val="24"/>
          <w:szCs w:val="24"/>
        </w:rPr>
        <w:t>бюджетов муниципальных образований</w:t>
      </w:r>
      <w:r w:rsidR="001B4232">
        <w:rPr>
          <w:color w:val="000000"/>
          <w:sz w:val="24"/>
          <w:szCs w:val="24"/>
        </w:rPr>
        <w:t>, входящих в состав</w:t>
      </w:r>
      <w:r w:rsidRPr="003727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Старицкого</w:t>
      </w:r>
      <w:r w:rsidRPr="00372722">
        <w:rPr>
          <w:color w:val="000000"/>
          <w:sz w:val="24"/>
          <w:szCs w:val="24"/>
        </w:rPr>
        <w:t xml:space="preserve"> района</w:t>
      </w:r>
      <w:r w:rsidR="001B4232">
        <w:rPr>
          <w:color w:val="000000"/>
          <w:sz w:val="24"/>
          <w:szCs w:val="24"/>
        </w:rPr>
        <w:t xml:space="preserve"> Тверской области</w:t>
      </w:r>
      <w:r w:rsidRPr="00372722">
        <w:rPr>
          <w:color w:val="000000"/>
          <w:sz w:val="24"/>
          <w:szCs w:val="24"/>
        </w:rPr>
        <w:t xml:space="preserve"> и проведению внешней проверки отчетов об исполнении указанных бюджетов;</w:t>
      </w:r>
    </w:p>
    <w:p w:rsidR="005C6D7D" w:rsidRPr="00372722" w:rsidRDefault="005C6D7D" w:rsidP="006335D2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проверке полноты поступления доходов, экономности и эффективности осуществления расходов районного и местных бюджетов;</w:t>
      </w:r>
    </w:p>
    <w:p w:rsidR="005C6D7D" w:rsidRPr="00372722" w:rsidRDefault="005C6D7D" w:rsidP="006335D2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 xml:space="preserve">контролю соблюдения установленного порядка управления и распоряжения имуществом, находящимся в собственности </w:t>
      </w:r>
      <w:r>
        <w:rPr>
          <w:color w:val="000000"/>
          <w:sz w:val="24"/>
          <w:szCs w:val="24"/>
        </w:rPr>
        <w:t>Старицкого</w:t>
      </w:r>
      <w:r w:rsidR="006335D2">
        <w:rPr>
          <w:color w:val="000000"/>
          <w:sz w:val="24"/>
          <w:szCs w:val="24"/>
        </w:rPr>
        <w:t xml:space="preserve"> района.</w:t>
      </w:r>
    </w:p>
    <w:p w:rsidR="005C6D7D" w:rsidRPr="00372722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Отдельное внимание будет уделено мерам, предпринятым объектами контроля по исполнению представлений и предписаний КСП, а также реализации предложений и рекомендаций, предусмотренных информационными письмами КСП.</w:t>
      </w:r>
    </w:p>
    <w:p w:rsidR="005C6D7D" w:rsidRPr="00372722" w:rsidRDefault="001B4232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5C6D7D" w:rsidRPr="00372722">
        <w:rPr>
          <w:color w:val="000000"/>
          <w:sz w:val="24"/>
          <w:szCs w:val="24"/>
        </w:rPr>
        <w:t xml:space="preserve"> 20</w:t>
      </w:r>
      <w:r w:rsidR="005C6D7D">
        <w:rPr>
          <w:color w:val="000000"/>
          <w:sz w:val="24"/>
          <w:szCs w:val="24"/>
        </w:rPr>
        <w:t>20</w:t>
      </w:r>
      <w:r w:rsidR="005C6D7D" w:rsidRPr="00372722">
        <w:rPr>
          <w:color w:val="000000"/>
          <w:sz w:val="24"/>
          <w:szCs w:val="24"/>
        </w:rPr>
        <w:t xml:space="preserve"> году КСП также примет активное участие в реализации антикоррупционной политики, проводимой в государстве.</w:t>
      </w:r>
    </w:p>
    <w:p w:rsidR="005C6D7D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Продолжится работа по обеспечению публичности представления информации о деятельности КСП, по ее освещению на сайте </w:t>
      </w:r>
      <w:r w:rsidRPr="00C8244F">
        <w:rPr>
          <w:sz w:val="24"/>
          <w:szCs w:val="24"/>
        </w:rPr>
        <w:t>старицкий-район.рф</w:t>
      </w:r>
      <w:r>
        <w:rPr>
          <w:sz w:val="24"/>
          <w:szCs w:val="24"/>
        </w:rPr>
        <w:t>.</w:t>
      </w:r>
      <w:r w:rsidRPr="00C8244F">
        <w:rPr>
          <w:color w:val="000000"/>
          <w:sz w:val="24"/>
          <w:szCs w:val="24"/>
        </w:rPr>
        <w:t xml:space="preserve"> </w:t>
      </w:r>
    </w:p>
    <w:p w:rsidR="005C6D7D" w:rsidRDefault="005C6D7D" w:rsidP="00366EC9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КСП продолжит сотрудничество с Контрольно–счетной палатой Тверской области и контрольно-счетными органами муниципальных образований Тверской области, </w:t>
      </w:r>
      <w:r w:rsidR="001B4232">
        <w:rPr>
          <w:color w:val="000000"/>
          <w:sz w:val="24"/>
          <w:szCs w:val="24"/>
        </w:rPr>
        <w:t xml:space="preserve">будет </w:t>
      </w:r>
      <w:r w:rsidRPr="00C8244F">
        <w:rPr>
          <w:color w:val="000000"/>
          <w:sz w:val="24"/>
          <w:szCs w:val="24"/>
        </w:rPr>
        <w:t>при</w:t>
      </w:r>
      <w:r w:rsidR="001B4232">
        <w:rPr>
          <w:color w:val="000000"/>
          <w:sz w:val="24"/>
          <w:szCs w:val="24"/>
        </w:rPr>
        <w:t>ни</w:t>
      </w:r>
      <w:r w:rsidRPr="00C8244F">
        <w:rPr>
          <w:color w:val="000000"/>
          <w:sz w:val="24"/>
          <w:szCs w:val="24"/>
        </w:rPr>
        <w:t>м</w:t>
      </w:r>
      <w:r w:rsidR="001B4232">
        <w:rPr>
          <w:color w:val="000000"/>
          <w:sz w:val="24"/>
          <w:szCs w:val="24"/>
        </w:rPr>
        <w:t>ать</w:t>
      </w:r>
      <w:r w:rsidRPr="00C8244F">
        <w:rPr>
          <w:color w:val="000000"/>
          <w:sz w:val="24"/>
          <w:szCs w:val="24"/>
        </w:rPr>
        <w:t xml:space="preserve"> участие в мероприятиях, проводимых Советом контрольно-счетных органов при Контрольно-счетной палате Тверской области.</w:t>
      </w:r>
    </w:p>
    <w:p w:rsidR="005C6D7D" w:rsidRPr="00372722" w:rsidRDefault="005C6D7D" w:rsidP="00366EC9">
      <w:pPr>
        <w:pStyle w:val="2"/>
        <w:spacing w:after="0" w:line="276" w:lineRule="auto"/>
        <w:ind w:left="0" w:firstLine="851"/>
        <w:jc w:val="both"/>
        <w:rPr>
          <w:color w:val="000000"/>
        </w:rPr>
      </w:pPr>
    </w:p>
    <w:p w:rsidR="005C6D7D" w:rsidRPr="00372722" w:rsidRDefault="005C6D7D" w:rsidP="00366EC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7D" w:rsidRPr="0017673B" w:rsidRDefault="005C6D7D" w:rsidP="00366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17673B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Н.В.Филиппова</w:t>
      </w:r>
    </w:p>
    <w:p w:rsidR="005C6D7D" w:rsidRDefault="005C6D7D" w:rsidP="00366EC9"/>
    <w:p w:rsidR="005C6D7D" w:rsidRDefault="005C6D7D" w:rsidP="00366EC9"/>
    <w:sectPr w:rsidR="005C6D7D" w:rsidSect="0011288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AF" w:rsidRDefault="007258AF" w:rsidP="00366EC9">
      <w:pPr>
        <w:spacing w:after="0" w:line="240" w:lineRule="auto"/>
      </w:pPr>
      <w:r>
        <w:separator/>
      </w:r>
    </w:p>
  </w:endnote>
  <w:endnote w:type="continuationSeparator" w:id="0">
    <w:p w:rsidR="007258AF" w:rsidRDefault="007258AF" w:rsidP="0036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87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2888" w:rsidRPr="00300F41" w:rsidRDefault="00112888">
        <w:pPr>
          <w:pStyle w:val="ae"/>
          <w:jc w:val="center"/>
          <w:rPr>
            <w:rFonts w:ascii="Times New Roman" w:hAnsi="Times New Roman" w:cs="Times New Roman"/>
          </w:rPr>
        </w:pPr>
        <w:r w:rsidRPr="00300F41">
          <w:rPr>
            <w:rFonts w:ascii="Times New Roman" w:hAnsi="Times New Roman" w:cs="Times New Roman"/>
          </w:rPr>
          <w:fldChar w:fldCharType="begin"/>
        </w:r>
        <w:r w:rsidRPr="00300F41">
          <w:rPr>
            <w:rFonts w:ascii="Times New Roman" w:hAnsi="Times New Roman" w:cs="Times New Roman"/>
          </w:rPr>
          <w:instrText>PAGE   \* MERGEFORMAT</w:instrText>
        </w:r>
        <w:r w:rsidRPr="00300F41">
          <w:rPr>
            <w:rFonts w:ascii="Times New Roman" w:hAnsi="Times New Roman" w:cs="Times New Roman"/>
          </w:rPr>
          <w:fldChar w:fldCharType="separate"/>
        </w:r>
        <w:r w:rsidR="00A53D60">
          <w:rPr>
            <w:rFonts w:ascii="Times New Roman" w:hAnsi="Times New Roman" w:cs="Times New Roman"/>
            <w:noProof/>
          </w:rPr>
          <w:t>8</w:t>
        </w:r>
        <w:r w:rsidRPr="00300F41">
          <w:rPr>
            <w:rFonts w:ascii="Times New Roman" w:hAnsi="Times New Roman" w:cs="Times New Roman"/>
          </w:rPr>
          <w:fldChar w:fldCharType="end"/>
        </w:r>
      </w:p>
    </w:sdtContent>
  </w:sdt>
  <w:p w:rsidR="00112888" w:rsidRDefault="00112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AF" w:rsidRDefault="007258AF" w:rsidP="00366EC9">
      <w:pPr>
        <w:spacing w:after="0" w:line="240" w:lineRule="auto"/>
      </w:pPr>
      <w:r>
        <w:separator/>
      </w:r>
    </w:p>
  </w:footnote>
  <w:footnote w:type="continuationSeparator" w:id="0">
    <w:p w:rsidR="007258AF" w:rsidRDefault="007258AF" w:rsidP="0036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F42"/>
    <w:multiLevelType w:val="multilevel"/>
    <w:tmpl w:val="CE006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8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AD45EDA"/>
    <w:multiLevelType w:val="hybridMultilevel"/>
    <w:tmpl w:val="6EAEA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267BD6"/>
    <w:multiLevelType w:val="hybridMultilevel"/>
    <w:tmpl w:val="136420F2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8767B"/>
    <w:multiLevelType w:val="hybridMultilevel"/>
    <w:tmpl w:val="3A12523C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381876"/>
    <w:multiLevelType w:val="hybridMultilevel"/>
    <w:tmpl w:val="1706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117F5E"/>
    <w:multiLevelType w:val="hybridMultilevel"/>
    <w:tmpl w:val="403C8B00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4632FCB"/>
    <w:multiLevelType w:val="hybridMultilevel"/>
    <w:tmpl w:val="DF0EBADC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8274B"/>
    <w:multiLevelType w:val="hybridMultilevel"/>
    <w:tmpl w:val="5AA029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0ED0F6">
      <w:start w:val="1"/>
      <w:numFmt w:val="bullet"/>
      <w:lvlText w:val="–"/>
      <w:lvlJc w:val="left"/>
      <w:pPr>
        <w:ind w:left="2869" w:hanging="360"/>
      </w:pPr>
      <w:rPr>
        <w:rFonts w:ascii="Bookman Old Style" w:hAnsi="Bookman Old Style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93550F"/>
    <w:multiLevelType w:val="hybridMultilevel"/>
    <w:tmpl w:val="AB9E7524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F206C86"/>
    <w:multiLevelType w:val="hybridMultilevel"/>
    <w:tmpl w:val="21FE58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40FED"/>
    <w:multiLevelType w:val="hybridMultilevel"/>
    <w:tmpl w:val="4C1AE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C046DDA"/>
    <w:multiLevelType w:val="hybridMultilevel"/>
    <w:tmpl w:val="28C8E80A"/>
    <w:lvl w:ilvl="0" w:tplc="D40ED0F6">
      <w:start w:val="1"/>
      <w:numFmt w:val="bullet"/>
      <w:lvlText w:val="–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62"/>
    <w:rsid w:val="00024B4E"/>
    <w:rsid w:val="000C7100"/>
    <w:rsid w:val="000D23B6"/>
    <w:rsid w:val="0010715C"/>
    <w:rsid w:val="00112888"/>
    <w:rsid w:val="00146161"/>
    <w:rsid w:val="001B4232"/>
    <w:rsid w:val="00214215"/>
    <w:rsid w:val="002344AF"/>
    <w:rsid w:val="0024794D"/>
    <w:rsid w:val="002E60D9"/>
    <w:rsid w:val="00300F41"/>
    <w:rsid w:val="00362665"/>
    <w:rsid w:val="00366EC9"/>
    <w:rsid w:val="00370B9F"/>
    <w:rsid w:val="00396CD6"/>
    <w:rsid w:val="003D68A3"/>
    <w:rsid w:val="003F4BDF"/>
    <w:rsid w:val="00465845"/>
    <w:rsid w:val="00526DB6"/>
    <w:rsid w:val="0053242D"/>
    <w:rsid w:val="00562781"/>
    <w:rsid w:val="005C6D7D"/>
    <w:rsid w:val="006335D2"/>
    <w:rsid w:val="006642CD"/>
    <w:rsid w:val="00691D37"/>
    <w:rsid w:val="006B542B"/>
    <w:rsid w:val="007258AF"/>
    <w:rsid w:val="00766F65"/>
    <w:rsid w:val="00793005"/>
    <w:rsid w:val="007C238E"/>
    <w:rsid w:val="00810CD0"/>
    <w:rsid w:val="00863111"/>
    <w:rsid w:val="00884986"/>
    <w:rsid w:val="00963189"/>
    <w:rsid w:val="00990262"/>
    <w:rsid w:val="009B4608"/>
    <w:rsid w:val="009E694B"/>
    <w:rsid w:val="00A24354"/>
    <w:rsid w:val="00A53D60"/>
    <w:rsid w:val="00AB0123"/>
    <w:rsid w:val="00AC1A63"/>
    <w:rsid w:val="00B00792"/>
    <w:rsid w:val="00B5313A"/>
    <w:rsid w:val="00C16B92"/>
    <w:rsid w:val="00C439C2"/>
    <w:rsid w:val="00C60BEF"/>
    <w:rsid w:val="00DC366D"/>
    <w:rsid w:val="00DD13E5"/>
    <w:rsid w:val="00DF166C"/>
    <w:rsid w:val="00E45AB7"/>
    <w:rsid w:val="00E70B6B"/>
    <w:rsid w:val="00EC1263"/>
    <w:rsid w:val="00EE56A4"/>
    <w:rsid w:val="00F31BBE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5515F0AA"/>
  <w15:chartTrackingRefBased/>
  <w15:docId w15:val="{9CA0F330-88BC-49B9-9C25-45D9206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C6D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6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6D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6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C6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C6D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D7D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footnote text"/>
    <w:basedOn w:val="a"/>
    <w:link w:val="a6"/>
    <w:semiHidden/>
    <w:rsid w:val="0036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6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66E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2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B6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884986"/>
    <w:rPr>
      <w:b/>
      <w:bCs/>
    </w:rPr>
  </w:style>
  <w:style w:type="paragraph" w:customStyle="1" w:styleId="msolistparagraph0">
    <w:name w:val="msolistparagraph"/>
    <w:basedOn w:val="a"/>
    <w:rsid w:val="008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849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84986"/>
    <w:pPr>
      <w:shd w:val="clear" w:color="auto" w:fill="FFFFFF"/>
      <w:spacing w:after="0" w:line="298" w:lineRule="exact"/>
      <w:ind w:hanging="1560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b">
    <w:name w:val="Основной текст + Полужирный"/>
    <w:basedOn w:val="a4"/>
    <w:rsid w:val="0088498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88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8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2020-01-24T11:28:00Z</cp:lastPrinted>
  <dcterms:created xsi:type="dcterms:W3CDTF">2020-01-21T12:14:00Z</dcterms:created>
  <dcterms:modified xsi:type="dcterms:W3CDTF">2020-01-24T12:36:00Z</dcterms:modified>
</cp:coreProperties>
</file>