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F3" w:rsidRDefault="00E06BFF" w:rsidP="00E0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E06BFF" w:rsidRDefault="00E06BFF" w:rsidP="00E0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E0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7EBC" w:rsidRDefault="005A7EBC" w:rsidP="00E0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EBC" w:rsidRDefault="005A7EBC" w:rsidP="005A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519</w:t>
      </w:r>
    </w:p>
    <w:p w:rsidR="00E06BFF" w:rsidRDefault="00E06BFF" w:rsidP="00E0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FF" w:rsidRPr="00E06BFF" w:rsidRDefault="00E06BFF" w:rsidP="00E0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FF" w:rsidRDefault="00E06BFF"/>
    <w:p w:rsidR="007F1FF3" w:rsidRPr="00A136A9" w:rsidRDefault="002104EC" w:rsidP="002104EC">
      <w:pPr>
        <w:pStyle w:val="20"/>
        <w:shd w:val="clear" w:color="auto" w:fill="auto"/>
        <w:spacing w:line="240" w:lineRule="auto"/>
        <w:ind w:left="60" w:right="3840"/>
        <w:rPr>
          <w:rStyle w:val="211pt0pt"/>
          <w:b/>
        </w:rPr>
      </w:pPr>
      <w:r w:rsidRPr="00A136A9">
        <w:rPr>
          <w:rStyle w:val="211pt0pt"/>
          <w:b/>
        </w:rPr>
        <w:t>Об утверждении Порядка организации и проведения</w:t>
      </w:r>
    </w:p>
    <w:p w:rsidR="002104EC" w:rsidRPr="00A136A9" w:rsidRDefault="002104EC" w:rsidP="002104EC">
      <w:pPr>
        <w:pStyle w:val="20"/>
        <w:shd w:val="clear" w:color="auto" w:fill="auto"/>
        <w:spacing w:line="240" w:lineRule="auto"/>
        <w:ind w:left="60" w:right="3840"/>
        <w:rPr>
          <w:rStyle w:val="211pt0pt"/>
          <w:b/>
        </w:rPr>
      </w:pPr>
      <w:r w:rsidRPr="00A136A9">
        <w:rPr>
          <w:rStyle w:val="211pt0pt"/>
          <w:b/>
        </w:rPr>
        <w:t xml:space="preserve">общественных обсуждений о намечаемой хозяйственной </w:t>
      </w:r>
    </w:p>
    <w:p w:rsidR="002104EC" w:rsidRPr="00A136A9" w:rsidRDefault="002104EC" w:rsidP="002104EC">
      <w:pPr>
        <w:pStyle w:val="20"/>
        <w:shd w:val="clear" w:color="auto" w:fill="auto"/>
        <w:spacing w:line="240" w:lineRule="auto"/>
        <w:ind w:left="60" w:right="3840"/>
        <w:rPr>
          <w:rStyle w:val="211pt0pt"/>
          <w:b/>
        </w:rPr>
      </w:pPr>
      <w:r w:rsidRPr="00A136A9">
        <w:rPr>
          <w:rStyle w:val="211pt0pt"/>
          <w:b/>
        </w:rPr>
        <w:t>и иной деятельности, которая подлежит экологической</w:t>
      </w:r>
    </w:p>
    <w:p w:rsidR="002104EC" w:rsidRPr="00A136A9" w:rsidRDefault="002104EC" w:rsidP="002104EC">
      <w:pPr>
        <w:pStyle w:val="20"/>
        <w:shd w:val="clear" w:color="auto" w:fill="auto"/>
        <w:spacing w:line="240" w:lineRule="auto"/>
        <w:ind w:left="60" w:right="3840"/>
        <w:rPr>
          <w:b w:val="0"/>
          <w:color w:val="000000"/>
          <w:sz w:val="22"/>
          <w:szCs w:val="22"/>
          <w:lang w:eastAsia="ru-RU" w:bidi="ru-RU"/>
        </w:rPr>
      </w:pPr>
      <w:r w:rsidRPr="00A136A9">
        <w:rPr>
          <w:rStyle w:val="211pt0pt"/>
          <w:b/>
        </w:rPr>
        <w:t xml:space="preserve">экспертизе, </w:t>
      </w:r>
      <w:proofErr w:type="gramStart"/>
      <w:r w:rsidRPr="00A136A9">
        <w:rPr>
          <w:rStyle w:val="211pt0pt"/>
          <w:b/>
        </w:rPr>
        <w:t>порядка  проведения</w:t>
      </w:r>
      <w:proofErr w:type="gramEnd"/>
      <w:r w:rsidRPr="00A136A9">
        <w:rPr>
          <w:rStyle w:val="211pt0pt"/>
          <w:b/>
        </w:rPr>
        <w:t xml:space="preserve"> общественной </w:t>
      </w:r>
      <w:bookmarkStart w:id="0" w:name="_GoBack"/>
      <w:bookmarkEnd w:id="0"/>
      <w:r w:rsidRPr="00A136A9">
        <w:rPr>
          <w:rStyle w:val="211pt0pt"/>
          <w:b/>
        </w:rPr>
        <w:t>экологической экспертизы</w:t>
      </w:r>
    </w:p>
    <w:p w:rsidR="000730AA" w:rsidRDefault="000730AA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E06BFF" w:rsidRDefault="00E06BFF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7F1FF3" w:rsidRPr="00A356E1" w:rsidRDefault="00A136A9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7F1FF3" w:rsidRPr="00A356E1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о исполнение требований Федерального закона от 10.01.2002 № 7-ФЗ «Об охране окружающей среды»</w:t>
      </w:r>
      <w:r w:rsidR="007F1FF3" w:rsidRPr="00A356E1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Федерального закона от 23.11.1995 № 174-ФЗ «Об экологической экспертизе», Приказа </w:t>
      </w:r>
      <w:proofErr w:type="spellStart"/>
      <w:r>
        <w:rPr>
          <w:color w:val="000000"/>
          <w:sz w:val="24"/>
          <w:szCs w:val="24"/>
          <w:lang w:eastAsia="ru-RU" w:bidi="ru-RU"/>
        </w:rPr>
        <w:t>Госкомэкологии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РФ от 16.05.2000 № 372 «Об утверждении Положения об оценке воздействия намечаемой хозяйственной и иной деят</w:t>
      </w:r>
      <w:r w:rsidR="00C001AF">
        <w:rPr>
          <w:color w:val="000000"/>
          <w:sz w:val="24"/>
          <w:szCs w:val="24"/>
          <w:lang w:eastAsia="ru-RU" w:bidi="ru-RU"/>
        </w:rPr>
        <w:t>ельности на окружающую среду в Р</w:t>
      </w:r>
      <w:r>
        <w:rPr>
          <w:color w:val="000000"/>
          <w:sz w:val="24"/>
          <w:szCs w:val="24"/>
          <w:lang w:eastAsia="ru-RU" w:bidi="ru-RU"/>
        </w:rPr>
        <w:t xml:space="preserve">оссийской Федерации», Федерального закона от 06.10.2003 № 131-ФЗ «Об общих принципах организации местного самоуправления в РФ» и на основании Устава муниципального образования </w:t>
      </w:r>
      <w:r w:rsidR="007F1FF3" w:rsidRPr="00A356E1">
        <w:rPr>
          <w:color w:val="000000"/>
          <w:sz w:val="24"/>
          <w:szCs w:val="24"/>
          <w:lang w:eastAsia="ru-RU" w:bidi="ru-RU"/>
        </w:rPr>
        <w:t>Старицкий район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001AF">
        <w:rPr>
          <w:color w:val="000000"/>
          <w:sz w:val="24"/>
          <w:szCs w:val="24"/>
          <w:lang w:eastAsia="ru-RU" w:bidi="ru-RU"/>
        </w:rPr>
        <w:t>Тверской области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sz w:val="24"/>
          <w:szCs w:val="24"/>
        </w:rPr>
      </w:pP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A356E1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sz w:val="24"/>
          <w:szCs w:val="24"/>
        </w:rPr>
      </w:pPr>
    </w:p>
    <w:p w:rsidR="00A136A9" w:rsidRPr="00A356E1" w:rsidRDefault="00863175" w:rsidP="00A136A9">
      <w:pPr>
        <w:pStyle w:val="a4"/>
        <w:shd w:val="clear" w:color="auto" w:fill="auto"/>
        <w:tabs>
          <w:tab w:val="left" w:pos="538"/>
        </w:tabs>
        <w:spacing w:before="0" w:line="240" w:lineRule="auto"/>
        <w:ind w:left="20" w:right="-1" w:firstLine="1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136A9">
        <w:rPr>
          <w:color w:val="000000"/>
          <w:sz w:val="24"/>
          <w:szCs w:val="24"/>
          <w:lang w:eastAsia="ru-RU" w:bidi="ru-RU"/>
        </w:rPr>
        <w:t>1.</w:t>
      </w:r>
      <w:r w:rsidR="00A136A9">
        <w:rPr>
          <w:color w:val="000000"/>
          <w:sz w:val="24"/>
          <w:szCs w:val="24"/>
          <w:lang w:eastAsia="ru-RU" w:bidi="ru-RU"/>
        </w:rPr>
        <w:tab/>
        <w:t>Утвердить Порядок организации и проведения общественных обсуждений о намечаемой хозяйственной и иной деятельности, которая подлежит экологической экспертизе, порядок проведения общественной экологической экспертизы (прилагается).</w:t>
      </w:r>
    </w:p>
    <w:p w:rsidR="007F1FF3" w:rsidRPr="00A356E1" w:rsidRDefault="00E06BFF" w:rsidP="00E06BFF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="007F1FF3" w:rsidRPr="00A356E1">
        <w:rPr>
          <w:color w:val="000000"/>
          <w:sz w:val="24"/>
          <w:szCs w:val="24"/>
          <w:lang w:eastAsia="ru-RU" w:bidi="ru-RU"/>
        </w:rPr>
        <w:t>Контроль за исполнением настоящего</w:t>
      </w:r>
      <w:r w:rsidR="001142C0">
        <w:rPr>
          <w:color w:val="000000"/>
          <w:sz w:val="24"/>
          <w:szCs w:val="24"/>
          <w:lang w:eastAsia="ru-RU" w:bidi="ru-RU"/>
        </w:rPr>
        <w:t xml:space="preserve"> постановления возложить на заместителя главы администрации Старицкого района Капитонова А.Ю.</w:t>
      </w:r>
    </w:p>
    <w:p w:rsidR="00A356E1" w:rsidRPr="000B3123" w:rsidRDefault="00E06BFF" w:rsidP="00E06BFF">
      <w:pPr>
        <w:pStyle w:val="21"/>
        <w:shd w:val="clear" w:color="auto" w:fill="auto"/>
        <w:spacing w:before="0" w:line="240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="007F1FF3" w:rsidRPr="000B3123">
        <w:rPr>
          <w:color w:val="000000"/>
          <w:sz w:val="24"/>
          <w:szCs w:val="24"/>
          <w:lang w:eastAsia="ru-RU" w:bidi="ru-RU"/>
        </w:rPr>
        <w:t xml:space="preserve">Настоящее постановление вступает в </w:t>
      </w:r>
      <w:r w:rsidR="001142C0" w:rsidRPr="000B3123">
        <w:rPr>
          <w:color w:val="000000"/>
          <w:sz w:val="24"/>
          <w:szCs w:val="24"/>
          <w:lang w:eastAsia="ru-RU" w:bidi="ru-RU"/>
        </w:rPr>
        <w:t>силу со дня его</w:t>
      </w:r>
      <w:r w:rsidR="000B3123" w:rsidRPr="000B3123">
        <w:rPr>
          <w:color w:val="000000"/>
          <w:sz w:val="24"/>
          <w:szCs w:val="24"/>
          <w:lang w:eastAsia="ru-RU" w:bidi="ru-RU"/>
        </w:rPr>
        <w:t xml:space="preserve"> официального опубликования в газете «Старицкий вестник»</w:t>
      </w:r>
      <w:r w:rsidR="000B3123">
        <w:rPr>
          <w:color w:val="000000"/>
          <w:sz w:val="24"/>
          <w:szCs w:val="24"/>
          <w:lang w:eastAsia="ru-RU" w:bidi="ru-RU"/>
        </w:rPr>
        <w:t xml:space="preserve"> и</w:t>
      </w:r>
      <w:r w:rsidR="001142C0" w:rsidRPr="000B3123">
        <w:rPr>
          <w:color w:val="000000"/>
          <w:sz w:val="24"/>
          <w:szCs w:val="24"/>
          <w:lang w:eastAsia="ru-RU" w:bidi="ru-RU"/>
        </w:rPr>
        <w:t xml:space="preserve"> </w:t>
      </w:r>
      <w:r w:rsidR="007F1FF3" w:rsidRPr="000B3123">
        <w:rPr>
          <w:color w:val="000000"/>
          <w:sz w:val="24"/>
          <w:szCs w:val="24"/>
          <w:lang w:eastAsia="ru-RU" w:bidi="ru-RU"/>
        </w:rPr>
        <w:t>подлежит</w:t>
      </w:r>
      <w:r w:rsidR="00232535" w:rsidRPr="000B3123">
        <w:rPr>
          <w:color w:val="000000"/>
          <w:sz w:val="24"/>
          <w:szCs w:val="24"/>
          <w:lang w:eastAsia="ru-RU" w:bidi="ru-RU"/>
        </w:rPr>
        <w:t xml:space="preserve"> размещению</w:t>
      </w:r>
      <w:r w:rsidR="007F1FF3" w:rsidRPr="000B3123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Старицкого района Тверской области</w:t>
      </w:r>
      <w:r w:rsidR="000B3123">
        <w:rPr>
          <w:color w:val="000000"/>
          <w:sz w:val="24"/>
          <w:szCs w:val="24"/>
          <w:lang w:eastAsia="ru-RU" w:bidi="ru-RU"/>
        </w:rPr>
        <w:t>.</w:t>
      </w: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5871B1" w:rsidRPr="00E06BFF" w:rsidRDefault="00E06BFF" w:rsidP="00A136A9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="00A136A9" w:rsidRPr="00E06BFF">
        <w:rPr>
          <w:color w:val="000000"/>
          <w:sz w:val="24"/>
          <w:szCs w:val="24"/>
          <w:lang w:eastAsia="ru-RU" w:bidi="ru-RU"/>
        </w:rPr>
        <w:t xml:space="preserve">Глава </w:t>
      </w:r>
      <w:r w:rsidR="00A356E1" w:rsidRPr="00E06BFF">
        <w:rPr>
          <w:color w:val="000000"/>
          <w:sz w:val="24"/>
          <w:szCs w:val="24"/>
          <w:lang w:eastAsia="ru-RU" w:bidi="ru-RU"/>
        </w:rPr>
        <w:t>Старицкого района</w:t>
      </w:r>
      <w:r w:rsidR="00A356E1" w:rsidRPr="00E06BFF">
        <w:rPr>
          <w:color w:val="000000"/>
          <w:sz w:val="24"/>
          <w:szCs w:val="24"/>
          <w:lang w:eastAsia="ru-RU" w:bidi="ru-RU"/>
        </w:rPr>
        <w:tab/>
      </w:r>
      <w:r w:rsidR="00A356E1" w:rsidRPr="00E06BFF">
        <w:rPr>
          <w:color w:val="000000"/>
          <w:sz w:val="24"/>
          <w:szCs w:val="24"/>
          <w:lang w:eastAsia="ru-RU" w:bidi="ru-RU"/>
        </w:rPr>
        <w:tab/>
      </w:r>
      <w:r w:rsidR="00A356E1" w:rsidRPr="00E06BFF">
        <w:rPr>
          <w:color w:val="000000"/>
          <w:sz w:val="24"/>
          <w:szCs w:val="24"/>
          <w:lang w:eastAsia="ru-RU" w:bidi="ru-RU"/>
        </w:rPr>
        <w:tab/>
      </w:r>
      <w:r w:rsidR="00A356E1" w:rsidRPr="00E06BFF">
        <w:rPr>
          <w:color w:val="000000"/>
          <w:sz w:val="24"/>
          <w:szCs w:val="24"/>
          <w:lang w:eastAsia="ru-RU" w:bidi="ru-RU"/>
        </w:rPr>
        <w:tab/>
      </w:r>
      <w:r w:rsidR="00A356E1" w:rsidRPr="00E06BFF">
        <w:rPr>
          <w:color w:val="000000"/>
          <w:sz w:val="24"/>
          <w:szCs w:val="24"/>
          <w:lang w:eastAsia="ru-RU" w:bidi="ru-RU"/>
        </w:rPr>
        <w:tab/>
      </w:r>
      <w:r w:rsidR="00A136A9" w:rsidRPr="00E06BFF">
        <w:rPr>
          <w:color w:val="000000"/>
          <w:sz w:val="24"/>
          <w:szCs w:val="24"/>
          <w:lang w:eastAsia="ru-RU" w:bidi="ru-RU"/>
        </w:rPr>
        <w:t xml:space="preserve">    </w:t>
      </w:r>
      <w:r w:rsidR="00A356E1" w:rsidRPr="00E06BFF">
        <w:rPr>
          <w:color w:val="000000"/>
          <w:sz w:val="24"/>
          <w:szCs w:val="24"/>
          <w:lang w:eastAsia="ru-RU" w:bidi="ru-RU"/>
        </w:rPr>
        <w:t xml:space="preserve">                 </w:t>
      </w:r>
      <w:r w:rsidRPr="00E06BFF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A356E1" w:rsidRPr="00E06BFF">
        <w:rPr>
          <w:color w:val="000000"/>
          <w:sz w:val="24"/>
          <w:szCs w:val="24"/>
          <w:lang w:eastAsia="ru-RU" w:bidi="ru-RU"/>
        </w:rPr>
        <w:t>С.Ю. Журавлев</w:t>
      </w:r>
    </w:p>
    <w:p w:rsidR="005871B1" w:rsidRPr="000B3123" w:rsidRDefault="005871B1" w:rsidP="00A35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EB4BE" wp14:editId="5E88B104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2952750" cy="914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BFF" w:rsidRDefault="00E06BFF" w:rsidP="00E06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E06BFF" w:rsidRDefault="00E06BFF" w:rsidP="00E06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E06BFF" w:rsidRPr="008830AA" w:rsidRDefault="00E06BFF" w:rsidP="00E06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A7E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26.09.2019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5A7E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EB4B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2.25pt;margin-top:.75pt;width:232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" stroked="f">
                <v:textbox>
                  <w:txbxContent>
                    <w:p w:rsidR="00E06BFF" w:rsidRDefault="00E06BFF" w:rsidP="00E06B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E06BFF" w:rsidRDefault="00E06BFF" w:rsidP="00E06B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постановлению администрации Старицкого района</w:t>
                      </w:r>
                    </w:p>
                    <w:p w:rsidR="00E06BFF" w:rsidRPr="008830AA" w:rsidRDefault="00E06BFF" w:rsidP="00E06B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5A7E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26.09.2019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5A7E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519</w:t>
                      </w:r>
                    </w:p>
                  </w:txbxContent>
                </v:textbox>
              </v:shape>
            </w:pict>
          </mc:Fallback>
        </mc:AlternateContent>
      </w: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30AA">
        <w:rPr>
          <w:b/>
        </w:rPr>
        <w:t>ПОРЯДОК ОРГАНИЗАЦИИ И ПРОВЕДЕНИЯ ОБЩЕСТВЕННЫХ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30AA">
        <w:rPr>
          <w:b/>
        </w:rPr>
        <w:t>ОБСУЖДЕНИ</w:t>
      </w:r>
      <w:r w:rsidR="00F45198">
        <w:rPr>
          <w:b/>
        </w:rPr>
        <w:t xml:space="preserve">Й О НАМЕЧАЕМОЙ ХОЗЯЙСТВЕННОЙ И </w:t>
      </w:r>
      <w:r w:rsidRPr="008830AA">
        <w:rPr>
          <w:b/>
        </w:rPr>
        <w:t xml:space="preserve">ИНОЙ ДЕЯТЕЛЬНОСТИ, КОТОРАЯ ПОДЛЕЖИТ ЭКОЛОГИЧЕСКОЙ ЭКСПЕРТИЗЕ, </w:t>
      </w:r>
      <w:proofErr w:type="gramStart"/>
      <w:r w:rsidRPr="008830AA">
        <w:rPr>
          <w:b/>
        </w:rPr>
        <w:t>ПОРЯДОК  ПРОВЕДЕНИЯ</w:t>
      </w:r>
      <w:proofErr w:type="gramEnd"/>
      <w:r w:rsidRPr="008830AA">
        <w:rPr>
          <w:b/>
        </w:rPr>
        <w:t xml:space="preserve"> ОБЩЕСТВЕННОЙ ЭКОЛОГИЧЕСКОЙ ЭКСПЕРТИЗЫ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jc w:val="both"/>
      </w:pPr>
      <w:r w:rsidRPr="008830AA">
        <w:t> </w:t>
      </w:r>
    </w:p>
    <w:p w:rsidR="00E06BFF" w:rsidRPr="000E5EC0" w:rsidRDefault="000E5EC0" w:rsidP="000E5EC0">
      <w:pPr>
        <w:pStyle w:val="a9"/>
        <w:shd w:val="clear" w:color="auto" w:fill="FFFFFF"/>
        <w:spacing w:before="0" w:beforeAutospacing="0" w:after="0" w:afterAutospacing="0"/>
      </w:pPr>
      <w:r>
        <w:t xml:space="preserve">       </w:t>
      </w:r>
      <w:r w:rsidR="00E06BFF" w:rsidRPr="000E5EC0">
        <w:t>1. Общие положения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1.1. Общественные обсуждения о намечаемой хозяйственной и иной деятельности, которая подлежит экологической экспертизе, проводятся в целях реализации конституционных прав каждого на благоприятную окружающую среду и на достоверную информацию о ее состоянии, а также в целях участия граждан в принятии решений, касающихся их прав на благоприятную окружающую среду, в соответствии с</w:t>
      </w:r>
      <w:r w:rsidR="00127C43">
        <w:t xml:space="preserve"> действующим </w:t>
      </w:r>
      <w:r w:rsidRPr="008830AA">
        <w:t>законодательством</w:t>
      </w:r>
      <w:r w:rsidR="00127C43">
        <w:t xml:space="preserve"> РФ</w:t>
      </w:r>
      <w:r w:rsidRPr="008830AA">
        <w:t>.</w:t>
      </w:r>
    </w:p>
    <w:p w:rsidR="00E06BFF" w:rsidRPr="008830AA" w:rsidRDefault="00127C43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t>1.2. На общественные обсуждения</w:t>
      </w:r>
      <w:r w:rsidR="00E06BFF" w:rsidRPr="008830AA">
        <w:t xml:space="preserve"> выносятся объекты государственной экологической экспертизы в соответствии с Феде</w:t>
      </w:r>
      <w:r>
        <w:t xml:space="preserve">ральным законом от 23.11.1995 № </w:t>
      </w:r>
      <w:r w:rsidR="00E06BFF" w:rsidRPr="008830AA">
        <w:t xml:space="preserve">174-ФЗ «Об экологической экспертизе».  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1.3. </w:t>
      </w:r>
      <w:proofErr w:type="gramStart"/>
      <w:r w:rsidRPr="008830AA">
        <w:t>Уполномоченным  органом</w:t>
      </w:r>
      <w:proofErr w:type="gramEnd"/>
      <w:r w:rsidRPr="008830AA">
        <w:t>  по  вопросам  организации,  проведения общественных обсуждений по объектам государственной экологической экспертизы является архитектурно-строительный отдел  администрации Старицкого района (далее - уполномоченный орган).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 2. Порядок организации общественных обсуждений</w:t>
      </w:r>
    </w:p>
    <w:p w:rsidR="00E06BFF" w:rsidRPr="008830AA" w:rsidRDefault="00E06BFF" w:rsidP="00E06B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AA">
        <w:rPr>
          <w:rFonts w:ascii="Times New Roman" w:hAnsi="Times New Roman" w:cs="Times New Roman"/>
          <w:sz w:val="24"/>
          <w:szCs w:val="24"/>
        </w:rPr>
        <w:t xml:space="preserve"> 2.1. </w:t>
      </w:r>
      <w:proofErr w:type="gramStart"/>
      <w:r w:rsidRPr="008830AA">
        <w:rPr>
          <w:rFonts w:ascii="Times New Roman" w:hAnsi="Times New Roman" w:cs="Times New Roman"/>
          <w:sz w:val="24"/>
          <w:szCs w:val="24"/>
        </w:rPr>
        <w:t>Инициаторами  общественных</w:t>
      </w:r>
      <w:proofErr w:type="gramEnd"/>
      <w:r w:rsidRPr="008830AA">
        <w:rPr>
          <w:rFonts w:ascii="Times New Roman" w:hAnsi="Times New Roman" w:cs="Times New Roman"/>
          <w:sz w:val="24"/>
          <w:szCs w:val="24"/>
        </w:rPr>
        <w:t>  обсуждений  являются </w:t>
      </w:r>
      <w:r w:rsidRPr="008830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общественные организации (объединения), а также органы местного самоуправления общественных организаций (объединений),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</w:p>
    <w:p w:rsidR="00E06BFF" w:rsidRPr="008830AA" w:rsidRDefault="00E06BFF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0AA">
        <w:rPr>
          <w:rFonts w:ascii="Times New Roman" w:hAnsi="Times New Roman" w:cs="Times New Roman"/>
          <w:sz w:val="24"/>
          <w:szCs w:val="24"/>
          <w:lang w:eastAsia="ru-RU"/>
        </w:rPr>
        <w:t>Требования населения об организации общественных экспертиз могут выражаться и в индивидуальных или коллективных обращениях по этому вопросу в органы местного самоуправления</w:t>
      </w:r>
      <w:r w:rsidR="00C226CF">
        <w:rPr>
          <w:rFonts w:ascii="Times New Roman" w:hAnsi="Times New Roman" w:cs="Times New Roman"/>
          <w:sz w:val="24"/>
          <w:szCs w:val="24"/>
          <w:lang w:eastAsia="ru-RU"/>
        </w:rPr>
        <w:t xml:space="preserve"> Старицкого района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 xml:space="preserve">. Должностные лица органа местного самоуправления </w:t>
      </w:r>
      <w:r w:rsidR="00C226CF">
        <w:rPr>
          <w:rFonts w:ascii="Times New Roman" w:hAnsi="Times New Roman" w:cs="Times New Roman"/>
          <w:sz w:val="24"/>
          <w:szCs w:val="24"/>
          <w:lang w:eastAsia="ru-RU"/>
        </w:rPr>
        <w:t xml:space="preserve">Старицкого района 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>обязаны дать письменный ответ по существу данных обращений в течение одного месяца.</w:t>
      </w:r>
    </w:p>
    <w:p w:rsidR="00E06BFF" w:rsidRPr="008830AA" w:rsidRDefault="00E06BFF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0AA">
        <w:rPr>
          <w:rFonts w:ascii="Times New Roman" w:hAnsi="Times New Roman" w:cs="Times New Roman"/>
          <w:sz w:val="24"/>
          <w:szCs w:val="24"/>
          <w:lang w:eastAsia="ru-RU"/>
        </w:rPr>
        <w:t xml:space="preserve">2.2. Порядок организации и проведения общественных обсуждений должен предусматривать заблаговременное оповещение жителей </w:t>
      </w:r>
      <w:r w:rsidR="00E940BB">
        <w:rPr>
          <w:rFonts w:ascii="Times New Roman" w:hAnsi="Times New Roman" w:cs="Times New Roman"/>
          <w:sz w:val="24"/>
          <w:szCs w:val="24"/>
          <w:lang w:eastAsia="ru-RU"/>
        </w:rPr>
        <w:t>Старицкого района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 xml:space="preserve"> о времени и месте про</w:t>
      </w:r>
      <w:r w:rsidR="00A8706B">
        <w:rPr>
          <w:rFonts w:ascii="Times New Roman" w:hAnsi="Times New Roman" w:cs="Times New Roman"/>
          <w:sz w:val="24"/>
          <w:szCs w:val="24"/>
          <w:lang w:eastAsia="ru-RU"/>
        </w:rPr>
        <w:t>ведения общественных обсуждений и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 xml:space="preserve"> другие меры, обеспечивающие участие в общественных обсуждениях жителей </w:t>
      </w:r>
      <w:r w:rsidR="000426C6">
        <w:rPr>
          <w:rFonts w:ascii="Times New Roman" w:hAnsi="Times New Roman" w:cs="Times New Roman"/>
          <w:sz w:val="24"/>
          <w:szCs w:val="24"/>
          <w:lang w:eastAsia="ru-RU"/>
        </w:rPr>
        <w:t>Старицкого района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90A84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>опубликование результатов общественных обсуждений</w:t>
      </w:r>
      <w:r w:rsidR="00190A8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Уставом МО Старицкий район Тверской области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2.3. Для принятия решения о назначении общественных обсуждений инициаторы направляют в уполномоченный орган заявление, которое должно включать в себя ходатайство о проведении общественных обсуждений о намечаемой хозяйственной и иной деятельности, которая подлежит экологической экспертизе. 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К заявлению прилагаются: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список кандидатур для включения в состав комиссии;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информация о проектах объектов экологической экспертизы;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</w:t>
      </w:r>
      <w:r w:rsidR="000D78F0">
        <w:t xml:space="preserve"> </w:t>
      </w:r>
      <w:r w:rsidRPr="008830AA">
        <w:t>предложения о предварительном месте, времени и дате проведения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lastRenderedPageBreak/>
        <w:t>2.3. Общественные обсуждения назначаются постановлением администрации Старицкого района.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Уполномоченный орган в 7-дневный срок со дня подачи инициатором общественных обсуждений заявления о проведении общественных обсуждений рассматривает представленные документы и готовит проект постановления администрации Старицкого района о назначении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2.4. B постановлении о назначении общественных обсуждений указываются: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сведения об общественных обсуждениях;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цель проведения общественных обсуждений;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- информация о проектах </w:t>
      </w:r>
      <w:proofErr w:type="gramStart"/>
      <w:r w:rsidRPr="008830AA">
        <w:t>объектов  государственной</w:t>
      </w:r>
      <w:proofErr w:type="gramEnd"/>
      <w:r w:rsidRPr="008830AA">
        <w:t xml:space="preserve"> экологической экспертизы;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состав комиссии по проведению общественных обсуждений;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дата, время и место проведения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 3. Проведение общественных обсуждений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 3.1. Администрация Старицкого района: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а) обеспечивает организационно-техническое и информационное сопровождение проведения общественных обсуждений;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б) обеспечивает размещение информации о проведении общественных обсуждений за 30 дней до даты их проведения в газете «Старицкий вестник» и на </w:t>
      </w:r>
      <w:r w:rsidR="000426C6">
        <w:t>официальном сайте</w:t>
      </w:r>
      <w:r w:rsidRPr="008830AA">
        <w:t xml:space="preserve"> администрации Старицкого района.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В публикации представляются сведения о: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названии, целях и месторасположении намечаемой деятельности;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наименовании и адресе заказчика или его представителя;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сроках проведения оценки воздействия на окружающую среду;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органе, ответственном за организацию общественного обсуждения;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сроках и месте доступности ТЗ по оценке воздействия на окружающую среду;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иной информации.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в) обеспечивают представление проектов объекта экологической экспертизы, в том числе предварительного варианта материалов по оценке воздействия на окружающую среду, общественности для ознакомления и представления замечаний в течение 30 дней со дня публикации информации, но не позднее, чем за 2 недели до окончания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 3.2. B комиссию по проведению общественных обсуждений включаются представители инициаторов общественных обсуждений; уполномоченного органа местного самоуправления </w:t>
      </w:r>
      <w:r w:rsidR="000426C6">
        <w:t xml:space="preserve">Старицкого района </w:t>
      </w:r>
      <w:r w:rsidRPr="008830AA">
        <w:t xml:space="preserve">по организации и проведению общественных </w:t>
      </w:r>
      <w:proofErr w:type="gramStart"/>
      <w:r w:rsidRPr="008830AA">
        <w:t>обсуждений  о</w:t>
      </w:r>
      <w:proofErr w:type="gramEnd"/>
      <w:r w:rsidRPr="008830AA">
        <w:t xml:space="preserve"> намечаемой хозяйственной и иной деятельности, которая подлежит экологической экспертизе; представители общественных организаций.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3.3. Комиссия по проведению общественных обсуждений: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- определяет место и дату проведения общественных обсуждений c учетом количества приглашенных участников и возможности свободного доступа для жителей </w:t>
      </w:r>
      <w:r w:rsidR="009D7D7C">
        <w:t>Старицкого района</w:t>
      </w:r>
      <w:r w:rsidRPr="008830AA">
        <w:t xml:space="preserve"> и представителей органов местного самоуправления</w:t>
      </w:r>
      <w:r w:rsidR="009D7D7C">
        <w:t xml:space="preserve"> Старицкого района</w:t>
      </w:r>
      <w:r w:rsidRPr="008830AA">
        <w:t>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определяет перечень должностных лиц, специалистов, организаций и других представителей общественности, приглашаемых к участию в общественных обсуждениях в качестве экспертов, и направляет им официальные обращения с просьбой дать свои рекомендации и предложения по вопросам, выносимым на обсуждения;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утверждает повестку общественных обсуждений;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назначает председателя собрания и секретаря общественных обсуждений для ведения общественных обсуждений и составления протокола;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определяет докладчиков (содокладчиков);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организует подготовку итогового документа;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регистрирует участников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lastRenderedPageBreak/>
        <w:t> 4. Проведение общественных обсуждений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 4.1. Перед началом общественных обсуждений проводится регистрация его участников.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Участниками общественных обсуждений являются: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заказчик‚ инвестор, разработчик проектной документации‚ материалов обоснования намечаемой деятельности, которая может оказать воздействие на окружающую среду, и иной документации, подлежащей государственной экологической экспертизе;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органы государственной власти и органы местного самоуправления</w:t>
      </w:r>
      <w:r w:rsidR="009D7D7C">
        <w:t xml:space="preserve"> Старицкого района</w:t>
      </w:r>
      <w:r w:rsidRPr="008830AA">
        <w:t>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- общественность, проявившая интерес к экологическим, социальным и экономическим последствиям намечаемой хозяйственной и иной деятельности: граждане РФ и общественные организации (объединения). 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4.2. Ведущий общественных обсуждений открывает собрание и оглашает тему общественных обсуждений, перечень вопросов, выносимых на общественные обсуждения, инициаторов его проведения, предложения комиссии по порядку проведения общественных обсуждений, представляет себя и секретаря собрания.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4.3. Секретарь общественных обсуждений ведет протокол.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4.4. Для организации прений ведущий объявляет вопрос, по которому проводится обсуждение, и предоставляет слово экспертам.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4.5. По окончании выступления экспертов ведущий дает возможность участникам общественных обсуждений задать уточняющие вопросы по позиции и (или) аргументам экспертов.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4.6.</w:t>
      </w:r>
      <w:r w:rsidR="0093753E">
        <w:t xml:space="preserve"> </w:t>
      </w:r>
      <w:r w:rsidRPr="008830AA">
        <w:t>В ходе проведения общественных обсуждений составляются: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список участников общественных обсуждений;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список поступивших от общественности замечаний, предложений и вопросов по объекту общественных обсуждений и ответы на них, который приобщается к протоколу общественных обсуждений;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- протокол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 5. Результаты общественных обсуждений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 5.1. Итоговым документом общественных обсуждений является протокол общественных обсуждений, подготовленный и утвержденный председателем комиссии в течение 2-х рабочих дней после проведения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В протоколе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Протокол подписывается представителями органов </w:t>
      </w:r>
      <w:r w:rsidR="00A34432">
        <w:t xml:space="preserve">государственной </w:t>
      </w:r>
      <w:r w:rsidRPr="008830AA">
        <w:t>власти и местного самоуправления</w:t>
      </w:r>
      <w:r w:rsidR="00A34432">
        <w:t xml:space="preserve"> Старицкого района</w:t>
      </w:r>
      <w:r w:rsidRPr="008830AA">
        <w:t>, граждан, общественных организаций (объединений), заказчика.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Протокол проведения общественных обсуждений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5.2. Уполномоченный орган в трехдневный срок с момента утверждения председателем комиссии протокола общественных обсуждений направляет протокол общественных обсуждений инициаторам проведения общественных обсуждений.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5.3.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инициатором общественных обсуждений (заказчиком) в течение 30 дней после окончания общественного обсуждения.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</w:rPr>
      </w:pPr>
      <w:r w:rsidRPr="008830AA">
        <w:t xml:space="preserve">6. </w:t>
      </w:r>
      <w:r w:rsidRPr="008830AA">
        <w:rPr>
          <w:bCs/>
        </w:rPr>
        <w:t>Проведение общественной экологической экспертизы</w:t>
      </w:r>
    </w:p>
    <w:p w:rsidR="00E06BFF" w:rsidRPr="008830AA" w:rsidRDefault="00E06BFF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0AA">
        <w:rPr>
          <w:rFonts w:ascii="Times New Roman" w:hAnsi="Times New Roman" w:cs="Times New Roman"/>
          <w:sz w:val="24"/>
          <w:szCs w:val="24"/>
          <w:lang w:eastAsia="ru-RU"/>
        </w:rPr>
        <w:t>6.1. Общественные организации (объединения), осуществляющие общественную экологическую экспертизу</w:t>
      </w:r>
      <w:r w:rsidR="007F7DA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06BFF" w:rsidRPr="008830AA" w:rsidRDefault="007F7DAE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E06BFF" w:rsidRPr="008830AA">
        <w:rPr>
          <w:rFonts w:ascii="Times New Roman" w:hAnsi="Times New Roman" w:cs="Times New Roman"/>
          <w:sz w:val="24"/>
          <w:szCs w:val="24"/>
          <w:lang w:eastAsia="ru-RU"/>
        </w:rPr>
        <w:t>получать от заказчика документацию, подлежащую экологической экспертизе, кроме:</w:t>
      </w:r>
    </w:p>
    <w:p w:rsidR="00E06BFF" w:rsidRPr="008830AA" w:rsidRDefault="00E06BFF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0AA">
        <w:rPr>
          <w:rFonts w:ascii="Times New Roman" w:hAnsi="Times New Roman" w:cs="Times New Roman"/>
          <w:sz w:val="24"/>
          <w:szCs w:val="24"/>
          <w:lang w:eastAsia="ru-RU"/>
        </w:rPr>
        <w:t xml:space="preserve">- проектной документации объектов, строительство, реконструкцию которых предполагается осуществлять в границах особо охраняемых природных территорий </w:t>
      </w:r>
      <w:r w:rsidRPr="008830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федерального значения, а также проектной документации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Федерации;</w:t>
      </w:r>
    </w:p>
    <w:p w:rsidR="00E06BFF" w:rsidRPr="008830AA" w:rsidRDefault="00E06BFF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0AA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E06BFF" w:rsidRPr="008830AA" w:rsidRDefault="00E06BFF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0AA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соответствии с законодательством Российской Федерации и законодательством субъектов Российской Федерации;</w:t>
      </w:r>
    </w:p>
    <w:p w:rsidR="00E06BFF" w:rsidRPr="008830AA" w:rsidRDefault="007F7DAE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E06BFF" w:rsidRPr="008830AA">
        <w:rPr>
          <w:rFonts w:ascii="Times New Roman" w:hAnsi="Times New Roman" w:cs="Times New Roman"/>
          <w:sz w:val="24"/>
          <w:szCs w:val="24"/>
          <w:lang w:eastAsia="ru-RU"/>
        </w:rPr>
        <w:t>знакомиться с нормативно-технической документацией, устанавливающей требования к проведению государственной экологической экспертизы;</w:t>
      </w:r>
    </w:p>
    <w:p w:rsidR="00E06BFF" w:rsidRPr="008830AA" w:rsidRDefault="007F7DAE" w:rsidP="00E0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E06BFF" w:rsidRPr="008830AA">
        <w:rPr>
          <w:rFonts w:ascii="Times New Roman" w:hAnsi="Times New Roman" w:cs="Times New Roman"/>
          <w:sz w:val="24"/>
          <w:szCs w:val="24"/>
          <w:lang w:eastAsia="ru-RU"/>
        </w:rPr>
        <w:t>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6.2. Общественная экологическая экспертиза осуществляется при условии регистрации заявления общественных организаций (объединений) о ее проведении.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(объединений) допускается создание единой экспертной комиссии.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Решение об организации по требованию населения </w:t>
      </w:r>
      <w:r w:rsidR="007F7DAE">
        <w:t xml:space="preserve">Старицкого района </w:t>
      </w:r>
      <w:r w:rsidRPr="008830AA">
        <w:t>общественных экологических экспертиз</w:t>
      </w:r>
      <w:r w:rsidR="007F7DAE">
        <w:t xml:space="preserve"> также может приниматься </w:t>
      </w:r>
      <w:r w:rsidR="009D0E95">
        <w:t>администрацией Старицкого района</w:t>
      </w:r>
      <w:r w:rsidR="007F7DAE">
        <w:t xml:space="preserve"> </w:t>
      </w:r>
      <w:r w:rsidRPr="008830AA">
        <w:t>на основании результатов общественных обсуждений, опросов или местных референдумов.</w:t>
      </w:r>
    </w:p>
    <w:p w:rsidR="00E06BFF" w:rsidRPr="008830AA" w:rsidRDefault="009D0E95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Администрация Старицкого района</w:t>
      </w:r>
      <w:r w:rsidR="00E06BFF" w:rsidRPr="008830AA">
        <w:t xml:space="preserve"> в семидневный срок со дня подачи заявления о проведении общественной экологической экспертизы обязан</w:t>
      </w:r>
      <w:r>
        <w:t>а</w:t>
      </w:r>
      <w:r w:rsidR="00E06BFF" w:rsidRPr="008830AA">
        <w:t xml:space="preserve">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E06BFF" w:rsidRPr="008830AA" w:rsidRDefault="009D0E95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</w:t>
      </w:r>
      <w:r w:rsidR="00E06BFF" w:rsidRPr="008830AA"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 Общественные организации (объединения), организующие общественную экологическую экспертизу, обязаны известить население о начале и результатах ее проведения.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rPr>
          <w:bCs/>
        </w:rPr>
        <w:t>6.3. Отказ в регистрации заявления о проведении общественной экологической экспертизы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В регистрации заявления о проведении общественной экологической экспертизы может быть отказано в случае, если:</w:t>
      </w:r>
    </w:p>
    <w:p w:rsidR="00E06BFF" w:rsidRPr="008830AA" w:rsidRDefault="000C49AE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E06BFF" w:rsidRPr="008830AA"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E06BFF" w:rsidRPr="008830AA" w:rsidRDefault="000C49AE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E06BFF" w:rsidRPr="008830AA"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E06BFF" w:rsidRPr="008830AA" w:rsidRDefault="000C49AE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E06BFF" w:rsidRPr="008830AA"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E06BFF" w:rsidRPr="008830AA" w:rsidRDefault="000C49AE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E06BFF" w:rsidRPr="008830AA">
        <w:t>устав общественной организации (объединения), организующей и проводящей общественную экологическую экспертизу, не соответствует требованиям настоящего постановления;</w:t>
      </w:r>
    </w:p>
    <w:p w:rsidR="00E06BFF" w:rsidRPr="008830AA" w:rsidRDefault="000C49AE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lastRenderedPageBreak/>
        <w:t xml:space="preserve">- </w:t>
      </w:r>
      <w:r w:rsidR="00E06BFF" w:rsidRPr="008830AA">
        <w:t>требования к содержанию заявления о проведении общественной экологической экспертизы, предусмотренные настоящим постановлением, не выполнены.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Перечень оснований для отказа в государственной регистрации заявления о проведении общественной экологической экспертизы является исчерпывающим.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>7. Финансовое обеспечение общественной экологической экспертизы</w:t>
      </w:r>
    </w:p>
    <w:p w:rsidR="00E06BFF" w:rsidRPr="008830AA" w:rsidRDefault="00E06BFF" w:rsidP="00E06BF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8830AA">
        <w:t xml:space="preserve"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</w:t>
      </w:r>
      <w:r w:rsidR="00D00FE8">
        <w:t>финансовое обеспечение</w:t>
      </w:r>
      <w:r w:rsidR="00D00FE8" w:rsidRPr="00D00FE8">
        <w:t xml:space="preserve"> </w:t>
      </w:r>
      <w:r w:rsidR="00D00FE8" w:rsidRPr="008830AA">
        <w:t>общественной экологической экспертизы</w:t>
      </w:r>
      <w:r w:rsidR="00D00FE8">
        <w:t xml:space="preserve"> может осуществляться </w:t>
      </w:r>
      <w:r w:rsidRPr="008830AA">
        <w:t xml:space="preserve">за счет средств, выделяемых </w:t>
      </w:r>
      <w:r w:rsidR="003E7664">
        <w:t xml:space="preserve">на эти цели </w:t>
      </w:r>
      <w:r w:rsidRPr="008830AA">
        <w:t xml:space="preserve">в соответствии с решением </w:t>
      </w:r>
      <w:r w:rsidR="006C5C42">
        <w:t>Собрания депутатов Старицкого района о районном бюджете МО «Старицкий район» Тверской области</w:t>
      </w:r>
      <w:r w:rsidR="002B619B">
        <w:t xml:space="preserve"> на соответствующий финансовый год</w:t>
      </w:r>
      <w:r w:rsidRPr="008830AA">
        <w:t>.</w:t>
      </w:r>
    </w:p>
    <w:p w:rsidR="00E06BFF" w:rsidRDefault="00E06BFF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6BFF" w:rsidSect="00A356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426C6"/>
    <w:rsid w:val="000730AA"/>
    <w:rsid w:val="000B25EC"/>
    <w:rsid w:val="000B3123"/>
    <w:rsid w:val="000C49AE"/>
    <w:rsid w:val="000D78F0"/>
    <w:rsid w:val="000E5EC0"/>
    <w:rsid w:val="001142C0"/>
    <w:rsid w:val="00127C43"/>
    <w:rsid w:val="00171158"/>
    <w:rsid w:val="00190A84"/>
    <w:rsid w:val="001C4F38"/>
    <w:rsid w:val="002104EC"/>
    <w:rsid w:val="00232535"/>
    <w:rsid w:val="002A2155"/>
    <w:rsid w:val="002B619B"/>
    <w:rsid w:val="00331C79"/>
    <w:rsid w:val="003E7664"/>
    <w:rsid w:val="00481C33"/>
    <w:rsid w:val="00503C29"/>
    <w:rsid w:val="005871B1"/>
    <w:rsid w:val="00597F9F"/>
    <w:rsid w:val="005A7EBC"/>
    <w:rsid w:val="006C5C42"/>
    <w:rsid w:val="007F1FF3"/>
    <w:rsid w:val="007F7DAE"/>
    <w:rsid w:val="00863175"/>
    <w:rsid w:val="0093753E"/>
    <w:rsid w:val="009D0E95"/>
    <w:rsid w:val="009D7D7C"/>
    <w:rsid w:val="00A136A9"/>
    <w:rsid w:val="00A34432"/>
    <w:rsid w:val="00A356E1"/>
    <w:rsid w:val="00A8065B"/>
    <w:rsid w:val="00A8706B"/>
    <w:rsid w:val="00C001AF"/>
    <w:rsid w:val="00C226CF"/>
    <w:rsid w:val="00C55ABE"/>
    <w:rsid w:val="00D00FE8"/>
    <w:rsid w:val="00D46FB0"/>
    <w:rsid w:val="00D73859"/>
    <w:rsid w:val="00E06BFF"/>
    <w:rsid w:val="00E940BB"/>
    <w:rsid w:val="00F45198"/>
    <w:rsid w:val="00FB6F66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756D-C272-4D88-BE80-DCADECA7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7F1FF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basedOn w:val="2"/>
    <w:rsid w:val="007F1F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Сноска (2)"/>
    <w:basedOn w:val="a"/>
    <w:link w:val="2"/>
    <w:rsid w:val="007F1FF3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4">
    <w:name w:val="Сноска"/>
    <w:basedOn w:val="a"/>
    <w:link w:val="a3"/>
    <w:rsid w:val="007F1F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5">
    <w:name w:val="Основной текст_"/>
    <w:basedOn w:val="a0"/>
    <w:link w:val="21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5"/>
    <w:rsid w:val="007F1FF3"/>
    <w:rPr>
      <w:rFonts w:ascii="Times New Roman" w:eastAsia="Times New Roman" w:hAnsi="Times New Roman" w:cs="Times New Roman"/>
      <w:color w:val="000000"/>
      <w:spacing w:val="4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7F1FF3"/>
    <w:pPr>
      <w:widowControl w:val="0"/>
      <w:shd w:val="clear" w:color="auto" w:fill="FFFFFF"/>
      <w:spacing w:before="480" w:after="0" w:line="0" w:lineRule="atLeast"/>
      <w:ind w:hanging="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7F1FF3"/>
    <w:rPr>
      <w:rFonts w:ascii="Times New Roman" w:eastAsia="Times New Roman" w:hAnsi="Times New Roman" w:cs="Times New Roman"/>
      <w:b/>
      <w:bCs/>
      <w:spacing w:val="-9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F1FF3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FF3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40"/>
      <w:szCs w:val="40"/>
    </w:rPr>
  </w:style>
  <w:style w:type="paragraph" w:customStyle="1" w:styleId="23">
    <w:name w:val="Заголовок №2"/>
    <w:basedOn w:val="a"/>
    <w:link w:val="22"/>
    <w:rsid w:val="007F1FF3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28"/>
    </w:rPr>
  </w:style>
  <w:style w:type="table" w:styleId="a6">
    <w:name w:val="Table Grid"/>
    <w:basedOn w:val="a1"/>
    <w:uiPriority w:val="59"/>
    <w:rsid w:val="005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0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2019-09-27T04:35:00Z</cp:lastPrinted>
  <dcterms:created xsi:type="dcterms:W3CDTF">2018-04-25T07:14:00Z</dcterms:created>
  <dcterms:modified xsi:type="dcterms:W3CDTF">2019-09-27T04:38:00Z</dcterms:modified>
</cp:coreProperties>
</file>