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2E" w:rsidRDefault="003F502E" w:rsidP="000D0745">
      <w:pPr>
        <w:autoSpaceDE w:val="0"/>
        <w:autoSpaceDN w:val="0"/>
        <w:adjustRightInd w:val="0"/>
        <w:ind w:right="-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F502E" w:rsidRDefault="003F502E" w:rsidP="003F502E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СТАРИЦКОГО РАЙОННА ТВЕРСКОЙ  ОБЛАСТИ</w:t>
      </w:r>
    </w:p>
    <w:p w:rsidR="003F502E" w:rsidRDefault="003F502E" w:rsidP="003F502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3F502E" w:rsidRPr="00C746B6" w:rsidRDefault="003F502E" w:rsidP="003F502E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3F502E" w:rsidRPr="00C746B6" w:rsidRDefault="00044C98" w:rsidP="003F502E">
      <w:pPr>
        <w:tabs>
          <w:tab w:val="left" w:pos="573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27.12</w:t>
      </w:r>
      <w:r w:rsidR="003F502E" w:rsidRPr="00C746B6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3F502E" w:rsidRPr="00C746B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502E" w:rsidRPr="00C746B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3F502E">
        <w:rPr>
          <w:rFonts w:ascii="Times New Roman" w:hAnsi="Times New Roman"/>
          <w:sz w:val="24"/>
          <w:szCs w:val="24"/>
        </w:rPr>
        <w:t xml:space="preserve">                              </w:t>
      </w:r>
      <w:r w:rsidR="003F502E" w:rsidRPr="00C746B6">
        <w:rPr>
          <w:rFonts w:ascii="Times New Roman" w:hAnsi="Times New Roman"/>
          <w:sz w:val="24"/>
          <w:szCs w:val="24"/>
        </w:rPr>
        <w:t xml:space="preserve">                        </w:t>
      </w:r>
      <w:r w:rsidR="003F502E" w:rsidRPr="00C746B6">
        <w:rPr>
          <w:rFonts w:ascii="Times New Roman" w:hAnsi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800</w:t>
      </w:r>
    </w:p>
    <w:p w:rsidR="003F502E" w:rsidRPr="00C746B6" w:rsidRDefault="003F502E" w:rsidP="003F502E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3F502E" w:rsidRPr="003F502E" w:rsidRDefault="003F502E" w:rsidP="00044C98">
      <w:pPr>
        <w:pStyle w:val="a3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3F502E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</w:t>
      </w:r>
    </w:p>
    <w:p w:rsidR="003F502E" w:rsidRPr="003F502E" w:rsidRDefault="003F502E" w:rsidP="003F50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502E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3F502E" w:rsidRPr="003F502E" w:rsidRDefault="003F502E" w:rsidP="003F50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502E">
        <w:rPr>
          <w:rFonts w:ascii="Times New Roman" w:hAnsi="Times New Roman" w:cs="Times New Roman"/>
          <w:b/>
          <w:sz w:val="24"/>
          <w:szCs w:val="24"/>
        </w:rPr>
        <w:t xml:space="preserve">в администрации Старицкого района </w:t>
      </w:r>
    </w:p>
    <w:p w:rsidR="003F502E" w:rsidRDefault="003F502E" w:rsidP="003F50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502E">
        <w:rPr>
          <w:rFonts w:ascii="Times New Roman" w:hAnsi="Times New Roman" w:cs="Times New Roman"/>
          <w:b/>
          <w:sz w:val="24"/>
          <w:szCs w:val="24"/>
        </w:rPr>
        <w:t>Тверской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9- 2020 </w:t>
      </w:r>
      <w:r w:rsidRPr="003F502E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3F502E" w:rsidRPr="003F502E" w:rsidRDefault="003F502E" w:rsidP="003F5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4350" w:rsidRDefault="00E04350" w:rsidP="003F5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02E" w:rsidRPr="00B27315" w:rsidRDefault="003F502E" w:rsidP="003F5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315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4" w:history="1">
        <w:r w:rsidRPr="00855B04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2731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29.06.2018 № 378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315">
        <w:rPr>
          <w:rFonts w:ascii="Times New Roman" w:hAnsi="Times New Roman" w:cs="Times New Roman"/>
          <w:sz w:val="24"/>
          <w:szCs w:val="24"/>
        </w:rPr>
        <w:t>О Национальном плане противодействия коррупции на 2018 - 2020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315">
        <w:rPr>
          <w:rFonts w:ascii="Times New Roman" w:hAnsi="Times New Roman" w:cs="Times New Roman"/>
          <w:sz w:val="24"/>
          <w:szCs w:val="24"/>
        </w:rPr>
        <w:t xml:space="preserve">, Распоряжением Правительства Тверской области от 28.09.2018 № 455-рп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315">
        <w:rPr>
          <w:rFonts w:ascii="Times New Roman" w:hAnsi="Times New Roman" w:cs="Times New Roman"/>
          <w:sz w:val="24"/>
          <w:szCs w:val="24"/>
        </w:rPr>
        <w:t>О региональной программе противодействия коррупции в Тверской области на 2018 - 2020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7BAF">
        <w:rPr>
          <w:rFonts w:ascii="Times New Roman" w:hAnsi="Times New Roman" w:cs="Times New Roman"/>
          <w:sz w:val="24"/>
          <w:szCs w:val="24"/>
        </w:rPr>
        <w:t>,</w:t>
      </w:r>
      <w:r w:rsidR="00437BAF" w:rsidRPr="00437BAF">
        <w:rPr>
          <w:rFonts w:ascii="Times New Roman" w:hAnsi="Times New Roman"/>
          <w:sz w:val="24"/>
          <w:szCs w:val="24"/>
        </w:rPr>
        <w:t xml:space="preserve"> </w:t>
      </w:r>
      <w:r w:rsidR="00437BAF">
        <w:rPr>
          <w:rFonts w:ascii="Times New Roman" w:hAnsi="Times New Roman"/>
          <w:sz w:val="24"/>
          <w:szCs w:val="24"/>
        </w:rPr>
        <w:t xml:space="preserve">в соответствии с </w:t>
      </w:r>
      <w:r w:rsidR="00437BAF" w:rsidRPr="00382E8C">
        <w:rPr>
          <w:rFonts w:ascii="Times New Roman" w:hAnsi="Times New Roman"/>
          <w:sz w:val="24"/>
          <w:szCs w:val="24"/>
        </w:rPr>
        <w:t>Федеральн</w:t>
      </w:r>
      <w:r w:rsidR="00437BAF">
        <w:rPr>
          <w:rFonts w:ascii="Times New Roman" w:hAnsi="Times New Roman"/>
          <w:sz w:val="24"/>
          <w:szCs w:val="24"/>
        </w:rPr>
        <w:t>ым</w:t>
      </w:r>
      <w:r w:rsidR="00437BAF" w:rsidRPr="00382E8C">
        <w:rPr>
          <w:rFonts w:ascii="Times New Roman" w:hAnsi="Times New Roman"/>
          <w:sz w:val="24"/>
          <w:szCs w:val="24"/>
        </w:rPr>
        <w:t xml:space="preserve"> закон</w:t>
      </w:r>
      <w:r w:rsidR="00437BAF">
        <w:rPr>
          <w:rFonts w:ascii="Times New Roman" w:hAnsi="Times New Roman"/>
          <w:sz w:val="24"/>
          <w:szCs w:val="24"/>
        </w:rPr>
        <w:t>ом</w:t>
      </w:r>
      <w:r w:rsidR="00437BAF" w:rsidRPr="00382E8C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коррупции», руководствуясь Законом  Тверской области от 09.06.2009 № 39-ЗО «О противодействии коррупции в Тверской области»</w:t>
      </w:r>
    </w:p>
    <w:p w:rsidR="00E04350" w:rsidRDefault="00E04350" w:rsidP="00E04350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E04350" w:rsidRPr="00C746B6" w:rsidRDefault="00E04350" w:rsidP="00E04350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C746B6">
        <w:rPr>
          <w:rFonts w:ascii="Times New Roman" w:hAnsi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E04350" w:rsidRPr="00E04350" w:rsidRDefault="00E04350" w:rsidP="00E04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350" w:rsidRPr="00E04350" w:rsidRDefault="00E04350" w:rsidP="00E04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4350">
        <w:rPr>
          <w:rFonts w:ascii="Times New Roman" w:hAnsi="Times New Roman" w:cs="Times New Roman"/>
          <w:sz w:val="24"/>
          <w:szCs w:val="24"/>
        </w:rPr>
        <w:t>1. Утвердить План мероприятий по противодействию коррупции в администрации Старицкого  района Тверской области на 201</w:t>
      </w:r>
      <w:r w:rsidR="00B66280">
        <w:rPr>
          <w:rFonts w:ascii="Times New Roman" w:hAnsi="Times New Roman" w:cs="Times New Roman"/>
          <w:sz w:val="24"/>
          <w:szCs w:val="24"/>
        </w:rPr>
        <w:t>9 -</w:t>
      </w:r>
      <w:r w:rsidR="00044C98">
        <w:rPr>
          <w:rFonts w:ascii="Times New Roman" w:hAnsi="Times New Roman" w:cs="Times New Roman"/>
          <w:sz w:val="24"/>
          <w:szCs w:val="24"/>
        </w:rPr>
        <w:t xml:space="preserve"> </w:t>
      </w:r>
      <w:r w:rsidR="00B66280">
        <w:rPr>
          <w:rFonts w:ascii="Times New Roman" w:hAnsi="Times New Roman" w:cs="Times New Roman"/>
          <w:sz w:val="24"/>
          <w:szCs w:val="24"/>
        </w:rPr>
        <w:t>2020</w:t>
      </w:r>
      <w:r w:rsidRPr="00E04350">
        <w:rPr>
          <w:rFonts w:ascii="Times New Roman" w:hAnsi="Times New Roman" w:cs="Times New Roman"/>
          <w:sz w:val="24"/>
          <w:szCs w:val="24"/>
        </w:rPr>
        <w:t xml:space="preserve"> год</w:t>
      </w:r>
      <w:r w:rsidR="00B66280">
        <w:rPr>
          <w:rFonts w:ascii="Times New Roman" w:hAnsi="Times New Roman" w:cs="Times New Roman"/>
          <w:sz w:val="24"/>
          <w:szCs w:val="24"/>
        </w:rPr>
        <w:t>ы</w:t>
      </w:r>
      <w:r w:rsidRPr="00E04350">
        <w:rPr>
          <w:rFonts w:ascii="Times New Roman" w:hAnsi="Times New Roman" w:cs="Times New Roman"/>
          <w:sz w:val="24"/>
          <w:szCs w:val="24"/>
        </w:rPr>
        <w:t xml:space="preserve">  (Приложение).</w:t>
      </w:r>
    </w:p>
    <w:p w:rsidR="00E04350" w:rsidRPr="00E04350" w:rsidRDefault="00E04350" w:rsidP="00E04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4350">
        <w:rPr>
          <w:rFonts w:ascii="Times New Roman" w:hAnsi="Times New Roman" w:cs="Times New Roman"/>
          <w:sz w:val="24"/>
          <w:szCs w:val="24"/>
        </w:rPr>
        <w:t xml:space="preserve">2. Настоящее постановление  вступает в силу со дня его подписания и  подлежит  размещению  на официальном сайте администрации Старицкого района в информационно - телекоммуникационной сети </w:t>
      </w:r>
      <w:r w:rsidR="00044C98">
        <w:rPr>
          <w:rFonts w:ascii="Times New Roman" w:hAnsi="Times New Roman" w:cs="Times New Roman"/>
          <w:sz w:val="24"/>
          <w:szCs w:val="24"/>
        </w:rPr>
        <w:t>«</w:t>
      </w:r>
      <w:r w:rsidRPr="00E04350">
        <w:rPr>
          <w:rFonts w:ascii="Times New Roman" w:hAnsi="Times New Roman" w:cs="Times New Roman"/>
          <w:sz w:val="24"/>
          <w:szCs w:val="24"/>
        </w:rPr>
        <w:t>Интернет</w:t>
      </w:r>
      <w:r w:rsidR="00044C98">
        <w:rPr>
          <w:rFonts w:ascii="Times New Roman" w:hAnsi="Times New Roman" w:cs="Times New Roman"/>
          <w:sz w:val="24"/>
          <w:szCs w:val="24"/>
        </w:rPr>
        <w:t>»</w:t>
      </w:r>
      <w:r w:rsidRPr="00E04350">
        <w:rPr>
          <w:rFonts w:ascii="Times New Roman" w:hAnsi="Times New Roman" w:cs="Times New Roman"/>
          <w:sz w:val="24"/>
          <w:szCs w:val="24"/>
        </w:rPr>
        <w:t>.</w:t>
      </w:r>
    </w:p>
    <w:p w:rsidR="00E04350" w:rsidRPr="00E04350" w:rsidRDefault="00E04350" w:rsidP="00E043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50">
        <w:rPr>
          <w:rFonts w:ascii="Times New Roman" w:hAnsi="Times New Roman" w:cs="Times New Roman"/>
          <w:sz w:val="24"/>
          <w:szCs w:val="24"/>
        </w:rPr>
        <w:t>3. Контроль за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350">
        <w:rPr>
          <w:rFonts w:ascii="Times New Roman" w:hAnsi="Times New Roman" w:cs="Times New Roman"/>
          <w:sz w:val="24"/>
          <w:szCs w:val="24"/>
        </w:rPr>
        <w:t>постановления возложить на управделами  администрации  Старицкого  района  Тверской  области  Сахарову О.Н.</w:t>
      </w:r>
    </w:p>
    <w:p w:rsidR="00E04350" w:rsidRPr="00E04350" w:rsidRDefault="00E04350" w:rsidP="00E04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350" w:rsidRPr="00E04350" w:rsidRDefault="00E04350" w:rsidP="00E04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350" w:rsidRPr="00E04350" w:rsidRDefault="00E04350" w:rsidP="00E04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350" w:rsidRPr="00E04350" w:rsidRDefault="00E04350" w:rsidP="00E04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350" w:rsidRPr="00E04350" w:rsidRDefault="00E04350" w:rsidP="00E04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350" w:rsidRDefault="00E04350" w:rsidP="00E04350">
      <w:pPr>
        <w:tabs>
          <w:tab w:val="center" w:pos="4536"/>
          <w:tab w:val="right" w:pos="9072"/>
        </w:tabs>
        <w:rPr>
          <w:rFonts w:ascii="Times New Roman" w:hAnsi="Times New Roman"/>
          <w:sz w:val="24"/>
          <w:szCs w:val="24"/>
        </w:rPr>
      </w:pPr>
    </w:p>
    <w:p w:rsidR="00E04350" w:rsidRPr="00C746B6" w:rsidRDefault="00E04350" w:rsidP="00E04350">
      <w:pPr>
        <w:tabs>
          <w:tab w:val="center" w:pos="4536"/>
          <w:tab w:val="right" w:pos="9072"/>
        </w:tabs>
        <w:rPr>
          <w:rFonts w:ascii="Times New Roman" w:hAnsi="Times New Roman"/>
          <w:sz w:val="24"/>
          <w:szCs w:val="24"/>
        </w:rPr>
      </w:pPr>
    </w:p>
    <w:p w:rsidR="00E04350" w:rsidRPr="00E04350" w:rsidRDefault="00E04350" w:rsidP="00E0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350" w:rsidRPr="00E04350" w:rsidRDefault="00E04350" w:rsidP="00E04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35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C5D0A" w:rsidRDefault="00E04350" w:rsidP="00E04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350">
        <w:rPr>
          <w:rFonts w:ascii="Times New Roman" w:hAnsi="Times New Roman" w:cs="Times New Roman"/>
          <w:sz w:val="24"/>
          <w:szCs w:val="24"/>
        </w:rPr>
        <w:t xml:space="preserve">Старицкого  района                             </w:t>
      </w:r>
      <w:r w:rsidRPr="00E043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С.Ю. Журавлёв</w:t>
      </w:r>
    </w:p>
    <w:p w:rsidR="00DA50D2" w:rsidRDefault="00DA50D2" w:rsidP="00E0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0FF" w:rsidRDefault="008440FF" w:rsidP="00E0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B6" w:rsidRDefault="00101BB6" w:rsidP="00E0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B6" w:rsidRDefault="00101BB6" w:rsidP="00E0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0D2" w:rsidRDefault="00DA50D2" w:rsidP="00E0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0D2" w:rsidRDefault="00DA50D2" w:rsidP="00E0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7E" w:rsidRDefault="00A65D7E" w:rsidP="003E55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464" w:rsidRPr="009467CA" w:rsidRDefault="00F46464" w:rsidP="0094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7CA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F46464" w:rsidRPr="009467CA" w:rsidRDefault="00F46464" w:rsidP="0094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7CA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администрации Старицкого района</w:t>
      </w:r>
    </w:p>
    <w:p w:rsidR="00F46464" w:rsidRDefault="00F46464" w:rsidP="0094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7CA">
        <w:rPr>
          <w:rFonts w:ascii="Times New Roman" w:hAnsi="Times New Roman" w:cs="Times New Roman"/>
          <w:b/>
          <w:sz w:val="28"/>
          <w:szCs w:val="28"/>
        </w:rPr>
        <w:t>Тверской области  на 201</w:t>
      </w:r>
      <w:r w:rsidR="009467CA">
        <w:rPr>
          <w:rFonts w:ascii="Times New Roman" w:hAnsi="Times New Roman" w:cs="Times New Roman"/>
          <w:b/>
          <w:sz w:val="28"/>
          <w:szCs w:val="28"/>
        </w:rPr>
        <w:t>9-2020</w:t>
      </w:r>
      <w:r w:rsidRPr="009467C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7CA">
        <w:rPr>
          <w:rFonts w:ascii="Times New Roman" w:hAnsi="Times New Roman" w:cs="Times New Roman"/>
          <w:b/>
          <w:sz w:val="28"/>
          <w:szCs w:val="28"/>
        </w:rPr>
        <w:t>ы</w:t>
      </w:r>
    </w:p>
    <w:p w:rsidR="00A839F5" w:rsidRPr="009467CA" w:rsidRDefault="00A839F5" w:rsidP="0094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142"/>
        <w:gridCol w:w="2126"/>
        <w:gridCol w:w="142"/>
        <w:gridCol w:w="3260"/>
      </w:tblGrid>
      <w:tr w:rsidR="00F4646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4" w:rsidRPr="00AC0F7D" w:rsidRDefault="00F46464" w:rsidP="008D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7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4" w:rsidRPr="00AC0F7D" w:rsidRDefault="00F46464" w:rsidP="008D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</w:t>
            </w:r>
            <w:r w:rsidRPr="00AC0F7D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4" w:rsidRPr="00AC0F7D" w:rsidRDefault="00F46464" w:rsidP="008D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7D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4" w:rsidRDefault="00F46464" w:rsidP="008D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7D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  <w:p w:rsidR="00F46464" w:rsidRPr="00AC0F7D" w:rsidRDefault="00F46464" w:rsidP="008D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(структурные подразделения)</w:t>
            </w:r>
          </w:p>
        </w:tc>
      </w:tr>
      <w:tr w:rsidR="00F4646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4" w:rsidRPr="008534A7" w:rsidRDefault="00F46464" w:rsidP="008D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4" w:rsidRPr="008534A7" w:rsidRDefault="00F46464" w:rsidP="008D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4" w:rsidRPr="008534A7" w:rsidRDefault="00F46464" w:rsidP="008D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4" w:rsidRPr="008534A7" w:rsidRDefault="00F46464" w:rsidP="008D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646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4" w:rsidRPr="00DE11EF" w:rsidRDefault="00F46464" w:rsidP="008D06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11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64" w:rsidRPr="00DE11EF" w:rsidRDefault="00F46464" w:rsidP="008D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1EF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мероприятий по противодействию коррупции</w:t>
            </w:r>
          </w:p>
        </w:tc>
      </w:tr>
      <w:tr w:rsidR="00B76B4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4" w:rsidRPr="00F46464" w:rsidRDefault="00B76B4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4" w:rsidRPr="00F46464" w:rsidRDefault="00B76B44" w:rsidP="007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правовых актов и проектов нормативных правовых актов, осуществление мониторинга применения муниципальных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4" w:rsidRPr="00F46464" w:rsidRDefault="00B76B44" w:rsidP="007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4" w:rsidRPr="00F46464" w:rsidRDefault="00B76B44" w:rsidP="007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Ведущий специалист, юрист отдела организационно-контрольной работы</w:t>
            </w:r>
          </w:p>
          <w:p w:rsidR="00B76B44" w:rsidRPr="00F46464" w:rsidRDefault="00B76B44" w:rsidP="007B0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044C98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044C98" w:rsidRDefault="00044C98" w:rsidP="00044C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проектов нормативных правовых актов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«Старицкий район» </w:t>
            </w:r>
            <w:r w:rsidRPr="00044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044C98" w:rsidRDefault="00044C98" w:rsidP="00C80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0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044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44C98" w:rsidRPr="00F46464" w:rsidRDefault="00044C98" w:rsidP="00044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044C98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37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037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037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037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44C98" w:rsidRPr="00F46464" w:rsidRDefault="00044C98" w:rsidP="00037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044C98" w:rsidRPr="00F46464" w:rsidRDefault="00044C98" w:rsidP="00037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(Ведущий  специалист, юрист)</w:t>
            </w:r>
          </w:p>
        </w:tc>
      </w:tr>
      <w:tr w:rsidR="00044C98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37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предоставления муниципальных услуг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(при наличии оснований)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044C98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37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Работа по учету рекомендаций об устранении коррупционных факторов, выявленных в муниципальных правовых актах органов местного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044C98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Старицкого района в информационно-телекоммуникационной сети Интернет проектов муниципальных правовых актов с целью проведения независимой антикоррупционной экспертизы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044C98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E" w:rsidRPr="00F46464" w:rsidRDefault="00044C98" w:rsidP="00A65D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044C98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84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семинаров с лицами, ответственными за  работу по профилактике коррупционных правонарушений муниципального образования «Старицкий район»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44C98" w:rsidRPr="00F46464" w:rsidRDefault="00044C98" w:rsidP="00946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квартал, апрель-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Старицкого района</w:t>
            </w:r>
          </w:p>
        </w:tc>
      </w:tr>
      <w:tr w:rsidR="00044C98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на знание 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законодательства РФ при проведении квалификационного экзамена и аттестации муниципальных служащих администрации Старицкого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планируемого периода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Управделами администрации 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Старицкого района</w:t>
            </w:r>
          </w:p>
        </w:tc>
      </w:tr>
      <w:tr w:rsidR="00044C98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044C98" w:rsidRDefault="00044C98" w:rsidP="000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доклада о повышении эффективности деятельности органов по профилактике коррупционных и иных правонарушений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044C98" w:rsidRDefault="00044C98" w:rsidP="000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44C98" w:rsidRPr="00044C98" w:rsidRDefault="00044C98" w:rsidP="000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044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44C98" w:rsidRPr="00F46464" w:rsidRDefault="00044C98" w:rsidP="00044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044C98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прозрачности деятельности администрации Старицкого района Тверской области</w:t>
            </w:r>
          </w:p>
        </w:tc>
      </w:tr>
      <w:tr w:rsidR="00044C98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72C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044C98" w:rsidRDefault="00044C98" w:rsidP="000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актуальной информации в информационно-телекоммуника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сети Интернет на сайтах,</w:t>
            </w: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>с целью реализации прав граждан на получение достоверной информации о деятельности исполнительных органов государственной власти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044C98" w:rsidRDefault="00044C98" w:rsidP="000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044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44C98" w:rsidRPr="00F46464" w:rsidRDefault="00044C98" w:rsidP="00044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044C98" w:rsidRPr="00F46464" w:rsidRDefault="00044C98" w:rsidP="00044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(Ведущий специалист )</w:t>
            </w:r>
          </w:p>
        </w:tc>
      </w:tr>
      <w:tr w:rsidR="00044C98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72C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84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информации, размещаемой в информационно-телекоммуникационной сети Интернет на официальном сайте администрации Старицкого района Тверской области, посвященной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(Ведущий специалист )</w:t>
            </w:r>
          </w:p>
        </w:tc>
      </w:tr>
      <w:tr w:rsidR="00044C98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72C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844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лиц, замещающих муниципальные  должности Старицкого района Тверской области, муниципальных служащих, включенных в перечни должностей муниципальной службы Старицкого района Тверской области, при замещении которых муниципальные служащие обязаны представлять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их супруг (супругов) и несовершеннолетних детей, на официальном сайте администрации Старицкого района в информационно-телекоммуникационной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Ежегодно,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44C98" w:rsidRPr="00F46464" w:rsidRDefault="00044C98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E3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0E7114" w:rsidRDefault="000E7114" w:rsidP="000E7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в части, касающейся представления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E7114">
              <w:rPr>
                <w:rFonts w:ascii="Times New Roman" w:hAnsi="Times New Roman" w:cs="Times New Roman"/>
                <w:sz w:val="24"/>
                <w:szCs w:val="24"/>
              </w:rPr>
              <w:t xml:space="preserve">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Старицкого района </w:t>
            </w:r>
            <w:r w:rsidRPr="000E7114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области, для которых федеральными законами не предусмотрено иное,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E7114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Тверской области </w:t>
            </w:r>
            <w:r w:rsidRPr="000E7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      </w:r>
            <w:r w:rsidRPr="000E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0E7114" w:rsidRDefault="000E7114" w:rsidP="000E7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в сроки, установленные законодательством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Default="000E7114" w:rsidP="000E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7114" w:rsidRDefault="000E7114" w:rsidP="000E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14" w:rsidRPr="00F46464" w:rsidRDefault="000E7114" w:rsidP="000E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E7114" w:rsidRPr="00F46464" w:rsidRDefault="000E7114" w:rsidP="000E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E3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Старицкого района и на Едином портале государственных и муниципальных услуг административных регламентов предоставления муниципальных услуг,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По мере утверждения соответствующих административных регламентов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Default="000E7114" w:rsidP="00E3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 Старицкого района о: негативном воздействии 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br/>
              <w:t>фактов коррупции на общество и необходимости борьбы с ней; о мерах, принимаемых органами местного самоуправления по противодействию коррупции о результатах борьбы с коррупцией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Старицкого района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Печатное издание Старицкого района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044C98" w:rsidRDefault="000E7114" w:rsidP="000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>Учет и своевременное рассмотрение обращений граждан и организаций, содержащих информацию о фактах коррупционной деятельности должностных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044C98" w:rsidRDefault="000E7114" w:rsidP="00044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4C98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044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Старицкого района</w:t>
            </w:r>
          </w:p>
          <w:p w:rsidR="000E7114" w:rsidRPr="00F46464" w:rsidRDefault="000E7114" w:rsidP="00044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14" w:rsidRPr="00F46464" w:rsidRDefault="000E7114" w:rsidP="00044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E7114" w:rsidRPr="00F46464" w:rsidRDefault="000E7114" w:rsidP="00044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1F1EE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E4" w:rsidRDefault="001F1EE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с представлением ежегодного доклада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 xml:space="preserve"> - 2020 годы,</w:t>
            </w:r>
          </w:p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доклад ежегодно</w:t>
            </w:r>
          </w:p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отчетного года,</w:t>
            </w:r>
          </w:p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итоговый доклад</w:t>
            </w:r>
          </w:p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E4" w:rsidRDefault="001F1EE4" w:rsidP="00124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CB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Старицкого района</w:t>
            </w:r>
          </w:p>
          <w:p w:rsidR="001F1EE4" w:rsidRDefault="001F1EE4" w:rsidP="001F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4" w:rsidRPr="00F46464" w:rsidRDefault="001F1EE4" w:rsidP="001F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1F1EE4" w:rsidRPr="00AC53CB" w:rsidRDefault="001F1EE4" w:rsidP="001F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1F1EE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E4" w:rsidRDefault="001F1EE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</w:t>
            </w:r>
            <w:r w:rsidRPr="00380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представлением ежегодного доклада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 xml:space="preserve"> - 2020 годы,</w:t>
            </w:r>
          </w:p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доклад ежегодно</w:t>
            </w:r>
          </w:p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отчетного года,</w:t>
            </w:r>
          </w:p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итоговый доклад</w:t>
            </w:r>
          </w:p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  <w:p w:rsidR="001F1EE4" w:rsidRPr="00380B41" w:rsidRDefault="001F1EE4" w:rsidP="00380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4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E4" w:rsidRPr="00F46464" w:rsidRDefault="001F1EE4" w:rsidP="001F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Старицкого района</w:t>
            </w:r>
          </w:p>
          <w:p w:rsidR="001F1EE4" w:rsidRPr="00F46464" w:rsidRDefault="001F1EE4" w:rsidP="001F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E4" w:rsidRPr="00F46464" w:rsidRDefault="001F1EE4" w:rsidP="001F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1F1EE4" w:rsidRPr="00AC53CB" w:rsidRDefault="001F1EE4" w:rsidP="001F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E" w:rsidRPr="00F46464" w:rsidRDefault="000E7114" w:rsidP="00A65D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при осуществлении закупок товаров, работ, услуг для обеспечения муниципальных нужд</w:t>
            </w:r>
          </w:p>
        </w:tc>
      </w:tr>
      <w:tr w:rsidR="000E7114" w:rsidTr="00101BB6">
        <w:trPr>
          <w:trHeight w:val="10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о контрактной системе в сфере закупок товаров, работ и услуг для обеспечения муниципальных нужд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экономики и муниципальных закупок администрации Старицкого района</w:t>
            </w:r>
          </w:p>
        </w:tc>
      </w:tr>
      <w:tr w:rsidR="000E7114" w:rsidTr="00101BB6">
        <w:trPr>
          <w:trHeight w:val="3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экономики и муниципальных закупок администрации Старицкого района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экономики и муниципальных закупок администрации Старицкого района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AE" w:rsidRPr="00F46464" w:rsidRDefault="000E7114" w:rsidP="00A65D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анализа и мониторинга существующего уровня коррупции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 антикоррупционного законодательства и доведение данных изменений до должностных лиц, ответственных за профилактику коррупционных и иных правонарушений и глав поселений МО «Старицкий район»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Получение и обобщение информации от правоохранительных органов о выявленных фактах коррупции с целью оценки динамики состояния существующего уровня коррупции в Старицком районе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E7114" w:rsidRPr="00F46464" w:rsidRDefault="000E7114" w:rsidP="00805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2019,2020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Старицкого района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МО МВД России «Ржевский»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946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Обобщение и анализ поступающих обращений граждан и организаций на действия (бездействие) лиц, замещающих муниципальные должности и  должности муниципальной службы администрации  Старицкого района Тверской области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Default="00C808DF" w:rsidP="00583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(Я</w:t>
            </w:r>
            <w:r w:rsidR="000E7114" w:rsidRPr="00F4646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7114"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7114" w:rsidRDefault="000E7114" w:rsidP="00583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9,2020 гг.</w:t>
            </w:r>
          </w:p>
          <w:p w:rsidR="000E7114" w:rsidRDefault="000E7114" w:rsidP="00583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14" w:rsidRPr="00F46464" w:rsidRDefault="000E7114" w:rsidP="00583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(Ведущий специалист)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уровня правосознания граждан и популяризацию стандартов антикоррупционного поведения</w:t>
            </w:r>
          </w:p>
        </w:tc>
      </w:tr>
      <w:tr w:rsidR="000E7114" w:rsidTr="003C7AE5">
        <w:trPr>
          <w:trHeight w:val="27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Доведение до лиц, замещающих должности муниципальной службы администрации Старицкого района, положений законодательства Российской Федерации о противодействии коррупции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Старицкого района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Старицкого района</w:t>
            </w:r>
          </w:p>
          <w:p w:rsidR="008056AE" w:rsidRPr="00F46464" w:rsidRDefault="000E7114" w:rsidP="00A65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Старицкого района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представлению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об имуществе и 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их супруги (супруга) и их несовершеннолетних детей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946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в сроки, установленные законодательством  (до 30 апреля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 Международный день по борьбе с коррупцией семинаров (бесед, встреч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выставок</w:t>
            </w:r>
            <w:r w:rsidRPr="00F46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по вопросам повышения уровня правовой грамотности муниципальных служащих 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Default="000E7114" w:rsidP="00583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0E7114" w:rsidRPr="00F46464" w:rsidRDefault="000E7114" w:rsidP="00583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администрации Старицкого района ограничений, запретов, исполнению обязанностей, установленных в целях противодействия коррупции, в том числе ограничений, связанных с получением подарков, </w:t>
            </w:r>
            <w:hyperlink r:id="rId5" w:history="1">
              <w:r w:rsidRPr="00F46464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муниципальных служащих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Старицкого района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к ним  в целях склонения к совершению коррупционных правонарушений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805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Межведомственная координация по вопросам противодействия коррупции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координации работы по противодействию коррупции в Старицком районе, подготовка материалов к заседаниям комиссии и контроль за исполнением принятых ею решений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Председатель и секретарь Комиссии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A8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 своей компетенции взаимодействия администрации Старицкого района по вопросам организации противодействия коррупции с правоохранительными органами, гражданами, СМИ  Старицкого района Тверской области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Старицкого района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583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Анализ исполнения Плана по противодействию коррупции в Старицком районе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5838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(декабрь)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плановых мероприятий,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координации работы по противодействию коррупции</w:t>
            </w:r>
          </w:p>
        </w:tc>
      </w:tr>
      <w:tr w:rsidR="000E711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097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администрации Старицкого района  и урегулированию конфликта интересов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097B91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1">
              <w:rPr>
                <w:rFonts w:ascii="Times New Roman" w:hAnsi="Times New Roman" w:cs="Times New Roman"/>
                <w:sz w:val="24"/>
                <w:szCs w:val="24"/>
              </w:rPr>
              <w:t>При поступлении письменного сообщения государственного гражданского служащего о совершении коррупционного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E7114" w:rsidRPr="009A7174" w:rsidTr="00101BB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в Главное управление региональной безопасности о работе комиссии по координации работы по противодействию коррупции в Старицком районе  Тверской области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17B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917B99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полугод</w:t>
            </w:r>
            <w:r w:rsidR="00917B9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114" w:rsidRPr="00F46464" w:rsidRDefault="000E7114" w:rsidP="00917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917B99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0E7114" w:rsidRPr="00F46464" w:rsidRDefault="000E7114" w:rsidP="00F46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64">
              <w:rPr>
                <w:rFonts w:ascii="Times New Roman" w:hAnsi="Times New Roman" w:cs="Times New Roman"/>
                <w:sz w:val="24"/>
                <w:szCs w:val="24"/>
              </w:rPr>
              <w:t>(Ведущий специалист)</w:t>
            </w:r>
          </w:p>
        </w:tc>
      </w:tr>
    </w:tbl>
    <w:p w:rsidR="00F46464" w:rsidRDefault="00F46464" w:rsidP="00A839F5">
      <w:pPr>
        <w:pStyle w:val="a3"/>
      </w:pPr>
    </w:p>
    <w:sectPr w:rsidR="00F46464" w:rsidSect="00A65D7E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502E"/>
    <w:rsid w:val="00044C98"/>
    <w:rsid w:val="00097B91"/>
    <w:rsid w:val="000D0745"/>
    <w:rsid w:val="000D0ADE"/>
    <w:rsid w:val="000E7114"/>
    <w:rsid w:val="00101BB6"/>
    <w:rsid w:val="00120A6F"/>
    <w:rsid w:val="001F1EE4"/>
    <w:rsid w:val="00380B41"/>
    <w:rsid w:val="003C7AE5"/>
    <w:rsid w:val="003E55A9"/>
    <w:rsid w:val="003F502E"/>
    <w:rsid w:val="00437BAF"/>
    <w:rsid w:val="00530CE4"/>
    <w:rsid w:val="005838EC"/>
    <w:rsid w:val="007D5960"/>
    <w:rsid w:val="008056AE"/>
    <w:rsid w:val="008440FF"/>
    <w:rsid w:val="00855B04"/>
    <w:rsid w:val="00917B99"/>
    <w:rsid w:val="009467CA"/>
    <w:rsid w:val="009C5D0A"/>
    <w:rsid w:val="00A65D7E"/>
    <w:rsid w:val="00A839F5"/>
    <w:rsid w:val="00B66280"/>
    <w:rsid w:val="00B76B44"/>
    <w:rsid w:val="00C808DF"/>
    <w:rsid w:val="00DA50D2"/>
    <w:rsid w:val="00E04350"/>
    <w:rsid w:val="00F46464"/>
    <w:rsid w:val="00FB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A"/>
  </w:style>
  <w:style w:type="paragraph" w:styleId="1">
    <w:name w:val="heading 1"/>
    <w:basedOn w:val="a"/>
    <w:next w:val="a"/>
    <w:link w:val="10"/>
    <w:qFormat/>
    <w:rsid w:val="003F502E"/>
    <w:pPr>
      <w:keepNext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02E"/>
    <w:rPr>
      <w:rFonts w:ascii="Arial" w:eastAsia="Times New Roman" w:hAnsi="Arial" w:cs="Times New Roman"/>
      <w:b/>
      <w:sz w:val="30"/>
      <w:szCs w:val="20"/>
    </w:rPr>
  </w:style>
  <w:style w:type="paragraph" w:styleId="a3">
    <w:name w:val="No Spacing"/>
    <w:uiPriority w:val="1"/>
    <w:qFormat/>
    <w:rsid w:val="003F502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043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link w:val="a5"/>
    <w:qFormat/>
    <w:rsid w:val="00DA50D2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5">
    <w:name w:val="Название Знак"/>
    <w:basedOn w:val="a0"/>
    <w:link w:val="a4"/>
    <w:rsid w:val="00DA50D2"/>
    <w:rPr>
      <w:rFonts w:ascii="Courier New" w:eastAsia="Times New Roman" w:hAnsi="Courier New" w:cs="Times New Roman"/>
      <w:b/>
      <w:szCs w:val="20"/>
    </w:rPr>
  </w:style>
  <w:style w:type="paragraph" w:customStyle="1" w:styleId="ConsPlusNormal">
    <w:name w:val="ConsPlusNormal"/>
    <w:rsid w:val="00F46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rmal (Web)"/>
    <w:basedOn w:val="a"/>
    <w:uiPriority w:val="99"/>
    <w:unhideWhenUsed/>
    <w:rsid w:val="00F4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ABD7497B8F2067574EF286F140D8851D2F03086B6AA09ADC09263BE5E550BCB3EEuBU3L" TargetMode="External"/><Relationship Id="rId4" Type="http://schemas.openxmlformats.org/officeDocument/2006/relationships/hyperlink" Target="consultantplus://offline/ref=9AA7BC85E1139805DC08CCFBDA78EA07ABAE723F3FF60CC4F83CDBC036FB10468D5F37945C0BB253EC25613B0A1AA723FF036BAAC11C9F19Q5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27</cp:revision>
  <cp:lastPrinted>2019-01-31T07:19:00Z</cp:lastPrinted>
  <dcterms:created xsi:type="dcterms:W3CDTF">2018-12-14T06:52:00Z</dcterms:created>
  <dcterms:modified xsi:type="dcterms:W3CDTF">2019-03-19T11:16:00Z</dcterms:modified>
</cp:coreProperties>
</file>