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AD" w:rsidRDefault="0074717A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2E323E" w:rsidRPr="002E323E" w:rsidRDefault="002E323E" w:rsidP="002E323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М</w:t>
      </w:r>
      <w:r w:rsidRPr="002E323E">
        <w:rPr>
          <w:rFonts w:ascii="Segoe UI" w:hAnsi="Segoe UI" w:cs="Segoe UI"/>
          <w:sz w:val="32"/>
          <w:szCs w:val="32"/>
        </w:rPr>
        <w:t>униципальн</w:t>
      </w:r>
      <w:r>
        <w:rPr>
          <w:rFonts w:ascii="Segoe UI" w:hAnsi="Segoe UI" w:cs="Segoe UI"/>
          <w:sz w:val="32"/>
          <w:szCs w:val="32"/>
        </w:rPr>
        <w:t>ый</w:t>
      </w:r>
      <w:r w:rsidRPr="002E323E">
        <w:rPr>
          <w:rFonts w:ascii="Segoe UI" w:hAnsi="Segoe UI" w:cs="Segoe UI"/>
          <w:sz w:val="32"/>
          <w:szCs w:val="32"/>
        </w:rPr>
        <w:t xml:space="preserve"> земельн</w:t>
      </w:r>
      <w:r>
        <w:rPr>
          <w:rFonts w:ascii="Segoe UI" w:hAnsi="Segoe UI" w:cs="Segoe UI"/>
          <w:sz w:val="32"/>
          <w:szCs w:val="32"/>
        </w:rPr>
        <w:t>ый</w:t>
      </w:r>
      <w:r w:rsidRPr="002E323E">
        <w:rPr>
          <w:rFonts w:ascii="Segoe UI" w:hAnsi="Segoe UI" w:cs="Segoe UI"/>
          <w:sz w:val="32"/>
          <w:szCs w:val="32"/>
        </w:rPr>
        <w:t xml:space="preserve"> контрол</w:t>
      </w:r>
      <w:r>
        <w:rPr>
          <w:rFonts w:ascii="Segoe UI" w:hAnsi="Segoe UI" w:cs="Segoe UI"/>
          <w:sz w:val="32"/>
          <w:szCs w:val="32"/>
        </w:rPr>
        <w:t xml:space="preserve">ь: итоги взаимодействия тверского Росреестра и </w:t>
      </w:r>
      <w:r w:rsidR="00176EB7">
        <w:rPr>
          <w:rFonts w:ascii="Segoe UI" w:hAnsi="Segoe UI" w:cs="Segoe UI"/>
          <w:sz w:val="32"/>
          <w:szCs w:val="32"/>
        </w:rPr>
        <w:t>органов местного самоуправления</w:t>
      </w:r>
      <w:r w:rsidRPr="002E323E">
        <w:rPr>
          <w:rFonts w:ascii="Segoe UI" w:hAnsi="Segoe UI" w:cs="Segoe UI"/>
          <w:b/>
          <w:sz w:val="32"/>
          <w:szCs w:val="32"/>
        </w:rPr>
        <w:t xml:space="preserve"> </w:t>
      </w:r>
      <w:r w:rsidR="0088682E">
        <w:rPr>
          <w:rFonts w:ascii="Segoe UI" w:hAnsi="Segoe UI" w:cs="Segoe UI"/>
          <w:sz w:val="32"/>
          <w:szCs w:val="32"/>
        </w:rPr>
        <w:t>за 9 месяцев 2018</w:t>
      </w:r>
      <w:r>
        <w:rPr>
          <w:rFonts w:ascii="Segoe UI" w:hAnsi="Segoe UI" w:cs="Segoe UI"/>
          <w:sz w:val="32"/>
          <w:szCs w:val="32"/>
        </w:rPr>
        <w:t xml:space="preserve"> года</w:t>
      </w:r>
    </w:p>
    <w:p w:rsidR="00566A71" w:rsidRPr="0092322F" w:rsidRDefault="0088682E" w:rsidP="00566A71">
      <w:pPr>
        <w:pStyle w:val="1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</w:t>
      </w:r>
      <w:r w:rsidR="00D040AD" w:rsidRPr="00D040AD">
        <w:rPr>
          <w:rFonts w:ascii="Segoe UI" w:hAnsi="Segoe UI" w:cs="Segoe UI"/>
          <w:b/>
        </w:rPr>
        <w:t>9</w:t>
      </w:r>
      <w:r w:rsidR="000E5FEB" w:rsidRPr="0092322F">
        <w:rPr>
          <w:rFonts w:ascii="Segoe UI" w:hAnsi="Segoe UI" w:cs="Segoe UI"/>
          <w:b/>
        </w:rPr>
        <w:t xml:space="preserve"> </w:t>
      </w:r>
      <w:r w:rsidR="007B137A" w:rsidRPr="0092322F">
        <w:rPr>
          <w:rFonts w:ascii="Segoe UI" w:hAnsi="Segoe UI" w:cs="Segoe UI"/>
          <w:b/>
        </w:rPr>
        <w:t>октя</w:t>
      </w:r>
      <w:r>
        <w:rPr>
          <w:rFonts w:ascii="Segoe UI" w:hAnsi="Segoe UI" w:cs="Segoe UI"/>
          <w:b/>
        </w:rPr>
        <w:t>бря 2018</w:t>
      </w:r>
      <w:r w:rsidR="000E5FEB" w:rsidRPr="0092322F">
        <w:rPr>
          <w:rFonts w:ascii="Segoe UI" w:hAnsi="Segoe UI" w:cs="Segoe UI"/>
          <w:b/>
        </w:rPr>
        <w:t xml:space="preserve"> года</w:t>
      </w:r>
      <w:r w:rsidR="000E5FEB" w:rsidRPr="0092322F">
        <w:rPr>
          <w:rFonts w:ascii="Segoe UI" w:hAnsi="Segoe UI" w:cs="Segoe UI"/>
        </w:rPr>
        <w:t xml:space="preserve"> - </w:t>
      </w:r>
      <w:r w:rsidR="002E323E" w:rsidRPr="0092322F">
        <w:rPr>
          <w:rFonts w:ascii="Segoe UI" w:hAnsi="Segoe UI" w:cs="Segoe UI"/>
        </w:rPr>
        <w:t xml:space="preserve">Управление Росреестра по Тверской области </w:t>
      </w:r>
      <w:r w:rsidR="00CB54AE" w:rsidRPr="0092322F">
        <w:rPr>
          <w:rFonts w:ascii="Segoe UI" w:hAnsi="Segoe UI" w:cs="Segoe UI"/>
        </w:rPr>
        <w:t>в рамках своих полномочий</w:t>
      </w:r>
      <w:r w:rsidR="002E323E" w:rsidRPr="0092322F">
        <w:rPr>
          <w:rFonts w:ascii="Segoe UI" w:hAnsi="Segoe UI" w:cs="Segoe UI"/>
        </w:rPr>
        <w:t xml:space="preserve"> взаимодействует с органами местного самоуправления муниципальных образований </w:t>
      </w:r>
      <w:r w:rsidR="00386398" w:rsidRPr="0092322F">
        <w:rPr>
          <w:rFonts w:ascii="Segoe UI" w:hAnsi="Segoe UI" w:cs="Segoe UI"/>
        </w:rPr>
        <w:t xml:space="preserve">(ОМСУ) </w:t>
      </w:r>
      <w:r w:rsidR="00CB54AE" w:rsidRPr="0092322F">
        <w:rPr>
          <w:rFonts w:ascii="Segoe UI" w:hAnsi="Segoe UI" w:cs="Segoe UI"/>
        </w:rPr>
        <w:t>региона</w:t>
      </w:r>
      <w:r w:rsidR="00386398" w:rsidRPr="0092322F">
        <w:rPr>
          <w:rFonts w:ascii="Segoe UI" w:hAnsi="Segoe UI" w:cs="Segoe UI"/>
        </w:rPr>
        <w:t xml:space="preserve"> в целях улучшения качества и повышения эффективности осуществляемого ими муниципального земельного контроля</w:t>
      </w:r>
      <w:r w:rsidR="00771665" w:rsidRPr="0092322F">
        <w:rPr>
          <w:rFonts w:ascii="Segoe UI" w:hAnsi="Segoe UI" w:cs="Segoe UI"/>
        </w:rPr>
        <w:t xml:space="preserve">. </w:t>
      </w:r>
      <w:r w:rsidR="00566A71" w:rsidRPr="0092322F">
        <w:rPr>
          <w:rFonts w:ascii="Segoe UI" w:hAnsi="Segoe UI" w:cs="Segoe UI"/>
        </w:rPr>
        <w:t xml:space="preserve">При подведении итогов работы по данному направлению </w:t>
      </w:r>
      <w:r w:rsidR="004806A7" w:rsidRPr="0092322F">
        <w:rPr>
          <w:rFonts w:ascii="Segoe UI" w:hAnsi="Segoe UI" w:cs="Segoe UI"/>
        </w:rPr>
        <w:t xml:space="preserve">за </w:t>
      </w:r>
      <w:r>
        <w:rPr>
          <w:rFonts w:ascii="Segoe UI" w:hAnsi="Segoe UI" w:cs="Segoe UI"/>
        </w:rPr>
        <w:t>9 месяцев 2018</w:t>
      </w:r>
      <w:r w:rsidR="004806A7" w:rsidRPr="0092322F">
        <w:rPr>
          <w:rFonts w:ascii="Segoe UI" w:hAnsi="Segoe UI" w:cs="Segoe UI"/>
        </w:rPr>
        <w:t xml:space="preserve"> </w:t>
      </w:r>
      <w:r w:rsidR="00566A71" w:rsidRPr="0092322F">
        <w:rPr>
          <w:rFonts w:ascii="Segoe UI" w:hAnsi="Segoe UI" w:cs="Segoe UI"/>
        </w:rPr>
        <w:t xml:space="preserve">года региональное Управление Росреестра констатирует </w:t>
      </w:r>
      <w:r>
        <w:rPr>
          <w:rFonts w:ascii="Segoe UI" w:hAnsi="Segoe UI" w:cs="Segoe UI"/>
        </w:rPr>
        <w:t>увеличение</w:t>
      </w:r>
      <w:r w:rsidR="00566A71" w:rsidRPr="0092322F">
        <w:rPr>
          <w:rFonts w:ascii="Segoe UI" w:hAnsi="Segoe UI" w:cs="Segoe UI"/>
        </w:rPr>
        <w:t xml:space="preserve"> активности ОМСУ по осуществлению муниципального земельного контроля в сравнении с аналогичным периодом прошлого года. </w:t>
      </w:r>
    </w:p>
    <w:p w:rsidR="00566A71" w:rsidRPr="0092322F" w:rsidRDefault="00566A71" w:rsidP="00566A71">
      <w:pPr>
        <w:pStyle w:val="11"/>
        <w:jc w:val="both"/>
        <w:rPr>
          <w:rFonts w:ascii="Segoe UI" w:hAnsi="Segoe UI" w:cs="Segoe UI"/>
        </w:rPr>
      </w:pPr>
    </w:p>
    <w:p w:rsidR="000F57D5" w:rsidRDefault="00D35142" w:rsidP="007C57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2322F">
        <w:rPr>
          <w:rFonts w:ascii="Segoe UI" w:hAnsi="Segoe UI" w:cs="Segoe UI"/>
        </w:rPr>
        <w:t>Так, з</w:t>
      </w:r>
      <w:r w:rsidR="00CB54AE" w:rsidRPr="0092322F">
        <w:rPr>
          <w:rFonts w:ascii="Segoe UI" w:hAnsi="Segoe UI" w:cs="Segoe UI"/>
          <w:color w:val="000000"/>
        </w:rPr>
        <w:t xml:space="preserve">а </w:t>
      </w:r>
      <w:r w:rsidR="00771665" w:rsidRPr="0092322F">
        <w:rPr>
          <w:rFonts w:ascii="Segoe UI" w:hAnsi="Segoe UI" w:cs="Segoe UI"/>
          <w:color w:val="000000"/>
        </w:rPr>
        <w:t>январь-сентябрь</w:t>
      </w:r>
      <w:r w:rsidR="0088682E">
        <w:rPr>
          <w:rFonts w:ascii="Segoe UI" w:hAnsi="Segoe UI" w:cs="Segoe UI"/>
          <w:color w:val="000000"/>
        </w:rPr>
        <w:t xml:space="preserve"> 2018</w:t>
      </w:r>
      <w:r w:rsidR="00CB54AE" w:rsidRPr="0092322F">
        <w:rPr>
          <w:rFonts w:ascii="Segoe UI" w:hAnsi="Segoe UI" w:cs="Segoe UI"/>
          <w:color w:val="000000"/>
        </w:rPr>
        <w:t xml:space="preserve"> года в Управление </w:t>
      </w:r>
      <w:r w:rsidR="0088682E">
        <w:rPr>
          <w:rFonts w:ascii="Segoe UI" w:hAnsi="Segoe UI" w:cs="Segoe UI"/>
          <w:color w:val="000000"/>
        </w:rPr>
        <w:t>на основании поступивших</w:t>
      </w:r>
      <w:r w:rsidR="00CB54AE" w:rsidRPr="0092322F">
        <w:rPr>
          <w:rFonts w:ascii="Segoe UI" w:hAnsi="Segoe UI" w:cs="Segoe UI"/>
          <w:color w:val="000000"/>
        </w:rPr>
        <w:t xml:space="preserve"> ма</w:t>
      </w:r>
      <w:r w:rsidR="0088682E">
        <w:rPr>
          <w:rFonts w:ascii="Segoe UI" w:hAnsi="Segoe UI" w:cs="Segoe UI"/>
          <w:color w:val="000000"/>
        </w:rPr>
        <w:t>териалов</w:t>
      </w:r>
      <w:r w:rsidR="00CB54AE" w:rsidRPr="0092322F">
        <w:rPr>
          <w:rFonts w:ascii="Segoe UI" w:hAnsi="Segoe UI" w:cs="Segoe UI"/>
          <w:color w:val="000000"/>
        </w:rPr>
        <w:t xml:space="preserve"> муниципального земельного контроля </w:t>
      </w:r>
      <w:r w:rsidR="0088682E">
        <w:rPr>
          <w:rFonts w:ascii="Segoe UI" w:hAnsi="Segoe UI" w:cs="Segoe UI"/>
          <w:color w:val="000000"/>
        </w:rPr>
        <w:t>возбуждены дела об административных правонарушениях в отношении</w:t>
      </w:r>
      <w:r w:rsidR="0088682E" w:rsidRPr="001F22AB">
        <w:rPr>
          <w:rFonts w:ascii="Segoe UI" w:hAnsi="Segoe UI" w:cs="Segoe UI"/>
        </w:rPr>
        <w:t xml:space="preserve"> 162</w:t>
      </w:r>
      <w:r w:rsidR="00CB54AE" w:rsidRPr="001F22AB">
        <w:rPr>
          <w:rFonts w:ascii="Segoe UI" w:hAnsi="Segoe UI" w:cs="Segoe UI"/>
        </w:rPr>
        <w:t xml:space="preserve"> лиц</w:t>
      </w:r>
      <w:r w:rsidR="0088682E" w:rsidRPr="001F22AB">
        <w:rPr>
          <w:rFonts w:ascii="Segoe UI" w:hAnsi="Segoe UI" w:cs="Segoe UI"/>
        </w:rPr>
        <w:t xml:space="preserve"> (в 2017-м – 142</w:t>
      </w:r>
      <w:r w:rsidR="00771665" w:rsidRPr="001F22AB">
        <w:rPr>
          <w:rFonts w:ascii="Segoe UI" w:hAnsi="Segoe UI" w:cs="Segoe UI"/>
        </w:rPr>
        <w:t>)</w:t>
      </w:r>
      <w:r w:rsidR="00CB54AE" w:rsidRPr="001F22AB">
        <w:rPr>
          <w:rFonts w:ascii="Segoe UI" w:hAnsi="Segoe UI" w:cs="Segoe UI"/>
        </w:rPr>
        <w:t>.</w:t>
      </w:r>
      <w:r w:rsidRPr="001F22AB">
        <w:rPr>
          <w:rFonts w:ascii="Segoe UI" w:hAnsi="Segoe UI" w:cs="Segoe UI"/>
        </w:rPr>
        <w:t xml:space="preserve"> </w:t>
      </w:r>
      <w:r w:rsidR="00566A71" w:rsidRPr="001F22AB">
        <w:rPr>
          <w:rFonts w:ascii="Segoe UI" w:hAnsi="Segoe UI" w:cs="Segoe UI"/>
        </w:rPr>
        <w:t xml:space="preserve">По данным материалам </w:t>
      </w:r>
      <w:r w:rsidR="00771665" w:rsidRPr="001F22AB">
        <w:rPr>
          <w:rFonts w:ascii="Segoe UI" w:hAnsi="Segoe UI" w:cs="Segoe UI"/>
        </w:rPr>
        <w:t xml:space="preserve">привлечено к административной ответственности </w:t>
      </w:r>
      <w:r w:rsidR="001F22AB" w:rsidRPr="001F22AB">
        <w:rPr>
          <w:rFonts w:ascii="Segoe UI" w:hAnsi="Segoe UI" w:cs="Segoe UI"/>
        </w:rPr>
        <w:t>136</w:t>
      </w:r>
      <w:r w:rsidR="00CB54AE" w:rsidRPr="001F22AB">
        <w:rPr>
          <w:rFonts w:ascii="Segoe UI" w:hAnsi="Segoe UI" w:cs="Segoe UI"/>
        </w:rPr>
        <w:t xml:space="preserve"> лиц</w:t>
      </w:r>
      <w:r w:rsidR="007036E2">
        <w:rPr>
          <w:rFonts w:ascii="Segoe UI" w:hAnsi="Segoe UI" w:cs="Segoe UI"/>
        </w:rPr>
        <w:t xml:space="preserve"> (за аналогичный период 2017</w:t>
      </w:r>
      <w:r w:rsidR="001F22AB" w:rsidRPr="001F22AB">
        <w:rPr>
          <w:rFonts w:ascii="Segoe UI" w:hAnsi="Segoe UI" w:cs="Segoe UI"/>
        </w:rPr>
        <w:t xml:space="preserve"> года их число составило 69</w:t>
      </w:r>
      <w:r w:rsidR="007C57FC" w:rsidRPr="001F22AB">
        <w:rPr>
          <w:rFonts w:ascii="Segoe UI" w:hAnsi="Segoe UI" w:cs="Segoe UI"/>
        </w:rPr>
        <w:t>)</w:t>
      </w:r>
      <w:r w:rsidR="00771665" w:rsidRPr="001F22AB">
        <w:rPr>
          <w:rFonts w:ascii="Segoe UI" w:hAnsi="Segoe UI" w:cs="Segoe UI"/>
        </w:rPr>
        <w:t xml:space="preserve">, </w:t>
      </w:r>
      <w:r w:rsidR="00771665" w:rsidRPr="0092322F">
        <w:rPr>
          <w:rFonts w:ascii="Segoe UI" w:hAnsi="Segoe UI" w:cs="Segoe UI"/>
          <w:color w:val="000000"/>
        </w:rPr>
        <w:t>наложено штрафных санкций на сумму</w:t>
      </w:r>
      <w:r w:rsidR="00CB54AE" w:rsidRPr="0092322F">
        <w:rPr>
          <w:rFonts w:ascii="Segoe UI" w:hAnsi="Segoe UI" w:cs="Segoe UI"/>
          <w:color w:val="000000"/>
        </w:rPr>
        <w:t xml:space="preserve"> </w:t>
      </w:r>
      <w:r w:rsidR="0088682E">
        <w:rPr>
          <w:rFonts w:ascii="Segoe UI" w:hAnsi="Segoe UI" w:cs="Segoe UI"/>
          <w:color w:val="000000"/>
        </w:rPr>
        <w:t>более 1 млн рублей</w:t>
      </w:r>
      <w:r w:rsidR="007C57FC" w:rsidRPr="0092322F">
        <w:rPr>
          <w:rFonts w:ascii="Segoe UI" w:hAnsi="Segoe UI" w:cs="Segoe UI"/>
          <w:color w:val="000000"/>
        </w:rPr>
        <w:t xml:space="preserve">, что </w:t>
      </w:r>
      <w:r w:rsidR="0088682E">
        <w:rPr>
          <w:rFonts w:ascii="Segoe UI" w:hAnsi="Segoe UI" w:cs="Segoe UI"/>
          <w:color w:val="000000"/>
        </w:rPr>
        <w:t xml:space="preserve">почти </w:t>
      </w:r>
      <w:r w:rsidR="007C57FC" w:rsidRPr="0092322F">
        <w:rPr>
          <w:rFonts w:ascii="Segoe UI" w:hAnsi="Segoe UI" w:cs="Segoe UI"/>
          <w:color w:val="000000"/>
        </w:rPr>
        <w:t xml:space="preserve">в два раза </w:t>
      </w:r>
      <w:r w:rsidR="0088682E">
        <w:rPr>
          <w:rFonts w:ascii="Segoe UI" w:hAnsi="Segoe UI" w:cs="Segoe UI"/>
          <w:color w:val="000000"/>
        </w:rPr>
        <w:t>превышает показатели</w:t>
      </w:r>
      <w:r w:rsidR="007C57FC" w:rsidRPr="0092322F">
        <w:rPr>
          <w:rFonts w:ascii="Segoe UI" w:hAnsi="Segoe UI" w:cs="Segoe UI"/>
          <w:color w:val="000000"/>
        </w:rPr>
        <w:t xml:space="preserve"> прошлого года (</w:t>
      </w:r>
      <w:r w:rsidR="0088682E">
        <w:rPr>
          <w:rFonts w:ascii="Segoe UI" w:hAnsi="Segoe UI" w:cs="Segoe UI"/>
          <w:color w:val="000000"/>
        </w:rPr>
        <w:t>565 тыс. рублей</w:t>
      </w:r>
      <w:r w:rsidR="007C57FC" w:rsidRPr="0092322F">
        <w:rPr>
          <w:rFonts w:ascii="Segoe UI" w:hAnsi="Segoe UI" w:cs="Segoe UI"/>
          <w:color w:val="000000"/>
        </w:rPr>
        <w:t>)</w:t>
      </w:r>
      <w:r w:rsidR="00CB54AE" w:rsidRPr="0092322F">
        <w:rPr>
          <w:rFonts w:ascii="Segoe UI" w:hAnsi="Segoe UI" w:cs="Segoe UI"/>
          <w:color w:val="000000"/>
        </w:rPr>
        <w:t>.</w:t>
      </w:r>
    </w:p>
    <w:p w:rsidR="000F57D5" w:rsidRDefault="000F57D5" w:rsidP="007C57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7C57FC" w:rsidRDefault="007C57FC" w:rsidP="007C57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2322F">
        <w:rPr>
          <w:rFonts w:ascii="Segoe UI" w:hAnsi="Segoe UI" w:cs="Segoe UI"/>
          <w:color w:val="000000"/>
        </w:rPr>
        <w:t>С учётом ранее нало</w:t>
      </w:r>
      <w:r w:rsidR="0088682E">
        <w:rPr>
          <w:rFonts w:ascii="Segoe UI" w:hAnsi="Segoe UI" w:cs="Segoe UI"/>
          <w:color w:val="000000"/>
        </w:rPr>
        <w:t>женных штрафов за 9 месяцев 2018</w:t>
      </w:r>
      <w:r w:rsidRPr="0092322F">
        <w:rPr>
          <w:rFonts w:ascii="Segoe UI" w:hAnsi="Segoe UI" w:cs="Segoe UI"/>
          <w:color w:val="000000"/>
        </w:rPr>
        <w:t xml:space="preserve"> года всего в бюджеты муниципальных образован</w:t>
      </w:r>
      <w:r w:rsidR="0088682E">
        <w:rPr>
          <w:rFonts w:ascii="Segoe UI" w:hAnsi="Segoe UI" w:cs="Segoe UI"/>
          <w:color w:val="000000"/>
        </w:rPr>
        <w:t>ий взыскано штрафов на сумму 760</w:t>
      </w:r>
      <w:r w:rsidRPr="0092322F">
        <w:rPr>
          <w:rFonts w:ascii="Segoe UI" w:hAnsi="Segoe UI" w:cs="Segoe UI"/>
          <w:color w:val="000000"/>
        </w:rPr>
        <w:t>,</w:t>
      </w:r>
      <w:r w:rsidR="0088682E">
        <w:rPr>
          <w:rFonts w:ascii="Segoe UI" w:hAnsi="Segoe UI" w:cs="Segoe UI"/>
          <w:color w:val="000000"/>
        </w:rPr>
        <w:t>6</w:t>
      </w:r>
      <w:r w:rsidRPr="0092322F">
        <w:rPr>
          <w:rFonts w:ascii="Segoe UI" w:hAnsi="Segoe UI" w:cs="Segoe UI"/>
          <w:color w:val="000000"/>
        </w:rPr>
        <w:t xml:space="preserve"> тыс. рублей. </w:t>
      </w:r>
      <w:r w:rsidR="000F57D5">
        <w:rPr>
          <w:rFonts w:ascii="Segoe UI" w:hAnsi="Segoe UI" w:cs="Segoe UI"/>
        </w:rPr>
        <w:t xml:space="preserve">Отдельно </w:t>
      </w:r>
      <w:r w:rsidR="000F57D5" w:rsidRPr="0092322F">
        <w:rPr>
          <w:rFonts w:ascii="Segoe UI" w:hAnsi="Segoe UI" w:cs="Segoe UI"/>
        </w:rPr>
        <w:t xml:space="preserve">стоит отметить результативную работу ОМСУ </w:t>
      </w:r>
      <w:r w:rsidR="000F57D5">
        <w:rPr>
          <w:rFonts w:ascii="Segoe UI" w:hAnsi="Segoe UI" w:cs="Segoe UI"/>
        </w:rPr>
        <w:t xml:space="preserve">некоторых </w:t>
      </w:r>
      <w:r w:rsidR="000F57D5" w:rsidRPr="0092322F">
        <w:rPr>
          <w:rFonts w:ascii="Segoe UI" w:hAnsi="Segoe UI" w:cs="Segoe UI"/>
        </w:rPr>
        <w:t xml:space="preserve">муниципальных образований. Среди них: Департамент </w:t>
      </w:r>
      <w:r w:rsidR="000F57D5">
        <w:rPr>
          <w:rFonts w:ascii="Segoe UI" w:hAnsi="Segoe UI" w:cs="Segoe UI"/>
        </w:rPr>
        <w:t>у</w:t>
      </w:r>
      <w:r w:rsidR="000F57D5" w:rsidRPr="0092322F">
        <w:rPr>
          <w:rFonts w:ascii="Segoe UI" w:hAnsi="Segoe UI" w:cs="Segoe UI"/>
        </w:rPr>
        <w:t xml:space="preserve">правления имуществом и земельными ресурсами администрации </w:t>
      </w:r>
      <w:proofErr w:type="gramStart"/>
      <w:r w:rsidR="000F57D5" w:rsidRPr="0092322F">
        <w:rPr>
          <w:rFonts w:ascii="Segoe UI" w:hAnsi="Segoe UI" w:cs="Segoe UI"/>
        </w:rPr>
        <w:t>г</w:t>
      </w:r>
      <w:proofErr w:type="gramEnd"/>
      <w:r w:rsidR="000F57D5" w:rsidRPr="0092322F">
        <w:rPr>
          <w:rFonts w:ascii="Segoe UI" w:hAnsi="Segoe UI" w:cs="Segoe UI"/>
        </w:rPr>
        <w:t xml:space="preserve">. Твери, </w:t>
      </w:r>
      <w:r w:rsidR="000F57D5">
        <w:rPr>
          <w:rFonts w:ascii="Segoe UI" w:hAnsi="Segoe UI" w:cs="Segoe UI"/>
        </w:rPr>
        <w:t>к</w:t>
      </w:r>
      <w:r w:rsidR="000F57D5" w:rsidRPr="0092322F">
        <w:rPr>
          <w:rFonts w:ascii="Segoe UI" w:hAnsi="Segoe UI" w:cs="Segoe UI"/>
          <w:color w:val="000000"/>
        </w:rPr>
        <w:t>омитет</w:t>
      </w:r>
      <w:r w:rsidR="000F57D5">
        <w:rPr>
          <w:rFonts w:ascii="Segoe UI" w:hAnsi="Segoe UI" w:cs="Segoe UI"/>
          <w:color w:val="000000"/>
        </w:rPr>
        <w:t>ы</w:t>
      </w:r>
      <w:r w:rsidR="000F57D5" w:rsidRPr="0092322F">
        <w:rPr>
          <w:rFonts w:ascii="Segoe UI" w:hAnsi="Segoe UI" w:cs="Segoe UI"/>
          <w:color w:val="000000"/>
        </w:rPr>
        <w:t xml:space="preserve"> по управлению имуществом </w:t>
      </w:r>
      <w:proofErr w:type="spellStart"/>
      <w:r w:rsidR="000F57D5" w:rsidRPr="0092322F">
        <w:rPr>
          <w:rFonts w:ascii="Segoe UI" w:hAnsi="Segoe UI" w:cs="Segoe UI"/>
          <w:color w:val="000000"/>
        </w:rPr>
        <w:t>Вышневолоцкого</w:t>
      </w:r>
      <w:proofErr w:type="spellEnd"/>
      <w:r w:rsidR="000F57D5" w:rsidRPr="0092322F">
        <w:rPr>
          <w:rFonts w:ascii="Segoe UI" w:hAnsi="Segoe UI" w:cs="Segoe UI"/>
          <w:color w:val="000000"/>
        </w:rPr>
        <w:t xml:space="preserve"> района,</w:t>
      </w:r>
      <w:r w:rsidR="000F57D5">
        <w:rPr>
          <w:rFonts w:ascii="Segoe UI" w:hAnsi="Segoe UI" w:cs="Segoe UI"/>
          <w:color w:val="000000"/>
        </w:rPr>
        <w:t xml:space="preserve"> г. Кимры, Торжка и Вышнего Волочка.</w:t>
      </w:r>
    </w:p>
    <w:p w:rsidR="0092322F" w:rsidRDefault="0092322F" w:rsidP="007C57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D3547" w:rsidRPr="0092322F" w:rsidRDefault="0088682E" w:rsidP="000F57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Увеличению </w:t>
      </w:r>
      <w:r w:rsidR="0092322F" w:rsidRPr="0092322F">
        <w:rPr>
          <w:rFonts w:ascii="Segoe UI" w:hAnsi="Segoe UI" w:cs="Segoe UI"/>
        </w:rPr>
        <w:t xml:space="preserve">показателей деятельности по муниципальному земельному контролю </w:t>
      </w:r>
      <w:r>
        <w:rPr>
          <w:rFonts w:ascii="Segoe UI" w:hAnsi="Segoe UI" w:cs="Segoe UI"/>
        </w:rPr>
        <w:t>способствует разъяснительная работа</w:t>
      </w:r>
      <w:r w:rsidR="00D040AD">
        <w:rPr>
          <w:rFonts w:ascii="Segoe UI" w:hAnsi="Segoe UI" w:cs="Segoe UI"/>
        </w:rPr>
        <w:t>, проводимая</w:t>
      </w:r>
      <w:r>
        <w:rPr>
          <w:rFonts w:ascii="Segoe UI" w:hAnsi="Segoe UI" w:cs="Segoe UI"/>
        </w:rPr>
        <w:t xml:space="preserve"> </w:t>
      </w:r>
      <w:r w:rsidR="001F22AB">
        <w:rPr>
          <w:rFonts w:ascii="Segoe UI" w:hAnsi="Segoe UI" w:cs="Segoe UI"/>
        </w:rPr>
        <w:t>специалист</w:t>
      </w:r>
      <w:r w:rsidR="00D040AD">
        <w:rPr>
          <w:rFonts w:ascii="Segoe UI" w:hAnsi="Segoe UI" w:cs="Segoe UI"/>
        </w:rPr>
        <w:t>ами</w:t>
      </w:r>
      <w:r w:rsidR="001F22AB">
        <w:rPr>
          <w:rFonts w:ascii="Segoe UI" w:hAnsi="Segoe UI" w:cs="Segoe UI"/>
        </w:rPr>
        <w:t xml:space="preserve"> Управления </w:t>
      </w:r>
      <w:r w:rsidR="00D040AD">
        <w:rPr>
          <w:rFonts w:ascii="Segoe UI" w:hAnsi="Segoe UI" w:cs="Segoe UI"/>
        </w:rPr>
        <w:t xml:space="preserve">с </w:t>
      </w:r>
      <w:r>
        <w:rPr>
          <w:rFonts w:ascii="Segoe UI" w:hAnsi="Segoe UI" w:cs="Segoe UI"/>
        </w:rPr>
        <w:t>органами местного самоуправления</w:t>
      </w:r>
      <w:r w:rsidR="001F22AB">
        <w:rPr>
          <w:rFonts w:ascii="Segoe UI" w:hAnsi="Segoe UI" w:cs="Segoe UI"/>
        </w:rPr>
        <w:t xml:space="preserve">. </w:t>
      </w:r>
      <w:r w:rsidR="00F63455">
        <w:rPr>
          <w:rFonts w:ascii="Segoe UI" w:hAnsi="Segoe UI" w:cs="Segoe UI"/>
        </w:rPr>
        <w:t>Кроме того</w:t>
      </w:r>
      <w:r w:rsidR="00D040AD">
        <w:rPr>
          <w:rFonts w:ascii="Segoe UI" w:hAnsi="Segoe UI" w:cs="Segoe UI"/>
        </w:rPr>
        <w:t>,</w:t>
      </w:r>
      <w:r w:rsidR="00F63455">
        <w:rPr>
          <w:rFonts w:ascii="Segoe UI" w:hAnsi="Segoe UI" w:cs="Segoe UI"/>
        </w:rPr>
        <w:t xml:space="preserve"> </w:t>
      </w:r>
      <w:r w:rsidR="00D040AD">
        <w:rPr>
          <w:rFonts w:ascii="Segoe UI" w:hAnsi="Segoe UI" w:cs="Segoe UI"/>
        </w:rPr>
        <w:t xml:space="preserve">в 2018 году </w:t>
      </w:r>
      <w:r w:rsidR="00F63455">
        <w:rPr>
          <w:rFonts w:ascii="Segoe UI" w:hAnsi="Segoe UI" w:cs="Segoe UI"/>
        </w:rPr>
        <w:t>Управлением заключен</w:t>
      </w:r>
      <w:r w:rsidR="00D040AD">
        <w:rPr>
          <w:rFonts w:ascii="Segoe UI" w:hAnsi="Segoe UI" w:cs="Segoe UI"/>
        </w:rPr>
        <w:t xml:space="preserve">о несколько </w:t>
      </w:r>
      <w:r w:rsidR="00F63455">
        <w:rPr>
          <w:rFonts w:ascii="Segoe UI" w:hAnsi="Segoe UI" w:cs="Segoe UI"/>
        </w:rPr>
        <w:t xml:space="preserve"> соглашени</w:t>
      </w:r>
      <w:r w:rsidR="00D040AD">
        <w:rPr>
          <w:rFonts w:ascii="Segoe UI" w:hAnsi="Segoe UI" w:cs="Segoe UI"/>
        </w:rPr>
        <w:t>й</w:t>
      </w:r>
      <w:r w:rsidR="00F63455">
        <w:rPr>
          <w:rFonts w:ascii="Segoe UI" w:hAnsi="Segoe UI" w:cs="Segoe UI"/>
        </w:rPr>
        <w:t xml:space="preserve"> </w:t>
      </w:r>
      <w:r w:rsidR="000F57D5">
        <w:rPr>
          <w:rFonts w:ascii="Segoe UI" w:hAnsi="Segoe UI" w:cs="Segoe UI"/>
        </w:rPr>
        <w:t xml:space="preserve">о взаимодействии </w:t>
      </w:r>
      <w:r w:rsidR="00D040AD">
        <w:rPr>
          <w:rFonts w:ascii="Segoe UI" w:hAnsi="Segoe UI" w:cs="Segoe UI"/>
        </w:rPr>
        <w:t xml:space="preserve">с </w:t>
      </w:r>
      <w:proofErr w:type="gramStart"/>
      <w:r w:rsidR="00D040AD">
        <w:rPr>
          <w:rFonts w:ascii="Segoe UI" w:hAnsi="Segoe UI" w:cs="Segoe UI"/>
        </w:rPr>
        <w:t>отдельными</w:t>
      </w:r>
      <w:proofErr w:type="gramEnd"/>
      <w:r w:rsidR="00D040AD">
        <w:rPr>
          <w:rFonts w:ascii="Segoe UI" w:hAnsi="Segoe UI" w:cs="Segoe UI"/>
        </w:rPr>
        <w:t xml:space="preserve"> </w:t>
      </w:r>
      <w:r w:rsidR="000F57D5">
        <w:rPr>
          <w:rFonts w:ascii="Segoe UI" w:hAnsi="Segoe UI" w:cs="Segoe UI"/>
        </w:rPr>
        <w:t>ОМСУ.</w:t>
      </w:r>
      <w:r w:rsidR="00F63455">
        <w:rPr>
          <w:rFonts w:ascii="Segoe UI" w:hAnsi="Segoe UI" w:cs="Segoe UI"/>
        </w:rPr>
        <w:t xml:space="preserve"> </w:t>
      </w:r>
      <w:r w:rsidR="000F57D5">
        <w:rPr>
          <w:rFonts w:ascii="Segoe UI" w:hAnsi="Segoe UI" w:cs="Segoe UI"/>
          <w:color w:val="000000"/>
          <w:lang w:eastAsia="ru-RU"/>
        </w:rPr>
        <w:t>С</w:t>
      </w:r>
      <w:r w:rsidR="000F57D5" w:rsidRPr="004327BC">
        <w:rPr>
          <w:rFonts w:ascii="Segoe UI" w:hAnsi="Segoe UI" w:cs="Segoe UI"/>
          <w:color w:val="000000"/>
          <w:lang w:eastAsia="ru-RU"/>
        </w:rPr>
        <w:t>оглашени</w:t>
      </w:r>
      <w:r w:rsidR="000F57D5">
        <w:rPr>
          <w:rFonts w:ascii="Segoe UI" w:hAnsi="Segoe UI" w:cs="Segoe UI"/>
          <w:color w:val="000000"/>
          <w:lang w:eastAsia="ru-RU"/>
        </w:rPr>
        <w:t>я</w:t>
      </w:r>
      <w:r w:rsidR="000F57D5" w:rsidRPr="004327BC">
        <w:rPr>
          <w:rFonts w:ascii="Segoe UI" w:hAnsi="Segoe UI" w:cs="Segoe UI"/>
          <w:color w:val="000000"/>
          <w:lang w:eastAsia="ru-RU"/>
        </w:rPr>
        <w:t xml:space="preserve"> </w:t>
      </w:r>
      <w:r w:rsidR="000F57D5">
        <w:rPr>
          <w:rFonts w:ascii="Segoe UI" w:hAnsi="Segoe UI" w:cs="Segoe UI"/>
          <w:color w:val="000000"/>
          <w:lang w:eastAsia="ru-RU"/>
        </w:rPr>
        <w:t>направлены на</w:t>
      </w:r>
      <w:r w:rsidR="000F57D5" w:rsidRPr="004327BC">
        <w:rPr>
          <w:rFonts w:ascii="Segoe UI" w:hAnsi="Segoe UI" w:cs="Segoe UI"/>
          <w:color w:val="000000"/>
          <w:lang w:eastAsia="ru-RU"/>
        </w:rPr>
        <w:t xml:space="preserve"> повышени</w:t>
      </w:r>
      <w:r w:rsidR="000F57D5">
        <w:rPr>
          <w:rFonts w:ascii="Segoe UI" w:hAnsi="Segoe UI" w:cs="Segoe UI"/>
          <w:color w:val="000000"/>
          <w:lang w:eastAsia="ru-RU"/>
        </w:rPr>
        <w:t>е</w:t>
      </w:r>
      <w:r w:rsidR="000F57D5" w:rsidRPr="004327BC">
        <w:rPr>
          <w:rFonts w:ascii="Segoe UI" w:hAnsi="Segoe UI" w:cs="Segoe UI"/>
          <w:color w:val="000000"/>
          <w:lang w:eastAsia="ru-RU"/>
        </w:rPr>
        <w:t xml:space="preserve"> эффективности и результативности исполнения государственных и муниципальных функций в сфере земельного надзора (контроля).</w:t>
      </w:r>
      <w:r w:rsidR="000F57D5">
        <w:rPr>
          <w:rFonts w:ascii="Segoe UI" w:hAnsi="Segoe UI" w:cs="Segoe UI"/>
          <w:color w:val="000000"/>
          <w:lang w:eastAsia="ru-RU"/>
        </w:rPr>
        <w:t xml:space="preserve"> Они</w:t>
      </w:r>
      <w:r w:rsidR="000F57D5" w:rsidRPr="004327BC">
        <w:rPr>
          <w:rFonts w:ascii="Segoe UI" w:hAnsi="Segoe UI" w:cs="Segoe UI"/>
          <w:color w:val="000000"/>
          <w:lang w:eastAsia="ru-RU"/>
        </w:rPr>
        <w:t xml:space="preserve"> </w:t>
      </w:r>
      <w:r w:rsidR="000F57D5">
        <w:rPr>
          <w:rFonts w:ascii="Segoe UI" w:hAnsi="Segoe UI" w:cs="Segoe UI"/>
          <w:color w:val="000000"/>
          <w:lang w:eastAsia="ru-RU"/>
        </w:rPr>
        <w:t>определяют</w:t>
      </w:r>
      <w:r w:rsidR="000F57D5" w:rsidRPr="004327BC">
        <w:rPr>
          <w:rFonts w:ascii="Segoe UI" w:hAnsi="Segoe UI" w:cs="Segoe UI"/>
          <w:color w:val="000000"/>
          <w:lang w:eastAsia="ru-RU"/>
        </w:rPr>
        <w:t xml:space="preserve"> порядок взаимодействия, сроки и последовательность действий (административных процедур) при осуществлении государственного земельного надзора и муниципального земельного </w:t>
      </w:r>
      <w:proofErr w:type="gramStart"/>
      <w:r w:rsidR="000F57D5" w:rsidRPr="004327BC">
        <w:rPr>
          <w:rFonts w:ascii="Segoe UI" w:hAnsi="Segoe UI" w:cs="Segoe UI"/>
          <w:color w:val="000000"/>
          <w:lang w:eastAsia="ru-RU"/>
        </w:rPr>
        <w:t>контроля за</w:t>
      </w:r>
      <w:proofErr w:type="gramEnd"/>
      <w:r w:rsidR="000F57D5" w:rsidRPr="004327BC">
        <w:rPr>
          <w:rFonts w:ascii="Segoe UI" w:hAnsi="Segoe UI" w:cs="Segoe UI"/>
          <w:color w:val="000000"/>
          <w:lang w:eastAsia="ru-RU"/>
        </w:rPr>
        <w:t xml:space="preserve"> соблюдением земельного законодательства</w:t>
      </w:r>
      <w:r w:rsidR="000F57D5">
        <w:rPr>
          <w:rFonts w:ascii="Segoe UI" w:hAnsi="Segoe UI" w:cs="Segoe UI"/>
          <w:color w:val="000000"/>
          <w:lang w:eastAsia="ru-RU"/>
        </w:rPr>
        <w:t xml:space="preserve">, </w:t>
      </w:r>
      <w:r w:rsidR="000B5336">
        <w:rPr>
          <w:rFonts w:ascii="Segoe UI" w:hAnsi="Segoe UI" w:cs="Segoe UI"/>
        </w:rPr>
        <w:t xml:space="preserve">а также регулируют порядок информационного обмена. </w:t>
      </w:r>
    </w:p>
    <w:p w:rsidR="00E122AB" w:rsidRPr="0003071B" w:rsidRDefault="007E277D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B5336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0F57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76EB7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1F22AB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74E6E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45BC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36E2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77D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8682E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CD3"/>
    <w:rsid w:val="00935005"/>
    <w:rsid w:val="009363AA"/>
    <w:rsid w:val="00936D1A"/>
    <w:rsid w:val="00950D64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0AD"/>
    <w:rsid w:val="00D048F5"/>
    <w:rsid w:val="00D108EC"/>
    <w:rsid w:val="00D10E0B"/>
    <w:rsid w:val="00D11194"/>
    <w:rsid w:val="00D11370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23CA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3455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CE43-8CA7-4DAE-AE6B-72B4D63B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15</cp:revision>
  <cp:lastPrinted>2017-10-12T11:27:00Z</cp:lastPrinted>
  <dcterms:created xsi:type="dcterms:W3CDTF">2017-10-05T07:50:00Z</dcterms:created>
  <dcterms:modified xsi:type="dcterms:W3CDTF">2018-10-29T09:00:00Z</dcterms:modified>
</cp:coreProperties>
</file>