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13DBB" w:rsidRDefault="00D13DBB" w:rsidP="00CF16B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О вопросах защиты прав несовершеннолетних при совершении сделок с недвижимым имуществом и не только</w:t>
      </w:r>
    </w:p>
    <w:p w:rsidR="00D13DBB" w:rsidRDefault="00D13DBB" w:rsidP="00CF16B6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</w:p>
    <w:p w:rsidR="008E53E7" w:rsidRPr="00D13DBB" w:rsidRDefault="00D13DBB" w:rsidP="00CF16B6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proofErr w:type="gramStart"/>
      <w:r w:rsidRPr="00D13DBB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Тверской </w:t>
      </w:r>
      <w:proofErr w:type="spellStart"/>
      <w:r w:rsidRPr="00D13DBB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</w:t>
      </w:r>
      <w:proofErr w:type="spellEnd"/>
      <w:r w:rsidRPr="00D13DBB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консультировал граждан в </w:t>
      </w:r>
      <w:r w:rsidRPr="00D13DBB">
        <w:rPr>
          <w:rFonts w:ascii="Segoe UI" w:hAnsi="Segoe UI" w:cs="Segoe UI"/>
          <w:i/>
          <w:sz w:val="24"/>
          <w:szCs w:val="24"/>
        </w:rPr>
        <w:t>Центральной городской библиотеке им. А.И. Герцена</w:t>
      </w:r>
      <w:r w:rsidRPr="00D13DBB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gramEnd"/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2016C" w:rsidRDefault="0052016C" w:rsidP="0052016C">
      <w:pPr>
        <w:spacing w:after="0" w:line="240" w:lineRule="auto"/>
        <w:jc w:val="both"/>
        <w:rPr>
          <w:rFonts w:ascii="Segoe UI" w:hAnsi="Segoe UI" w:cs="Segoe UI"/>
        </w:rPr>
      </w:pPr>
      <w:r w:rsidRPr="0052016C">
        <w:rPr>
          <w:rFonts w:ascii="Segoe UI" w:eastAsia="Times New Roman" w:hAnsi="Segoe UI" w:cs="Segoe UI"/>
          <w:lang w:eastAsia="ru-RU"/>
        </w:rPr>
        <w:t xml:space="preserve">1 июня, </w:t>
      </w:r>
      <w:r w:rsidRPr="0052016C">
        <w:rPr>
          <w:rFonts w:ascii="Segoe UI" w:hAnsi="Segoe UI" w:cs="Segoe UI"/>
        </w:rPr>
        <w:t xml:space="preserve">в Международный день защиты детей, </w:t>
      </w:r>
      <w:r w:rsidR="005B13D7" w:rsidRPr="0052016C">
        <w:rPr>
          <w:rFonts w:ascii="Segoe UI" w:hAnsi="Segoe UI" w:cs="Segoe UI"/>
        </w:rPr>
        <w:t>Управление</w:t>
      </w:r>
      <w:r w:rsidR="002A251B" w:rsidRPr="0052016C">
        <w:rPr>
          <w:rFonts w:ascii="Segoe UI" w:hAnsi="Segoe UI" w:cs="Segoe UI"/>
        </w:rPr>
        <w:t xml:space="preserve"> </w:t>
      </w:r>
      <w:proofErr w:type="spellStart"/>
      <w:r w:rsidR="002A251B" w:rsidRPr="0052016C">
        <w:rPr>
          <w:rFonts w:ascii="Segoe UI" w:hAnsi="Segoe UI" w:cs="Segoe UI"/>
        </w:rPr>
        <w:t>Росреестра</w:t>
      </w:r>
      <w:proofErr w:type="spellEnd"/>
      <w:r w:rsidR="002A251B" w:rsidRPr="0052016C">
        <w:rPr>
          <w:rFonts w:ascii="Segoe UI" w:hAnsi="Segoe UI" w:cs="Segoe UI"/>
        </w:rPr>
        <w:t xml:space="preserve"> по Тверской области и региональн</w:t>
      </w:r>
      <w:r w:rsidR="005B13D7" w:rsidRPr="0052016C">
        <w:rPr>
          <w:rFonts w:ascii="Segoe UI" w:hAnsi="Segoe UI" w:cs="Segoe UI"/>
        </w:rPr>
        <w:t>ый</w:t>
      </w:r>
      <w:r w:rsidR="002A251B" w:rsidRPr="0052016C">
        <w:rPr>
          <w:rFonts w:ascii="Segoe UI" w:hAnsi="Segoe UI" w:cs="Segoe UI"/>
        </w:rPr>
        <w:t xml:space="preserve"> филиал Федеральной кадастровой палаты </w:t>
      </w:r>
      <w:r w:rsidR="005B13D7" w:rsidRPr="0052016C">
        <w:rPr>
          <w:rFonts w:ascii="Segoe UI" w:hAnsi="Segoe UI" w:cs="Segoe UI"/>
        </w:rPr>
        <w:t xml:space="preserve">провели </w:t>
      </w:r>
      <w:r w:rsidR="002A251B" w:rsidRPr="0052016C">
        <w:rPr>
          <w:rFonts w:ascii="Segoe UI" w:hAnsi="Segoe UI" w:cs="Segoe UI"/>
        </w:rPr>
        <w:t>консультационно</w:t>
      </w:r>
      <w:r w:rsidR="005B13D7" w:rsidRPr="0052016C">
        <w:rPr>
          <w:rFonts w:ascii="Segoe UI" w:hAnsi="Segoe UI" w:cs="Segoe UI"/>
        </w:rPr>
        <w:t>е</w:t>
      </w:r>
      <w:r w:rsidR="002A251B" w:rsidRPr="0052016C">
        <w:rPr>
          <w:rFonts w:ascii="Segoe UI" w:hAnsi="Segoe UI" w:cs="Segoe UI"/>
        </w:rPr>
        <w:t xml:space="preserve"> мероприяти</w:t>
      </w:r>
      <w:r w:rsidR="005B13D7" w:rsidRPr="0052016C">
        <w:rPr>
          <w:rFonts w:ascii="Segoe UI" w:hAnsi="Segoe UI" w:cs="Segoe UI"/>
        </w:rPr>
        <w:t>е</w:t>
      </w:r>
      <w:r w:rsidRPr="0052016C">
        <w:rPr>
          <w:rFonts w:ascii="Segoe UI" w:hAnsi="Segoe UI" w:cs="Segoe UI"/>
        </w:rPr>
        <w:t xml:space="preserve">, приуроченное к 10-летию образования </w:t>
      </w:r>
      <w:proofErr w:type="spellStart"/>
      <w:r w:rsidRPr="0052016C">
        <w:rPr>
          <w:rFonts w:ascii="Segoe UI" w:hAnsi="Segoe UI" w:cs="Segoe UI"/>
        </w:rPr>
        <w:t>Росреестра</w:t>
      </w:r>
      <w:proofErr w:type="spellEnd"/>
      <w:r w:rsidRPr="0052016C">
        <w:rPr>
          <w:rFonts w:ascii="Segoe UI" w:hAnsi="Segoe UI" w:cs="Segoe UI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  <w:r w:rsidR="00256F6E">
        <w:rPr>
          <w:rFonts w:ascii="Segoe UI" w:hAnsi="Segoe UI" w:cs="Segoe UI"/>
        </w:rPr>
        <w:t>В мероприятии приняли участие представители</w:t>
      </w:r>
      <w:r w:rsidR="00256F6E" w:rsidRPr="003878D3">
        <w:rPr>
          <w:rFonts w:ascii="Segoe UI" w:hAnsi="Segoe UI" w:cs="Segoe UI"/>
        </w:rPr>
        <w:t xml:space="preserve"> двух </w:t>
      </w:r>
      <w:proofErr w:type="spellStart"/>
      <w:r w:rsidR="00256F6E" w:rsidRPr="003878D3">
        <w:rPr>
          <w:rFonts w:ascii="Segoe UI" w:hAnsi="Segoe UI" w:cs="Segoe UI"/>
        </w:rPr>
        <w:t>саморегулируемых</w:t>
      </w:r>
      <w:proofErr w:type="spellEnd"/>
      <w:r w:rsidR="00256F6E" w:rsidRPr="003878D3">
        <w:rPr>
          <w:rFonts w:ascii="Segoe UI" w:hAnsi="Segoe UI" w:cs="Segoe UI"/>
        </w:rPr>
        <w:t xml:space="preserve"> организаций кадастровых инженеров, действующих на территории Тверской области</w:t>
      </w:r>
      <w:r w:rsidR="00256F6E">
        <w:rPr>
          <w:rFonts w:ascii="Segoe UI" w:hAnsi="Segoe UI" w:cs="Segoe UI"/>
        </w:rPr>
        <w:t xml:space="preserve">, а также </w:t>
      </w:r>
      <w:r w:rsidR="00256F6E" w:rsidRPr="003878D3">
        <w:rPr>
          <w:rFonts w:ascii="Segoe UI" w:hAnsi="Segoe UI" w:cs="Segoe UI"/>
        </w:rPr>
        <w:t>Тверского регионального отделения Российского общества оценщиков</w:t>
      </w:r>
      <w:r w:rsidR="00256F6E">
        <w:rPr>
          <w:rFonts w:ascii="Segoe UI" w:hAnsi="Segoe UI" w:cs="Segoe UI"/>
        </w:rPr>
        <w:t>.</w:t>
      </w:r>
    </w:p>
    <w:p w:rsidR="0052016C" w:rsidRDefault="0052016C" w:rsidP="0052016C">
      <w:pPr>
        <w:spacing w:after="0" w:line="240" w:lineRule="auto"/>
        <w:jc w:val="both"/>
        <w:rPr>
          <w:rFonts w:ascii="Segoe UI" w:hAnsi="Segoe UI" w:cs="Segoe UI"/>
        </w:rPr>
      </w:pPr>
    </w:p>
    <w:p w:rsidR="000608B8" w:rsidRDefault="0052016C" w:rsidP="0052016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В</w:t>
      </w:r>
      <w:r w:rsidR="005B13D7" w:rsidRPr="0052016C">
        <w:rPr>
          <w:rFonts w:ascii="Segoe UI" w:hAnsi="Segoe UI" w:cs="Segoe UI"/>
        </w:rPr>
        <w:t xml:space="preserve"> Белом зале </w:t>
      </w:r>
      <w:r w:rsidRPr="0052016C">
        <w:rPr>
          <w:rFonts w:ascii="Segoe UI" w:hAnsi="Segoe UI" w:cs="Segoe UI"/>
        </w:rPr>
        <w:t>Центральной городской библиотеки им. А.И. Герцена</w:t>
      </w:r>
      <w:r w:rsidR="005B13D7" w:rsidRPr="00292011">
        <w:rPr>
          <w:rFonts w:ascii="Segoe UI" w:hAnsi="Segoe UI" w:cs="Segoe UI"/>
        </w:rPr>
        <w:t xml:space="preserve"> специалисты отвечали на многочисленные вопросы граждан, связанные с </w:t>
      </w:r>
      <w:r w:rsidRPr="00292011">
        <w:rPr>
          <w:rFonts w:ascii="Segoe UI" w:hAnsi="Segoe UI" w:cs="Segoe UI"/>
        </w:rPr>
        <w:t xml:space="preserve">государственной регистрацией прав на земельные участки и объекты капитального строительства, </w:t>
      </w:r>
      <w:r w:rsidR="005B13D7" w:rsidRPr="00292011">
        <w:rPr>
          <w:rFonts w:ascii="Segoe UI" w:hAnsi="Segoe UI" w:cs="Segoe UI"/>
        </w:rPr>
        <w:t>постановкой объектов недвижимости на кадастровый учёт, осуществлением государственного земельного надзора, а также оспариванием кадастровой стоимости объектов недвижимости.</w:t>
      </w:r>
      <w:r w:rsidR="00292011" w:rsidRPr="00292011">
        <w:rPr>
          <w:rFonts w:ascii="Segoe UI" w:hAnsi="Segoe UI" w:cs="Segoe UI"/>
        </w:rPr>
        <w:t xml:space="preserve"> </w:t>
      </w:r>
      <w:r w:rsidR="000608B8">
        <w:rPr>
          <w:rFonts w:ascii="Segoe UI" w:hAnsi="Segoe UI" w:cs="Segoe UI"/>
        </w:rPr>
        <w:t>Учитывая дату проведения мероприятия, о</w:t>
      </w:r>
      <w:r w:rsidR="000608B8" w:rsidRPr="000608B8">
        <w:rPr>
          <w:rFonts w:ascii="Segoe UI" w:hAnsi="Segoe UI" w:cs="Segoe UI"/>
        </w:rPr>
        <w:t xml:space="preserve">собое внимание </w:t>
      </w:r>
      <w:r w:rsidR="000608B8">
        <w:rPr>
          <w:rFonts w:ascii="Segoe UI" w:hAnsi="Segoe UI" w:cs="Segoe UI"/>
        </w:rPr>
        <w:t>было</w:t>
      </w:r>
      <w:r w:rsidR="000608B8" w:rsidRPr="000608B8">
        <w:rPr>
          <w:rFonts w:ascii="Segoe UI" w:hAnsi="Segoe UI" w:cs="Segoe UI"/>
        </w:rPr>
        <w:t xml:space="preserve"> уделено вопросам, касающимся защиты прав несовершеннолетних при совершении сделок с недвижимым имуществом.</w:t>
      </w:r>
      <w:r w:rsidR="000608B8" w:rsidRPr="000D46E1">
        <w:rPr>
          <w:rFonts w:ascii="Segoe UI" w:hAnsi="Segoe UI" w:cs="Segoe UI"/>
          <w:sz w:val="24"/>
          <w:szCs w:val="24"/>
        </w:rPr>
        <w:t xml:space="preserve"> </w:t>
      </w:r>
    </w:p>
    <w:p w:rsidR="000608B8" w:rsidRDefault="000608B8" w:rsidP="0052016C">
      <w:pPr>
        <w:spacing w:after="0" w:line="240" w:lineRule="auto"/>
        <w:jc w:val="both"/>
        <w:rPr>
          <w:rFonts w:ascii="Segoe UI" w:hAnsi="Segoe UI" w:cs="Segoe UI"/>
        </w:rPr>
      </w:pPr>
    </w:p>
    <w:p w:rsidR="006661D4" w:rsidRDefault="00297DF4" w:rsidP="0052016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Ранее при отчуждении имущества несовершеннолетних граждан (продаже, дарении) основной обязанностью родителей/законных представителей детей являлось получение разрешения органа опеки и попечительства</w:t>
      </w:r>
      <w:r w:rsidR="00256F6E">
        <w:rPr>
          <w:rFonts w:ascii="Segoe UI" w:hAnsi="Segoe UI" w:cs="Segoe UI"/>
        </w:rPr>
        <w:t xml:space="preserve"> на проведение сделки</w:t>
      </w:r>
      <w:r>
        <w:rPr>
          <w:rFonts w:ascii="Segoe UI" w:hAnsi="Segoe UI" w:cs="Segoe UI"/>
        </w:rPr>
        <w:t xml:space="preserve">. </w:t>
      </w:r>
      <w:r w:rsidR="00256F6E">
        <w:rPr>
          <w:rFonts w:ascii="Segoe UI" w:hAnsi="Segoe UI" w:cs="Segoe UI"/>
        </w:rPr>
        <w:t>При этом договор</w:t>
      </w:r>
      <w:r>
        <w:rPr>
          <w:rFonts w:ascii="Segoe UI" w:hAnsi="Segoe UI" w:cs="Segoe UI"/>
        </w:rPr>
        <w:t xml:space="preserve"> </w:t>
      </w:r>
      <w:r w:rsidR="00256F6E">
        <w:rPr>
          <w:rFonts w:ascii="Segoe UI" w:hAnsi="Segoe UI" w:cs="Segoe UI"/>
        </w:rPr>
        <w:t xml:space="preserve">об отчуждении </w:t>
      </w:r>
      <w:r>
        <w:rPr>
          <w:rFonts w:ascii="Segoe UI" w:hAnsi="Segoe UI" w:cs="Segoe UI"/>
        </w:rPr>
        <w:t>заключал</w:t>
      </w:r>
      <w:r w:rsidR="00256F6E">
        <w:rPr>
          <w:rFonts w:ascii="Segoe UI" w:hAnsi="Segoe UI" w:cs="Segoe UI"/>
        </w:rPr>
        <w:t>ся</w:t>
      </w:r>
      <w:r>
        <w:rPr>
          <w:rFonts w:ascii="Segoe UI" w:hAnsi="Segoe UI" w:cs="Segoe UI"/>
        </w:rPr>
        <w:t xml:space="preserve"> в простой письменной форме. В 2016 году законодатель ужесточил требования к заключению сделок с имуществом детей, указав на то, что такие сделки в обязательном порядке должны быть нотариально удостоверены. При этом </w:t>
      </w:r>
      <w:r w:rsidR="00256F6E">
        <w:rPr>
          <w:rFonts w:ascii="Segoe UI" w:hAnsi="Segoe UI" w:cs="Segoe UI"/>
        </w:rPr>
        <w:t xml:space="preserve">государственная </w:t>
      </w:r>
      <w:r>
        <w:rPr>
          <w:rFonts w:ascii="Segoe UI" w:hAnsi="Segoe UI" w:cs="Segoe UI"/>
        </w:rPr>
        <w:t xml:space="preserve">регистрация </w:t>
      </w:r>
      <w:r w:rsidR="009F25CC">
        <w:rPr>
          <w:rFonts w:ascii="Segoe UI" w:hAnsi="Segoe UI" w:cs="Segoe UI"/>
        </w:rPr>
        <w:t xml:space="preserve">прав </w:t>
      </w:r>
      <w:r w:rsidR="00256F6E">
        <w:rPr>
          <w:rFonts w:ascii="Segoe UI" w:hAnsi="Segoe UI" w:cs="Segoe UI"/>
        </w:rPr>
        <w:t xml:space="preserve">на основании нотариально удостоверенной сделки осуществляется в течение трёх рабочих дней. Если же документы на регистрацию поступают в Управление </w:t>
      </w:r>
      <w:proofErr w:type="spellStart"/>
      <w:r w:rsidR="00256F6E">
        <w:rPr>
          <w:rFonts w:ascii="Segoe UI" w:hAnsi="Segoe UI" w:cs="Segoe UI"/>
        </w:rPr>
        <w:t>Росреестра</w:t>
      </w:r>
      <w:proofErr w:type="spellEnd"/>
      <w:r w:rsidR="00256F6E">
        <w:rPr>
          <w:rFonts w:ascii="Segoe UI" w:hAnsi="Segoe UI" w:cs="Segoe UI"/>
        </w:rPr>
        <w:t xml:space="preserve"> по Тверской области в электронном виде, то срок сокращается до одного рабочего дня. </w:t>
      </w:r>
    </w:p>
    <w:p w:rsidR="00256F6E" w:rsidRDefault="00256F6E" w:rsidP="0052016C">
      <w:pPr>
        <w:spacing w:after="0" w:line="240" w:lineRule="auto"/>
        <w:jc w:val="both"/>
        <w:rPr>
          <w:rFonts w:ascii="Segoe UI" w:hAnsi="Segoe UI" w:cs="Segoe UI"/>
        </w:rPr>
      </w:pPr>
    </w:p>
    <w:p w:rsidR="000608B8" w:rsidRDefault="009F25CC" w:rsidP="0052016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Помимо нюансов, связанных с особенностями отчуждения недвижимого имущества, принадлежащего несовершеннолетним, </w:t>
      </w:r>
      <w:r w:rsidR="000608B8">
        <w:rPr>
          <w:rFonts w:ascii="Segoe UI" w:hAnsi="Segoe UI" w:cs="Segoe UI"/>
        </w:rPr>
        <w:t>ж</w:t>
      </w:r>
      <w:r w:rsidR="000608B8" w:rsidRPr="00404A4C">
        <w:rPr>
          <w:rFonts w:ascii="Segoe UI" w:hAnsi="Segoe UI" w:cs="Segoe UI"/>
        </w:rPr>
        <w:t>ители Твери интересовались</w:t>
      </w:r>
      <w:r w:rsidR="0046753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порядком проведения межевания</w:t>
      </w:r>
      <w:r w:rsidRPr="00404A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целях </w:t>
      </w:r>
      <w:r w:rsidRPr="00404A4C">
        <w:rPr>
          <w:rFonts w:ascii="Segoe UI" w:hAnsi="Segoe UI" w:cs="Segoe UI"/>
        </w:rPr>
        <w:t>установлени</w:t>
      </w:r>
      <w:r>
        <w:rPr>
          <w:rFonts w:ascii="Segoe UI" w:hAnsi="Segoe UI" w:cs="Segoe UI"/>
        </w:rPr>
        <w:t>я</w:t>
      </w:r>
      <w:r w:rsidRPr="00404A4C">
        <w:rPr>
          <w:rFonts w:ascii="Segoe UI" w:hAnsi="Segoe UI" w:cs="Segoe UI"/>
        </w:rPr>
        <w:t xml:space="preserve"> границ земельных участков и внесени</w:t>
      </w:r>
      <w:r>
        <w:rPr>
          <w:rFonts w:ascii="Segoe UI" w:hAnsi="Segoe UI" w:cs="Segoe UI"/>
        </w:rPr>
        <w:t>я</w:t>
      </w:r>
      <w:r w:rsidRPr="00404A4C">
        <w:rPr>
          <w:rFonts w:ascii="Segoe UI" w:hAnsi="Segoe UI" w:cs="Segoe UI"/>
        </w:rPr>
        <w:t xml:space="preserve"> их в Единый государственный реестр недвижимости</w:t>
      </w:r>
      <w:r>
        <w:rPr>
          <w:rFonts w:ascii="Segoe UI" w:hAnsi="Segoe UI" w:cs="Segoe UI"/>
        </w:rPr>
        <w:t xml:space="preserve">, а также </w:t>
      </w:r>
      <w:r w:rsidR="000608B8">
        <w:rPr>
          <w:rFonts w:ascii="Segoe UI" w:hAnsi="Segoe UI" w:cs="Segoe UI"/>
        </w:rPr>
        <w:t>оформлени</w:t>
      </w:r>
      <w:r w:rsidR="00961282">
        <w:rPr>
          <w:rFonts w:ascii="Segoe UI" w:hAnsi="Segoe UI" w:cs="Segoe UI"/>
        </w:rPr>
        <w:t>ем</w:t>
      </w:r>
      <w:r w:rsidR="000608B8">
        <w:rPr>
          <w:rFonts w:ascii="Segoe UI" w:hAnsi="Segoe UI" w:cs="Segoe UI"/>
        </w:rPr>
        <w:t xml:space="preserve"> в собственность</w:t>
      </w:r>
      <w:r w:rsidR="000608B8" w:rsidRPr="00404A4C">
        <w:rPr>
          <w:rFonts w:ascii="Segoe UI" w:hAnsi="Segoe UI" w:cs="Segoe UI"/>
        </w:rPr>
        <w:t xml:space="preserve"> садовы</w:t>
      </w:r>
      <w:r w:rsidR="000608B8">
        <w:rPr>
          <w:rFonts w:ascii="Segoe UI" w:hAnsi="Segoe UI" w:cs="Segoe UI"/>
        </w:rPr>
        <w:t>х</w:t>
      </w:r>
      <w:r w:rsidR="0046753A">
        <w:rPr>
          <w:rFonts w:ascii="Segoe UI" w:hAnsi="Segoe UI" w:cs="Segoe UI"/>
        </w:rPr>
        <w:t>/</w:t>
      </w:r>
      <w:r w:rsidR="000608B8" w:rsidRPr="00404A4C">
        <w:rPr>
          <w:rFonts w:ascii="Segoe UI" w:hAnsi="Segoe UI" w:cs="Segoe UI"/>
        </w:rPr>
        <w:t>дачны</w:t>
      </w:r>
      <w:r w:rsidR="000608B8">
        <w:rPr>
          <w:rFonts w:ascii="Segoe UI" w:hAnsi="Segoe UI" w:cs="Segoe UI"/>
        </w:rPr>
        <w:t>х</w:t>
      </w:r>
      <w:r w:rsidR="000608B8" w:rsidRPr="00404A4C">
        <w:rPr>
          <w:rFonts w:ascii="Segoe UI" w:hAnsi="Segoe UI" w:cs="Segoe UI"/>
        </w:rPr>
        <w:t xml:space="preserve"> дом</w:t>
      </w:r>
      <w:r w:rsidR="000608B8">
        <w:rPr>
          <w:rFonts w:ascii="Segoe UI" w:hAnsi="Segoe UI" w:cs="Segoe UI"/>
        </w:rPr>
        <w:t>ов</w:t>
      </w:r>
      <w:r w:rsidR="0046753A">
        <w:rPr>
          <w:rFonts w:ascii="Segoe UI" w:hAnsi="Segoe UI" w:cs="Segoe UI"/>
        </w:rPr>
        <w:t xml:space="preserve"> и</w:t>
      </w:r>
      <w:r w:rsidR="000608B8">
        <w:rPr>
          <w:rFonts w:ascii="Segoe UI" w:hAnsi="Segoe UI" w:cs="Segoe UI"/>
        </w:rPr>
        <w:t xml:space="preserve"> иных объектов недвижимости, имеющих вспомогательное значение (бани, сараи и т.д.).</w:t>
      </w:r>
      <w:r w:rsidR="000608B8" w:rsidRPr="00404A4C">
        <w:rPr>
          <w:rFonts w:ascii="Segoe UI" w:hAnsi="Segoe UI" w:cs="Segoe UI"/>
        </w:rPr>
        <w:t xml:space="preserve"> </w:t>
      </w:r>
    </w:p>
    <w:p w:rsidR="004161B1" w:rsidRPr="00156B34" w:rsidRDefault="004161B1" w:rsidP="00292011">
      <w:pPr>
        <w:pStyle w:val="ad"/>
        <w:spacing w:after="0"/>
        <w:jc w:val="both"/>
        <w:rPr>
          <w:rFonts w:ascii="Segoe UI" w:hAnsi="Segoe UI" w:cs="Segoe UI"/>
          <w:i/>
          <w:sz w:val="22"/>
          <w:szCs w:val="22"/>
        </w:rPr>
      </w:pPr>
      <w:r w:rsidRPr="004161B1">
        <w:rPr>
          <w:rFonts w:ascii="Segoe UI" w:hAnsi="Segoe UI" w:cs="Segoe UI"/>
          <w:b/>
          <w:sz w:val="22"/>
          <w:szCs w:val="22"/>
        </w:rPr>
        <w:lastRenderedPageBreak/>
        <w:t xml:space="preserve">Заместитель руководителя Управления </w:t>
      </w:r>
      <w:proofErr w:type="spellStart"/>
      <w:r w:rsidRPr="004161B1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4161B1">
        <w:rPr>
          <w:rFonts w:ascii="Segoe UI" w:hAnsi="Segoe UI" w:cs="Segoe UI"/>
          <w:b/>
          <w:sz w:val="22"/>
          <w:szCs w:val="22"/>
        </w:rPr>
        <w:t xml:space="preserve"> по Тверской области Андрей Тяпкин</w:t>
      </w:r>
      <w:r>
        <w:rPr>
          <w:rFonts w:ascii="Segoe UI" w:hAnsi="Segoe UI" w:cs="Segoe UI"/>
          <w:sz w:val="22"/>
          <w:szCs w:val="22"/>
        </w:rPr>
        <w:t xml:space="preserve">: </w:t>
      </w:r>
      <w:r w:rsidRPr="00156B34">
        <w:rPr>
          <w:rFonts w:ascii="Segoe UI" w:hAnsi="Segoe UI" w:cs="Segoe UI"/>
          <w:i/>
          <w:sz w:val="22"/>
          <w:szCs w:val="22"/>
        </w:rPr>
        <w:t>«</w:t>
      </w:r>
      <w:r w:rsidR="00DA70F1">
        <w:rPr>
          <w:rFonts w:ascii="Segoe UI" w:hAnsi="Segoe UI" w:cs="Segoe UI"/>
          <w:i/>
          <w:sz w:val="22"/>
          <w:szCs w:val="22"/>
        </w:rPr>
        <w:t xml:space="preserve">Консультирование граждан по вопросам оформления недвижимости Управление </w:t>
      </w:r>
      <w:proofErr w:type="spellStart"/>
      <w:r w:rsidR="00DA70F1">
        <w:rPr>
          <w:rFonts w:ascii="Segoe UI" w:hAnsi="Segoe UI" w:cs="Segoe UI"/>
          <w:i/>
          <w:sz w:val="22"/>
          <w:szCs w:val="22"/>
        </w:rPr>
        <w:t>Росреестра</w:t>
      </w:r>
      <w:proofErr w:type="spellEnd"/>
      <w:r w:rsidR="00DA70F1">
        <w:rPr>
          <w:rFonts w:ascii="Segoe UI" w:hAnsi="Segoe UI" w:cs="Segoe UI"/>
          <w:i/>
          <w:sz w:val="22"/>
          <w:szCs w:val="22"/>
        </w:rPr>
        <w:t xml:space="preserve"> по Тверской области проводит уже в третий раз. Как показывает практика, мероприятия подобного рода пользуются у жителей Твери популярностью.  Это хорошая возможность задать </w:t>
      </w:r>
      <w:r w:rsidR="001F2D38">
        <w:rPr>
          <w:rFonts w:ascii="Segoe UI" w:hAnsi="Segoe UI" w:cs="Segoe UI"/>
          <w:i/>
          <w:sz w:val="22"/>
          <w:szCs w:val="22"/>
        </w:rPr>
        <w:t>сотрудникам</w:t>
      </w:r>
      <w:r w:rsidR="00DA70F1">
        <w:rPr>
          <w:rFonts w:ascii="Segoe UI" w:hAnsi="Segoe UI" w:cs="Segoe UI"/>
          <w:i/>
          <w:sz w:val="22"/>
          <w:szCs w:val="22"/>
        </w:rPr>
        <w:t xml:space="preserve"> Управления и Кадастровой палаты все интересующие вопросы, а при наличии </w:t>
      </w:r>
      <w:r w:rsidR="001F2D38">
        <w:rPr>
          <w:rFonts w:ascii="Segoe UI" w:hAnsi="Segoe UI" w:cs="Segoe UI"/>
          <w:i/>
          <w:sz w:val="22"/>
          <w:szCs w:val="22"/>
        </w:rPr>
        <w:t>документов на тот или иной объект недвижимости сразу же на месте получить развёрнутый ответ специалиста. Конечно, немаловажную роль играет и место проведени</w:t>
      </w:r>
      <w:r w:rsidR="0046753A">
        <w:rPr>
          <w:rFonts w:ascii="Segoe UI" w:hAnsi="Segoe UI" w:cs="Segoe UI"/>
          <w:i/>
          <w:sz w:val="22"/>
          <w:szCs w:val="22"/>
        </w:rPr>
        <w:t>я</w:t>
      </w:r>
      <w:r w:rsidR="001F2D38">
        <w:rPr>
          <w:rFonts w:ascii="Segoe UI" w:hAnsi="Segoe UI" w:cs="Segoe UI"/>
          <w:i/>
          <w:sz w:val="22"/>
          <w:szCs w:val="22"/>
        </w:rPr>
        <w:t xml:space="preserve"> </w:t>
      </w:r>
      <w:r w:rsidR="0046753A">
        <w:rPr>
          <w:rFonts w:ascii="Segoe UI" w:hAnsi="Segoe UI" w:cs="Segoe UI"/>
          <w:i/>
          <w:sz w:val="22"/>
          <w:szCs w:val="22"/>
        </w:rPr>
        <w:t>консультирования граждан</w:t>
      </w:r>
      <w:r w:rsidR="001F2D38">
        <w:rPr>
          <w:rFonts w:ascii="Segoe UI" w:hAnsi="Segoe UI" w:cs="Segoe UI"/>
          <w:i/>
          <w:sz w:val="22"/>
          <w:szCs w:val="22"/>
        </w:rPr>
        <w:t xml:space="preserve">. И здесь необходимо выразить благодарность </w:t>
      </w:r>
      <w:r w:rsidR="001F2D38" w:rsidRPr="001F2D38">
        <w:rPr>
          <w:rFonts w:ascii="Segoe UI" w:hAnsi="Segoe UI" w:cs="Segoe UI"/>
          <w:i/>
          <w:sz w:val="22"/>
          <w:szCs w:val="22"/>
        </w:rPr>
        <w:t>Центр</w:t>
      </w:r>
      <w:r w:rsidR="001F2D38">
        <w:rPr>
          <w:rFonts w:ascii="Segoe UI" w:hAnsi="Segoe UI" w:cs="Segoe UI"/>
          <w:i/>
          <w:sz w:val="22"/>
          <w:szCs w:val="22"/>
        </w:rPr>
        <w:t>у</w:t>
      </w:r>
      <w:r w:rsidR="001F2D38" w:rsidRPr="001F2D38">
        <w:rPr>
          <w:rFonts w:ascii="Segoe UI" w:hAnsi="Segoe UI" w:cs="Segoe UI"/>
          <w:i/>
          <w:sz w:val="22"/>
          <w:szCs w:val="22"/>
        </w:rPr>
        <w:t xml:space="preserve"> правовой и социальной информации Центральной городской библиотеки им. А.И. Герцена</w:t>
      </w:r>
      <w:r w:rsidR="001F2D38">
        <w:rPr>
          <w:rFonts w:ascii="Segoe UI" w:hAnsi="Segoe UI" w:cs="Segoe UI"/>
          <w:i/>
          <w:sz w:val="22"/>
          <w:szCs w:val="22"/>
        </w:rPr>
        <w:t xml:space="preserve"> за помощь в организации таких мероприятий</w:t>
      </w:r>
      <w:r w:rsidR="006A2D7B" w:rsidRPr="00156B34">
        <w:rPr>
          <w:rFonts w:ascii="Segoe UI" w:hAnsi="Segoe UI" w:cs="Segoe UI"/>
          <w:i/>
          <w:sz w:val="22"/>
          <w:szCs w:val="22"/>
        </w:rPr>
        <w:t>».</w:t>
      </w:r>
    </w:p>
    <w:p w:rsidR="00E122AB" w:rsidRPr="0003071B" w:rsidRDefault="0030418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1F2D38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4185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61D4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224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471B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9449-9801-4C68-8ECE-2AB3D65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2017-09-29T06:29:00Z</cp:lastPrinted>
  <dcterms:created xsi:type="dcterms:W3CDTF">2018-05-31T09:05:00Z</dcterms:created>
  <dcterms:modified xsi:type="dcterms:W3CDTF">2018-06-04T12:46:00Z</dcterms:modified>
</cp:coreProperties>
</file>