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49" w:rsidRDefault="00666049" w:rsidP="006660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АДМИНИСТРАЦИЯ СТАРИЦКОГО РАЙОНА ТВЕРСКОЙ ОБЛАСТИ</w:t>
      </w:r>
    </w:p>
    <w:p w:rsidR="00666049" w:rsidRDefault="00666049" w:rsidP="006660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6049" w:rsidRDefault="00666049" w:rsidP="006660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</w:p>
    <w:p w:rsidR="00666049" w:rsidRDefault="00666049" w:rsidP="006660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6049" w:rsidRDefault="00666049" w:rsidP="0066604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66049" w:rsidRDefault="00666049" w:rsidP="0066604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66049" w:rsidRPr="009570A8" w:rsidRDefault="009570A8" w:rsidP="0066604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570A8">
        <w:rPr>
          <w:rFonts w:ascii="Times New Roman" w:eastAsia="Calibri" w:hAnsi="Times New Roman" w:cs="Times New Roman"/>
          <w:bCs/>
          <w:sz w:val="24"/>
          <w:szCs w:val="24"/>
        </w:rPr>
        <w:t>19.01.2018</w:t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70A8">
        <w:rPr>
          <w:rFonts w:ascii="Times New Roman" w:eastAsia="Calibri" w:hAnsi="Times New Roman" w:cs="Times New Roman"/>
          <w:bCs/>
          <w:sz w:val="24"/>
          <w:szCs w:val="24"/>
        </w:rPr>
        <w:tab/>
        <w:t>№ 13</w:t>
      </w:r>
    </w:p>
    <w:p w:rsidR="00666049" w:rsidRDefault="00666049" w:rsidP="0066604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66049" w:rsidRDefault="00666049" w:rsidP="0066604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66049" w:rsidRDefault="00666049" w:rsidP="0066604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:rsidR="00666049" w:rsidRPr="00666049" w:rsidRDefault="00666049" w:rsidP="0066604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666049">
        <w:rPr>
          <w:rFonts w:ascii="Times New Roman" w:eastAsia="Calibri" w:hAnsi="Times New Roman" w:cs="Times New Roman"/>
          <w:b/>
          <w:bCs/>
        </w:rPr>
        <w:t xml:space="preserve">Об утверждении </w:t>
      </w:r>
      <w:r w:rsidRPr="00666049">
        <w:rPr>
          <w:rFonts w:ascii="Times New Roman" w:eastAsia="Calibri" w:hAnsi="Times New Roman" w:cs="Times New Roman"/>
          <w:b/>
          <w:color w:val="000000" w:themeColor="text1"/>
        </w:rPr>
        <w:t>Порядка предоставления из районного</w:t>
      </w:r>
    </w:p>
    <w:p w:rsidR="00666049" w:rsidRPr="00666049" w:rsidRDefault="00666049" w:rsidP="006660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66049">
        <w:rPr>
          <w:rFonts w:ascii="Times New Roman" w:eastAsia="Calibri" w:hAnsi="Times New Roman" w:cs="Times New Roman"/>
          <w:b/>
          <w:color w:val="000000" w:themeColor="text1"/>
        </w:rPr>
        <w:t>бюджета МО «Старицкий район» Тверской области</w:t>
      </w:r>
      <w:r w:rsidRPr="00666049">
        <w:rPr>
          <w:rFonts w:ascii="Times New Roman" w:eastAsia="Calibri" w:hAnsi="Times New Roman" w:cs="Times New Roman"/>
          <w:b/>
        </w:rPr>
        <w:t xml:space="preserve"> бюджетам </w:t>
      </w:r>
    </w:p>
    <w:p w:rsidR="00666049" w:rsidRPr="00666049" w:rsidRDefault="00666049" w:rsidP="0066604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666049">
        <w:rPr>
          <w:rFonts w:ascii="Times New Roman" w:eastAsia="Calibri" w:hAnsi="Times New Roman" w:cs="Times New Roman"/>
          <w:b/>
        </w:rPr>
        <w:t xml:space="preserve">муниципальных образований Старицкого района Тверской области </w:t>
      </w:r>
    </w:p>
    <w:p w:rsidR="00666049" w:rsidRPr="00666049" w:rsidRDefault="00666049" w:rsidP="006660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66049">
        <w:rPr>
          <w:rFonts w:ascii="Times New Roman" w:eastAsia="Calibri" w:hAnsi="Times New Roman" w:cs="Times New Roman"/>
          <w:b/>
        </w:rPr>
        <w:t xml:space="preserve">иных межбюджетных трансфертов на повышение заработной платы </w:t>
      </w:r>
    </w:p>
    <w:p w:rsidR="00666049" w:rsidRPr="00666049" w:rsidRDefault="00666049" w:rsidP="006660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66049">
        <w:rPr>
          <w:rFonts w:ascii="Times New Roman" w:eastAsia="Calibri" w:hAnsi="Times New Roman" w:cs="Times New Roman"/>
          <w:b/>
        </w:rPr>
        <w:t xml:space="preserve">работникам муниципальных учреждений культуры Старицкого района </w:t>
      </w:r>
    </w:p>
    <w:p w:rsidR="00666049" w:rsidRPr="00666049" w:rsidRDefault="00666049" w:rsidP="00666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6049">
        <w:rPr>
          <w:rFonts w:ascii="Times New Roman" w:eastAsia="Calibri" w:hAnsi="Times New Roman" w:cs="Times New Roman"/>
          <w:b/>
        </w:rPr>
        <w:t>Тверской области в 2018 году</w:t>
      </w:r>
    </w:p>
    <w:p w:rsidR="00666049" w:rsidRPr="00666049" w:rsidRDefault="00666049" w:rsidP="00666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049" w:rsidRPr="00666049" w:rsidRDefault="00666049" w:rsidP="00666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049" w:rsidRPr="00666049" w:rsidRDefault="00666049" w:rsidP="00666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0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со статьей 13 Закона Тверской области от 26.07.2005 №  94-ЗО «О межбюджетных отношениях в Тверской области»</w:t>
      </w:r>
    </w:p>
    <w:p w:rsidR="00666049" w:rsidRPr="00666049" w:rsidRDefault="00666049" w:rsidP="006660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66049" w:rsidRPr="00666049" w:rsidRDefault="00666049" w:rsidP="006660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049">
        <w:rPr>
          <w:rFonts w:ascii="Times New Roman" w:eastAsia="Calibri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666049" w:rsidRPr="00666049" w:rsidRDefault="00666049" w:rsidP="006660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049" w:rsidRPr="00666049" w:rsidRDefault="00666049" w:rsidP="006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4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6660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предоставления из районного бюджета МО «Старицкий район» Тверской области</w:t>
      </w:r>
      <w:r w:rsidRPr="00666049">
        <w:rPr>
          <w:rFonts w:ascii="Times New Roman" w:eastAsia="Calibri" w:hAnsi="Times New Roman" w:cs="Times New Roman"/>
          <w:sz w:val="24"/>
          <w:szCs w:val="24"/>
        </w:rPr>
        <w:t xml:space="preserve"> бюджетам муниципальных образований Старицкого района Тверской области иных межбюджетных трансфертов на повышение заработной платы работникам муниципальных учреждений культуры Старицкого района Тверской области в 2018 году</w:t>
      </w:r>
      <w:r w:rsidRPr="0066604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666049" w:rsidRPr="00666049" w:rsidRDefault="00666049" w:rsidP="0066604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049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со дня его подписания и подлежит размещению в информационно-телекоммуникационной сети Интернет на сайте администрации Старицкого района Тверской области.</w:t>
      </w:r>
    </w:p>
    <w:p w:rsidR="00666049" w:rsidRPr="00666049" w:rsidRDefault="00666049" w:rsidP="0066604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049">
        <w:rPr>
          <w:rFonts w:ascii="Times New Roman" w:eastAsia="Calibri" w:hAnsi="Times New Roman" w:cs="Times New Roman"/>
          <w:sz w:val="24"/>
          <w:szCs w:val="24"/>
        </w:rPr>
        <w:t>3. Контроль за выполнением настоящего постановления возложить на заместителя главы администрации Старицкого района М.А.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049">
        <w:rPr>
          <w:rFonts w:ascii="Times New Roman" w:eastAsia="Calibri" w:hAnsi="Times New Roman" w:cs="Times New Roman"/>
          <w:sz w:val="24"/>
          <w:szCs w:val="24"/>
        </w:rPr>
        <w:t>Рыжкову.</w:t>
      </w:r>
    </w:p>
    <w:p w:rsidR="00666049" w:rsidRPr="00666049" w:rsidRDefault="00666049" w:rsidP="0066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49" w:rsidRPr="00666049" w:rsidRDefault="00666049" w:rsidP="0066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49" w:rsidRPr="00666049" w:rsidRDefault="00666049" w:rsidP="0066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49" w:rsidRPr="00666049" w:rsidRDefault="00666049" w:rsidP="0066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4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66049" w:rsidRPr="00666049" w:rsidRDefault="00666049" w:rsidP="0066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49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                            С.Ю. Журавлев </w:t>
      </w:r>
    </w:p>
    <w:p w:rsidR="00666049" w:rsidRPr="00666049" w:rsidRDefault="00666049" w:rsidP="0066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9" w:rsidRDefault="006660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49" w:rsidRPr="00606349" w:rsidRDefault="00452FE3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29.2pt;margin-top:-24.45pt;width:253.5pt;height:68.25pt;z-index:251658240" stroked="f">
            <v:textbox>
              <w:txbxContent>
                <w:p w:rsidR="00606349" w:rsidRPr="00606349" w:rsidRDefault="00606349" w:rsidP="006063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606349" w:rsidRDefault="00606349" w:rsidP="006063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постановлению администрации </w:t>
                  </w:r>
                </w:p>
                <w:p w:rsidR="00606349" w:rsidRPr="00606349" w:rsidRDefault="00606349" w:rsidP="006063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Старицкого района Тверской области</w:t>
                  </w:r>
                </w:p>
                <w:p w:rsidR="00606349" w:rsidRPr="00606349" w:rsidRDefault="00606349" w:rsidP="006063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C66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19.01.2018</w:t>
                  </w:r>
                  <w:r w:rsidRPr="0060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C66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606349" w:rsidRDefault="00606349"/>
              </w:txbxContent>
            </v:textbox>
          </v:shape>
        </w:pict>
      </w:r>
    </w:p>
    <w:p w:rsidR="00606349" w:rsidRPr="00606349" w:rsidRDefault="006063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49" w:rsidRPr="00606349" w:rsidRDefault="006063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49" w:rsidRPr="00606349" w:rsidRDefault="006063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49" w:rsidRPr="00606349" w:rsidRDefault="0060634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DA" w:rsidRPr="00606349" w:rsidRDefault="00934FDA" w:rsidP="00D86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808" w:rsidRPr="00606349" w:rsidRDefault="00BF3808" w:rsidP="007A4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49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BF3808" w:rsidRPr="00606349" w:rsidRDefault="00BF3808" w:rsidP="007A4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из </w:t>
      </w:r>
      <w:r w:rsidR="003071E4"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районного </w:t>
      </w:r>
      <w:r w:rsidRPr="00606349">
        <w:rPr>
          <w:rFonts w:ascii="Times New Roman" w:eastAsia="Calibri" w:hAnsi="Times New Roman" w:cs="Times New Roman"/>
          <w:b/>
          <w:sz w:val="24"/>
          <w:szCs w:val="24"/>
        </w:rPr>
        <w:t>бюджета</w:t>
      </w:r>
      <w:r w:rsidR="003071E4"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 МО «Старицкий район»</w:t>
      </w:r>
      <w:r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 Тверской области</w:t>
      </w:r>
    </w:p>
    <w:p w:rsidR="00D86AB4" w:rsidRPr="00606349" w:rsidRDefault="00BF3808" w:rsidP="00606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бюджетам муниципальных образований </w:t>
      </w:r>
      <w:r w:rsidR="003071E4"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Старицкого района </w:t>
      </w:r>
      <w:r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Тверской области </w:t>
      </w:r>
      <w:r w:rsidR="003071E4" w:rsidRPr="00606349">
        <w:rPr>
          <w:rFonts w:ascii="Times New Roman" w:eastAsia="Calibri" w:hAnsi="Times New Roman" w:cs="Times New Roman"/>
          <w:b/>
          <w:sz w:val="24"/>
          <w:szCs w:val="24"/>
        </w:rPr>
        <w:t>иных межбюджетных трансфертов</w:t>
      </w:r>
      <w:r w:rsidR="00606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6AB4" w:rsidRPr="00606349">
        <w:rPr>
          <w:rFonts w:ascii="Times New Roman" w:eastAsia="Calibri" w:hAnsi="Times New Roman" w:cs="Times New Roman"/>
          <w:b/>
          <w:sz w:val="24"/>
          <w:szCs w:val="24"/>
        </w:rPr>
        <w:t>на повышение заработной платы работник</w:t>
      </w:r>
      <w:r w:rsidR="008D409D" w:rsidRPr="00606349"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="00D86AB4"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муниципальных учреждений</w:t>
      </w:r>
      <w:r w:rsidR="008D409D"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6AB4"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культуры </w:t>
      </w:r>
      <w:r w:rsidR="00C82ED4" w:rsidRPr="00606349">
        <w:rPr>
          <w:rFonts w:ascii="Times New Roman" w:eastAsia="Calibri" w:hAnsi="Times New Roman" w:cs="Times New Roman"/>
          <w:b/>
          <w:sz w:val="24"/>
          <w:szCs w:val="24"/>
        </w:rPr>
        <w:t>Старицкого района</w:t>
      </w:r>
      <w:r w:rsidR="002111FF"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6AB4" w:rsidRPr="00606349">
        <w:rPr>
          <w:rFonts w:ascii="Times New Roman" w:eastAsia="Calibri" w:hAnsi="Times New Roman" w:cs="Times New Roman"/>
          <w:b/>
          <w:sz w:val="24"/>
          <w:szCs w:val="24"/>
        </w:rPr>
        <w:t>Тверской области</w:t>
      </w:r>
      <w:r w:rsidR="005347ED"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 в 2018</w:t>
      </w:r>
      <w:r w:rsidR="00D341CC"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D86AB4" w:rsidRPr="00606349" w:rsidRDefault="00D86AB4" w:rsidP="007A4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808" w:rsidRPr="00606349" w:rsidRDefault="00BF3808" w:rsidP="007A4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49">
        <w:rPr>
          <w:rFonts w:ascii="Times New Roman" w:eastAsia="Calibri" w:hAnsi="Times New Roman" w:cs="Times New Roman"/>
          <w:b/>
          <w:sz w:val="24"/>
          <w:szCs w:val="24"/>
        </w:rPr>
        <w:t>Раздел I</w:t>
      </w:r>
    </w:p>
    <w:p w:rsidR="00BF3808" w:rsidRPr="00606349" w:rsidRDefault="00BF3808" w:rsidP="007A4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49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7A4436" w:rsidRPr="00606349" w:rsidRDefault="007A4436" w:rsidP="007A4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6ECB" w:rsidRPr="00606349" w:rsidRDefault="00BF3808" w:rsidP="007A4436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Настоящий  Порядок  разработан  в соответствии  со </w:t>
      </w:r>
      <w:hyperlink r:id="rId8" w:history="1">
        <w:r w:rsidRPr="00606349">
          <w:rPr>
            <w:rFonts w:ascii="Times New Roman" w:eastAsia="Calibri" w:hAnsi="Times New Roman" w:cs="Times New Roman"/>
            <w:sz w:val="24"/>
            <w:szCs w:val="24"/>
          </w:rPr>
          <w:t>стать</w:t>
        </w:r>
        <w:r w:rsidR="006F5FF5" w:rsidRPr="00606349">
          <w:rPr>
            <w:rFonts w:ascii="Times New Roman" w:eastAsia="Calibri" w:hAnsi="Times New Roman" w:cs="Times New Roman"/>
            <w:sz w:val="24"/>
            <w:szCs w:val="24"/>
          </w:rPr>
          <w:t>ей</w:t>
        </w:r>
        <w:r w:rsidRPr="00606349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6F5FF5" w:rsidRPr="00606349">
          <w:rPr>
            <w:rFonts w:ascii="Times New Roman" w:eastAsia="Calibri" w:hAnsi="Times New Roman" w:cs="Times New Roman"/>
            <w:sz w:val="24"/>
            <w:szCs w:val="24"/>
          </w:rPr>
          <w:t>13</w:t>
        </w:r>
      </w:hyperlink>
      <w:r w:rsidR="002877DB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9F5" w:rsidRPr="00606349">
        <w:rPr>
          <w:rFonts w:ascii="Times New Roman" w:eastAsia="Calibri" w:hAnsi="Times New Roman" w:cs="Times New Roman"/>
          <w:sz w:val="24"/>
          <w:szCs w:val="24"/>
        </w:rPr>
        <w:t>з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акона Тверской области от 26.07.2005 </w:t>
      </w:r>
      <w:r w:rsidR="001A24EA" w:rsidRPr="00606349">
        <w:rPr>
          <w:rFonts w:ascii="Times New Roman" w:eastAsia="Calibri" w:hAnsi="Times New Roman" w:cs="Times New Roman"/>
          <w:sz w:val="24"/>
          <w:szCs w:val="24"/>
        </w:rPr>
        <w:t>№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94-ЗО </w:t>
      </w:r>
      <w:r w:rsidR="001A24EA" w:rsidRPr="00606349">
        <w:rPr>
          <w:rFonts w:ascii="Times New Roman" w:eastAsia="Calibri" w:hAnsi="Times New Roman" w:cs="Times New Roman"/>
          <w:sz w:val="24"/>
          <w:szCs w:val="24"/>
        </w:rPr>
        <w:t>«</w:t>
      </w:r>
      <w:r w:rsidRPr="00606349">
        <w:rPr>
          <w:rFonts w:ascii="Times New Roman" w:eastAsia="Calibri" w:hAnsi="Times New Roman" w:cs="Times New Roman"/>
          <w:sz w:val="24"/>
          <w:szCs w:val="24"/>
        </w:rPr>
        <w:t>О межбюджетных  отношениях</w:t>
      </w:r>
      <w:r w:rsidR="006F3B68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4EA" w:rsidRPr="00606349">
        <w:rPr>
          <w:rFonts w:ascii="Times New Roman" w:eastAsia="Calibri" w:hAnsi="Times New Roman" w:cs="Times New Roman"/>
          <w:sz w:val="24"/>
          <w:szCs w:val="24"/>
        </w:rPr>
        <w:t>в Тверской области»</w:t>
      </w:r>
      <w:r w:rsidRPr="0060634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регламентирует процедуру предоставления из </w:t>
      </w:r>
      <w:r w:rsidR="00207CCA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районного</w:t>
      </w:r>
      <w:r w:rsidR="006F3B68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бюджета </w:t>
      </w:r>
      <w:r w:rsidR="00207CCA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 «Старицкий район» </w:t>
      </w:r>
      <w:r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Тверской области бюджетам  муниципальных образований </w:t>
      </w:r>
      <w:r w:rsidR="00207CCA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Старицкого района </w:t>
      </w:r>
      <w:r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r w:rsidR="006F3B68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области </w:t>
      </w:r>
      <w:r w:rsidR="00207CCA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иных межбюджетных трансфертов</w:t>
      </w:r>
      <w:r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A24EA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повыш</w:t>
      </w:r>
      <w:r w:rsidR="008D409D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ение заработной платы работникам</w:t>
      </w:r>
      <w:r w:rsidR="001A24EA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муниципальных учреждений культуры </w:t>
      </w:r>
      <w:r w:rsidR="00207CCA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Старицкого района </w:t>
      </w:r>
      <w:r w:rsidR="001A24EA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 области</w:t>
      </w:r>
      <w:r w:rsidR="00DC1A50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</w:t>
      </w:r>
      <w:r w:rsidR="00207CCA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975D4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07CCA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иные межбюджетные трансферты</w:t>
      </w:r>
      <w:r w:rsidR="00DC1A50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1A24EA" w:rsidRPr="006063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56ECB" w:rsidRPr="00606349" w:rsidRDefault="00BF3808" w:rsidP="007A4436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Под муниципальными образованиями </w:t>
      </w:r>
      <w:r w:rsidR="003071E4" w:rsidRPr="00606349">
        <w:rPr>
          <w:rFonts w:ascii="Times New Roman" w:eastAsia="Calibri" w:hAnsi="Times New Roman" w:cs="Times New Roman"/>
          <w:sz w:val="24"/>
          <w:szCs w:val="24"/>
        </w:rPr>
        <w:t xml:space="preserve">Старицкого района </w:t>
      </w:r>
      <w:r w:rsidRPr="00606349">
        <w:rPr>
          <w:rFonts w:ascii="Times New Roman" w:eastAsia="Calibri" w:hAnsi="Times New Roman" w:cs="Times New Roman"/>
          <w:sz w:val="24"/>
          <w:szCs w:val="24"/>
        </w:rPr>
        <w:t>Тверской области в целях настоящего</w:t>
      </w:r>
      <w:r w:rsidR="00FE0217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349">
        <w:rPr>
          <w:rFonts w:ascii="Times New Roman" w:eastAsia="Calibri" w:hAnsi="Times New Roman" w:cs="Times New Roman"/>
          <w:sz w:val="24"/>
          <w:szCs w:val="24"/>
        </w:rPr>
        <w:t>Порядка</w:t>
      </w:r>
      <w:r w:rsidR="00FE0217" w:rsidRPr="0060634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606349">
        <w:rPr>
          <w:rFonts w:ascii="Times New Roman" w:eastAsia="Calibri" w:hAnsi="Times New Roman" w:cs="Times New Roman"/>
          <w:sz w:val="24"/>
          <w:szCs w:val="24"/>
        </w:rPr>
        <w:t>он</w:t>
      </w:r>
      <w:r w:rsidR="00FE0217" w:rsidRPr="00606349">
        <w:rPr>
          <w:rFonts w:ascii="Times New Roman" w:eastAsia="Calibri" w:hAnsi="Times New Roman" w:cs="Times New Roman"/>
          <w:sz w:val="24"/>
          <w:szCs w:val="24"/>
        </w:rPr>
        <w:t xml:space="preserve">имаются </w:t>
      </w:r>
      <w:r w:rsidR="003071E4" w:rsidRPr="00606349">
        <w:rPr>
          <w:rFonts w:ascii="Times New Roman" w:eastAsia="Calibri" w:hAnsi="Times New Roman" w:cs="Times New Roman"/>
          <w:sz w:val="24"/>
          <w:szCs w:val="24"/>
        </w:rPr>
        <w:t xml:space="preserve">поселения Старицкого района </w:t>
      </w:r>
      <w:r w:rsidR="00756ECB" w:rsidRPr="00606349">
        <w:rPr>
          <w:rFonts w:ascii="Times New Roman" w:eastAsia="Calibri" w:hAnsi="Times New Roman" w:cs="Times New Roman"/>
          <w:sz w:val="24"/>
          <w:szCs w:val="24"/>
        </w:rPr>
        <w:t xml:space="preserve">Тверской области </w:t>
      </w:r>
      <w:r w:rsidRPr="00606349">
        <w:rPr>
          <w:rFonts w:ascii="Times New Roman" w:eastAsia="Calibri" w:hAnsi="Times New Roman" w:cs="Times New Roman"/>
          <w:sz w:val="24"/>
          <w:szCs w:val="24"/>
        </w:rPr>
        <w:t>(далее - получатели</w:t>
      </w:r>
      <w:r w:rsidR="008D409D" w:rsidRPr="00606349">
        <w:rPr>
          <w:rFonts w:ascii="Times New Roman" w:eastAsia="Calibri" w:hAnsi="Times New Roman" w:cs="Times New Roman"/>
          <w:sz w:val="24"/>
          <w:szCs w:val="24"/>
        </w:rPr>
        <w:t>, муниципальные образования</w:t>
      </w:r>
      <w:r w:rsidR="004E39F5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1E4" w:rsidRPr="00606349">
        <w:rPr>
          <w:rFonts w:ascii="Times New Roman" w:eastAsia="Calibri" w:hAnsi="Times New Roman" w:cs="Times New Roman"/>
          <w:sz w:val="24"/>
          <w:szCs w:val="24"/>
        </w:rPr>
        <w:t xml:space="preserve">Старицкого района </w:t>
      </w:r>
      <w:r w:rsidR="004E39F5" w:rsidRPr="00606349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  <w:r w:rsidRPr="0060634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6ECB" w:rsidRPr="00606349" w:rsidRDefault="003071E4" w:rsidP="007A4436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>Иные межбюджетные трансферты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муниципальным образованиям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Старицкого района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77B" w:rsidRPr="00606349">
        <w:rPr>
          <w:rFonts w:ascii="Times New Roman" w:eastAsia="Calibri" w:hAnsi="Times New Roman" w:cs="Times New Roman"/>
          <w:sz w:val="24"/>
          <w:szCs w:val="24"/>
        </w:rPr>
        <w:t>Тверской области в целях осуществления</w:t>
      </w:r>
      <w:r w:rsidR="003A1950" w:rsidRPr="00606349">
        <w:rPr>
          <w:rFonts w:ascii="Times New Roman" w:eastAsia="Calibri" w:hAnsi="Times New Roman" w:cs="Times New Roman"/>
          <w:sz w:val="24"/>
          <w:szCs w:val="24"/>
        </w:rPr>
        <w:t xml:space="preserve"> финансовой поддержки муниципальных образований при реализации закрепленных за ними расходных обязательств и в </w:t>
      </w:r>
      <w:r w:rsidR="008D409D" w:rsidRPr="00606349">
        <w:rPr>
          <w:rFonts w:ascii="Times New Roman" w:eastAsia="Calibri" w:hAnsi="Times New Roman" w:cs="Times New Roman"/>
          <w:sz w:val="24"/>
          <w:szCs w:val="24"/>
        </w:rPr>
        <w:t xml:space="preserve">целях реализации </w:t>
      </w:r>
      <w:hyperlink r:id="rId9" w:history="1">
        <w:r w:rsidR="003A1950" w:rsidRPr="00606349">
          <w:rPr>
            <w:rFonts w:ascii="Times New Roman" w:eastAsia="Calibri" w:hAnsi="Times New Roman" w:cs="Times New Roman"/>
            <w:sz w:val="24"/>
            <w:szCs w:val="24"/>
          </w:rPr>
          <w:t>Указ</w:t>
        </w:r>
      </w:hyperlink>
      <w:r w:rsidR="008D409D" w:rsidRPr="00606349">
        <w:rPr>
          <w:rFonts w:ascii="Times New Roman" w:eastAsia="Calibri" w:hAnsi="Times New Roman" w:cs="Times New Roman"/>
          <w:sz w:val="24"/>
          <w:szCs w:val="24"/>
        </w:rPr>
        <w:t>а</w:t>
      </w:r>
      <w:r w:rsidR="003A1950" w:rsidRPr="00606349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07.05.2012 </w:t>
      </w:r>
      <w:r w:rsidR="007B4B37" w:rsidRPr="00606349">
        <w:rPr>
          <w:rFonts w:ascii="Times New Roman" w:eastAsia="Calibri" w:hAnsi="Times New Roman" w:cs="Times New Roman"/>
          <w:sz w:val="24"/>
          <w:szCs w:val="24"/>
        </w:rPr>
        <w:t>№</w:t>
      </w:r>
      <w:r w:rsidR="003A1950" w:rsidRPr="00606349">
        <w:rPr>
          <w:rFonts w:ascii="Times New Roman" w:eastAsia="Calibri" w:hAnsi="Times New Roman" w:cs="Times New Roman"/>
          <w:sz w:val="24"/>
          <w:szCs w:val="24"/>
        </w:rPr>
        <w:t xml:space="preserve"> 597 </w:t>
      </w:r>
      <w:r w:rsidR="00DF4D55" w:rsidRPr="00606349">
        <w:rPr>
          <w:rFonts w:ascii="Times New Roman" w:eastAsia="Calibri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  <w:r w:rsidR="000A153C" w:rsidRPr="00606349">
        <w:rPr>
          <w:rFonts w:ascii="Times New Roman" w:eastAsia="Calibri" w:hAnsi="Times New Roman" w:cs="Times New Roman"/>
          <w:sz w:val="24"/>
          <w:szCs w:val="24"/>
        </w:rPr>
        <w:t xml:space="preserve"> (далее – Указ Президента Российской Федерации № 597)</w:t>
      </w:r>
      <w:r w:rsidR="00DF4D55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950" w:rsidRPr="00606349">
        <w:rPr>
          <w:rFonts w:ascii="Times New Roman" w:eastAsia="Calibri" w:hAnsi="Times New Roman" w:cs="Times New Roman"/>
          <w:sz w:val="24"/>
          <w:szCs w:val="24"/>
        </w:rPr>
        <w:t>по поэтапному доведению средней заработной платы работников учреждений культуры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796" w:rsidRPr="00606349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  <w:r w:rsidR="003A1950" w:rsidRPr="00606349">
        <w:rPr>
          <w:rFonts w:ascii="Times New Roman" w:eastAsia="Calibri" w:hAnsi="Times New Roman" w:cs="Times New Roman"/>
          <w:sz w:val="24"/>
          <w:szCs w:val="24"/>
        </w:rPr>
        <w:t xml:space="preserve"> до средне</w:t>
      </w:r>
      <w:r w:rsidR="008D409D" w:rsidRPr="00606349">
        <w:rPr>
          <w:rFonts w:ascii="Times New Roman" w:eastAsia="Calibri" w:hAnsi="Times New Roman" w:cs="Times New Roman"/>
          <w:sz w:val="24"/>
          <w:szCs w:val="24"/>
        </w:rPr>
        <w:t>месячной начисленной</w:t>
      </w:r>
      <w:r w:rsidR="003A1950" w:rsidRPr="00606349">
        <w:rPr>
          <w:rFonts w:ascii="Times New Roman" w:eastAsia="Calibri" w:hAnsi="Times New Roman" w:cs="Times New Roman"/>
          <w:sz w:val="24"/>
          <w:szCs w:val="24"/>
        </w:rPr>
        <w:t xml:space="preserve"> заработной платы </w:t>
      </w:r>
      <w:r w:rsidR="008D409D" w:rsidRPr="00606349">
        <w:rPr>
          <w:rFonts w:ascii="Times New Roman" w:eastAsia="Calibri" w:hAnsi="Times New Roman" w:cs="Times New Roman"/>
          <w:sz w:val="24"/>
          <w:szCs w:val="24"/>
        </w:rPr>
        <w:t>наемных работников в организациях, у индивидуальных предпринимателей и физических лиц (среднемесячного дохода от трудовой деятельности).</w:t>
      </w:r>
    </w:p>
    <w:p w:rsidR="00032FB0" w:rsidRPr="00606349" w:rsidRDefault="003071E4" w:rsidP="007A4436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>Иные межбюджетные трансферты</w:t>
      </w:r>
      <w:r w:rsidR="00032FB0" w:rsidRPr="00606349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получателям для повышения</w:t>
      </w:r>
      <w:r w:rsidR="00032FB0" w:rsidRPr="00606349">
        <w:rPr>
          <w:rFonts w:ascii="Times New Roman" w:hAnsi="Times New Roman" w:cs="Times New Roman"/>
          <w:sz w:val="24"/>
          <w:szCs w:val="24"/>
        </w:rPr>
        <w:t xml:space="preserve"> заработной платы работникам муниципальных учреждений культуры </w:t>
      </w:r>
      <w:r w:rsidR="000B28E1" w:rsidRPr="00606349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032FB0" w:rsidRPr="00606349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  <w:r w:rsidR="00032FB0" w:rsidRPr="00606349">
        <w:rPr>
          <w:rFonts w:ascii="Times New Roman" w:hAnsi="Times New Roman" w:cs="Times New Roman"/>
          <w:sz w:val="24"/>
          <w:szCs w:val="24"/>
        </w:rPr>
        <w:t>.</w:t>
      </w:r>
      <w:r w:rsidR="00976B4E" w:rsidRPr="0060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CB" w:rsidRPr="00606349" w:rsidRDefault="00BF3808" w:rsidP="007A4436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>Главным распорядителем средств, предусмотренных на предоставление</w:t>
      </w:r>
      <w:r w:rsidR="009C7338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8E1" w:rsidRPr="0060634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606349">
        <w:rPr>
          <w:rFonts w:ascii="Times New Roman" w:eastAsia="Calibri" w:hAnsi="Times New Roman" w:cs="Times New Roman"/>
          <w:sz w:val="24"/>
          <w:szCs w:val="24"/>
        </w:rPr>
        <w:t>, я</w:t>
      </w:r>
      <w:r w:rsidR="009C7338" w:rsidRPr="00606349">
        <w:rPr>
          <w:rFonts w:ascii="Times New Roman" w:eastAsia="Calibri" w:hAnsi="Times New Roman" w:cs="Times New Roman"/>
          <w:sz w:val="24"/>
          <w:szCs w:val="24"/>
        </w:rPr>
        <w:t xml:space="preserve">вляется </w:t>
      </w:r>
      <w:r w:rsidR="000B28E1" w:rsidRPr="00606349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C7338" w:rsidRPr="00606349">
        <w:rPr>
          <w:rFonts w:ascii="Times New Roman" w:eastAsia="Calibri" w:hAnsi="Times New Roman" w:cs="Times New Roman"/>
          <w:sz w:val="24"/>
          <w:szCs w:val="24"/>
        </w:rPr>
        <w:t xml:space="preserve"> культуры </w:t>
      </w:r>
      <w:r w:rsidR="000B28E1" w:rsidRPr="00606349">
        <w:rPr>
          <w:rFonts w:ascii="Times New Roman" w:eastAsia="Calibri" w:hAnsi="Times New Roman" w:cs="Times New Roman"/>
          <w:sz w:val="24"/>
          <w:szCs w:val="24"/>
        </w:rPr>
        <w:t xml:space="preserve">администрации Старицкого района </w:t>
      </w:r>
      <w:r w:rsidR="009C7338" w:rsidRPr="00606349">
        <w:rPr>
          <w:rFonts w:ascii="Times New Roman" w:eastAsia="Calibri" w:hAnsi="Times New Roman" w:cs="Times New Roman"/>
          <w:sz w:val="24"/>
          <w:szCs w:val="24"/>
        </w:rPr>
        <w:t xml:space="preserve">Тверской области </w:t>
      </w:r>
      <w:r w:rsidRPr="00606349">
        <w:rPr>
          <w:rFonts w:ascii="Times New Roman" w:eastAsia="Calibri" w:hAnsi="Times New Roman" w:cs="Times New Roman"/>
          <w:sz w:val="24"/>
          <w:szCs w:val="24"/>
        </w:rPr>
        <w:t>(далее - главный распорядитель).</w:t>
      </w:r>
    </w:p>
    <w:p w:rsidR="00756ECB" w:rsidRPr="00606349" w:rsidRDefault="000B28E1" w:rsidP="007A4436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>Иные межбюджетные трансферты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 распределяются между муниципальными образованиями</w:t>
      </w:r>
      <w:r w:rsidR="00785796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в пределах бюджетных ассигнований, предусмотренных </w:t>
      </w:r>
      <w:r w:rsidR="00606349">
        <w:rPr>
          <w:rFonts w:ascii="Times New Roman" w:eastAsia="Calibri" w:hAnsi="Times New Roman" w:cs="Times New Roman"/>
          <w:sz w:val="24"/>
          <w:szCs w:val="24"/>
        </w:rPr>
        <w:t>Р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ешением </w:t>
      </w:r>
      <w:r w:rsidR="00606349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 Старицкого района Тверской области </w:t>
      </w:r>
      <w:r w:rsidRPr="00606349">
        <w:rPr>
          <w:rFonts w:ascii="Times New Roman" w:eastAsia="Calibri" w:hAnsi="Times New Roman" w:cs="Times New Roman"/>
          <w:sz w:val="24"/>
          <w:szCs w:val="24"/>
        </w:rPr>
        <w:t>о районном бюджете МО «Старицкий район»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 на текущий ф</w:t>
      </w:r>
      <w:r w:rsidR="00756ECB" w:rsidRPr="00606349">
        <w:rPr>
          <w:rFonts w:ascii="Times New Roman" w:eastAsia="Calibri" w:hAnsi="Times New Roman" w:cs="Times New Roman"/>
          <w:sz w:val="24"/>
          <w:szCs w:val="24"/>
        </w:rPr>
        <w:t>инансовый год и плановый период.</w:t>
      </w:r>
    </w:p>
    <w:p w:rsidR="004B1EA4" w:rsidRPr="00606349" w:rsidRDefault="004B1EA4" w:rsidP="007A4436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>В расчете участвуют поселения, по которым полномочия по созданию условий для организации досуга и обеспечения жителей поселения услугами культуры не переданы в район.</w:t>
      </w:r>
    </w:p>
    <w:p w:rsidR="00BF3808" w:rsidRPr="00606349" w:rsidRDefault="00BF3808" w:rsidP="007A4436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Размер </w:t>
      </w:r>
      <w:r w:rsidR="000B28E1" w:rsidRPr="0060634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муниципальному образованию</w:t>
      </w:r>
      <w:r w:rsidR="000B28E1" w:rsidRPr="00606349">
        <w:rPr>
          <w:rFonts w:ascii="Times New Roman" w:eastAsia="Calibri" w:hAnsi="Times New Roman" w:cs="Times New Roman"/>
          <w:sz w:val="24"/>
          <w:szCs w:val="24"/>
        </w:rPr>
        <w:t xml:space="preserve"> Старицкого района</w:t>
      </w:r>
      <w:r w:rsidR="00785796" w:rsidRPr="00606349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определяется в соответствии с </w:t>
      </w:r>
      <w:hyperlink w:anchor="P164" w:history="1">
        <w:r w:rsidRPr="00606349">
          <w:rPr>
            <w:rFonts w:ascii="Times New Roman" w:eastAsia="Calibri" w:hAnsi="Times New Roman" w:cs="Times New Roman"/>
            <w:sz w:val="24"/>
            <w:szCs w:val="24"/>
          </w:rPr>
          <w:t>разделом II</w:t>
        </w:r>
      </w:hyperlink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:rsidR="00756ECB" w:rsidRDefault="00756ECB" w:rsidP="00016A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164"/>
      <w:bookmarkEnd w:id="1"/>
    </w:p>
    <w:p w:rsidR="00606349" w:rsidRDefault="00606349" w:rsidP="00016A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6349" w:rsidRPr="00606349" w:rsidRDefault="00606349" w:rsidP="00016A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808" w:rsidRPr="00606349" w:rsidRDefault="00BF3808" w:rsidP="007A4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II</w:t>
      </w:r>
    </w:p>
    <w:p w:rsidR="00BF3808" w:rsidRPr="00606349" w:rsidRDefault="00BF3808" w:rsidP="007A4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</w:t>
      </w:r>
      <w:r w:rsidR="000B28E1" w:rsidRPr="00606349">
        <w:rPr>
          <w:rFonts w:ascii="Times New Roman" w:eastAsia="Calibri" w:hAnsi="Times New Roman" w:cs="Times New Roman"/>
          <w:b/>
          <w:sz w:val="24"/>
          <w:szCs w:val="24"/>
        </w:rPr>
        <w:t>иных межбюджетных трансфертов</w:t>
      </w:r>
    </w:p>
    <w:p w:rsidR="00BF3808" w:rsidRPr="00606349" w:rsidRDefault="00BF3808" w:rsidP="00016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DD8" w:rsidRPr="00606349" w:rsidRDefault="00735DD8" w:rsidP="00735DD8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         9. Размер иных межбюджетных трансфертов муниципальному образованию Старицкого района Тверской области определяется по следующей методике:</w:t>
      </w:r>
    </w:p>
    <w:p w:rsidR="00735DD8" w:rsidRPr="00606349" w:rsidRDefault="00735DD8" w:rsidP="00735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173"/>
      <w:bookmarkEnd w:id="2"/>
    </w:p>
    <w:p w:rsidR="00735DD8" w:rsidRPr="00606349" w:rsidRDefault="00735DD8" w:rsidP="00735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position w:val="-12"/>
          <w:sz w:val="24"/>
          <w:szCs w:val="24"/>
        </w:rPr>
        <w:object w:dxaOrig="4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9.5pt" o:ole="">
            <v:imagedata r:id="rId10" o:title=""/>
          </v:shape>
          <o:OLEObject Type="Embed" ProgID="Equation.3" ShapeID="_x0000_i1025" DrawAspect="Content" ObjectID="_1581144997" r:id="rId11"/>
        </w:object>
      </w:r>
      <w:r w:rsidRPr="00606349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735DD8" w:rsidRPr="00606349" w:rsidRDefault="00735DD8" w:rsidP="00735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5DD8" w:rsidRPr="00606349" w:rsidRDefault="00735DD8" w:rsidP="00735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position w:val="-12"/>
          <w:sz w:val="24"/>
          <w:szCs w:val="24"/>
        </w:rPr>
        <w:object w:dxaOrig="740" w:dyaOrig="360">
          <v:shape id="_x0000_i1026" type="#_x0000_t75" style="width:38.25pt;height:18.75pt" o:ole="">
            <v:imagedata r:id="rId12" o:title=""/>
          </v:shape>
          <o:OLEObject Type="Embed" ProgID="Equation.3" ShapeID="_x0000_i1026" DrawAspect="Content" ObjectID="_1581144998" r:id="rId13"/>
        </w:objec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– размер иного межбюджетного трансферта </w:t>
      </w:r>
      <w:r w:rsidRPr="0060634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06349">
        <w:rPr>
          <w:rFonts w:ascii="Times New Roman" w:eastAsia="Calibri" w:hAnsi="Times New Roman" w:cs="Times New Roman"/>
          <w:sz w:val="24"/>
          <w:szCs w:val="24"/>
        </w:rPr>
        <w:t>-му муниципальному образованию Старицкого района Тверской области;</w:t>
      </w:r>
    </w:p>
    <w:p w:rsidR="00735DD8" w:rsidRPr="00606349" w:rsidRDefault="00735DD8" w:rsidP="007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49">
        <w:rPr>
          <w:rFonts w:ascii="Times New Roman" w:hAnsi="Times New Roman" w:cs="Times New Roman"/>
          <w:position w:val="-6"/>
          <w:sz w:val="24"/>
          <w:szCs w:val="24"/>
        </w:rPr>
        <w:object w:dxaOrig="1060" w:dyaOrig="320">
          <v:shape id="_x0000_i1027" type="#_x0000_t75" style="width:51pt;height:16.5pt" o:ole="">
            <v:imagedata r:id="rId14" o:title=""/>
          </v:shape>
          <o:OLEObject Type="Embed" ProgID="Equation.3" ShapeID="_x0000_i1027" DrawAspect="Content" ObjectID="_1581144999" r:id="rId15"/>
        </w:objec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–фонд оплаты труда, необходимый для </w:t>
      </w:r>
      <w:r w:rsidRPr="00606349">
        <w:rPr>
          <w:rFonts w:ascii="Times New Roman" w:hAnsi="Times New Roman" w:cs="Times New Roman"/>
          <w:sz w:val="24"/>
          <w:szCs w:val="24"/>
        </w:rPr>
        <w:t xml:space="preserve">достижения средней заработной платы работников списочного состава муниципальных учреждений культуры </w:t>
      </w:r>
      <w:r w:rsidRPr="006063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6349">
        <w:rPr>
          <w:rFonts w:ascii="Times New Roman" w:hAnsi="Times New Roman" w:cs="Times New Roman"/>
          <w:sz w:val="24"/>
          <w:szCs w:val="24"/>
        </w:rPr>
        <w:t>-го муниципального образования Старицкого района Тверской области в 2018 году на уровне 2017 года;</w:t>
      </w:r>
    </w:p>
    <w:p w:rsidR="00735DD8" w:rsidRPr="00606349" w:rsidRDefault="00AF0993" w:rsidP="007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49">
        <w:rPr>
          <w:rFonts w:ascii="Times New Roman" w:hAnsi="Times New Roman" w:cs="Times New Roman"/>
          <w:position w:val="-6"/>
          <w:sz w:val="24"/>
          <w:szCs w:val="24"/>
        </w:rPr>
        <w:object w:dxaOrig="1080" w:dyaOrig="320">
          <v:shape id="_x0000_i1028" type="#_x0000_t75" style="width:53.25pt;height:16.5pt" o:ole="">
            <v:imagedata r:id="rId16" o:title=""/>
          </v:shape>
          <o:OLEObject Type="Embed" ProgID="Equation.3" ShapeID="_x0000_i1028" DrawAspect="Content" ObjectID="_1581145000" r:id="rId17"/>
        </w:object>
      </w:r>
      <w:r w:rsidR="00735DD8" w:rsidRPr="00606349">
        <w:rPr>
          <w:rFonts w:ascii="Times New Roman" w:eastAsia="Calibri" w:hAnsi="Times New Roman" w:cs="Times New Roman"/>
          <w:sz w:val="24"/>
          <w:szCs w:val="24"/>
        </w:rPr>
        <w:t xml:space="preserve">– фонд оплаты труда, необходимый для </w:t>
      </w:r>
      <w:r w:rsidR="00735DD8" w:rsidRPr="00606349">
        <w:rPr>
          <w:rFonts w:ascii="Times New Roman" w:hAnsi="Times New Roman" w:cs="Times New Roman"/>
          <w:sz w:val="24"/>
          <w:szCs w:val="24"/>
        </w:rPr>
        <w:t xml:space="preserve">достижения средней заработной платы работников списочного состава муниципальных учреждений культуры </w:t>
      </w:r>
      <w:r w:rsidR="00735DD8" w:rsidRPr="006063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5DD8" w:rsidRPr="00606349">
        <w:rPr>
          <w:rFonts w:ascii="Times New Roman" w:hAnsi="Times New Roman" w:cs="Times New Roman"/>
          <w:sz w:val="24"/>
          <w:szCs w:val="24"/>
        </w:rPr>
        <w:t>-го муниципального образования</w:t>
      </w:r>
      <w:r w:rsidRPr="00606349">
        <w:rPr>
          <w:rFonts w:ascii="Times New Roman" w:hAnsi="Times New Roman" w:cs="Times New Roman"/>
          <w:sz w:val="24"/>
          <w:szCs w:val="24"/>
        </w:rPr>
        <w:t xml:space="preserve"> Старицкого района</w:t>
      </w:r>
      <w:r w:rsidR="00735DD8" w:rsidRPr="00606349">
        <w:rPr>
          <w:rFonts w:ascii="Times New Roman" w:hAnsi="Times New Roman" w:cs="Times New Roman"/>
          <w:sz w:val="24"/>
          <w:szCs w:val="24"/>
        </w:rPr>
        <w:t xml:space="preserve"> Тверской области в 2018 году на уровне 2016 года;</w:t>
      </w:r>
    </w:p>
    <w:p w:rsidR="00735DD8" w:rsidRPr="00606349" w:rsidRDefault="00735DD8" w:rsidP="00735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hAnsi="Times New Roman" w:cs="Times New Roman"/>
          <w:i/>
          <w:position w:val="-10"/>
          <w:sz w:val="24"/>
          <w:szCs w:val="24"/>
        </w:rPr>
        <w:object w:dxaOrig="560" w:dyaOrig="320">
          <v:shape id="_x0000_i1029" type="#_x0000_t75" style="width:28.5pt;height:15.75pt" o:ole="">
            <v:imagedata r:id="rId18" o:title=""/>
          </v:shape>
          <o:OLEObject Type="Embed" ProgID="Equation.3" ShapeID="_x0000_i1029" DrawAspect="Content" ObjectID="_1581145001" r:id="rId19"/>
        </w:object>
      </w:r>
      <w:r w:rsidRPr="00606349">
        <w:rPr>
          <w:rFonts w:ascii="Times New Roman" w:eastAsia="Calibri" w:hAnsi="Times New Roman" w:cs="Times New Roman"/>
          <w:sz w:val="24"/>
          <w:szCs w:val="24"/>
        </w:rPr>
        <w:t>– коэффициент увеличения на начисления на выплаты по оплате труда.</w:t>
      </w:r>
    </w:p>
    <w:p w:rsidR="00735DD8" w:rsidRPr="00606349" w:rsidRDefault="00735DD8" w:rsidP="00735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10. Размер фонда оплаты труда, необходимого для </w:t>
      </w:r>
      <w:r w:rsidRPr="00606349">
        <w:rPr>
          <w:rFonts w:ascii="Times New Roman" w:hAnsi="Times New Roman" w:cs="Times New Roman"/>
          <w:sz w:val="24"/>
          <w:szCs w:val="24"/>
        </w:rPr>
        <w:t>достижения средней заработной платы работников списочного состава мун</w:t>
      </w:r>
      <w:r w:rsidR="00606349">
        <w:rPr>
          <w:rFonts w:ascii="Times New Roman" w:hAnsi="Times New Roman" w:cs="Times New Roman"/>
          <w:sz w:val="24"/>
          <w:szCs w:val="24"/>
        </w:rPr>
        <w:t xml:space="preserve">иципальных учреждений культуры </w:t>
      </w:r>
      <w:r w:rsidRPr="006063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6349">
        <w:rPr>
          <w:rFonts w:ascii="Times New Roman" w:hAnsi="Times New Roman" w:cs="Times New Roman"/>
          <w:sz w:val="24"/>
          <w:szCs w:val="24"/>
        </w:rPr>
        <w:t xml:space="preserve">-го муниципального образования Старицкого района Тверской области </w:t>
      </w:r>
      <w:r w:rsidRPr="00606349">
        <w:rPr>
          <w:rFonts w:ascii="Times New Roman" w:eastAsia="Calibri" w:hAnsi="Times New Roman" w:cs="Times New Roman"/>
          <w:sz w:val="24"/>
          <w:szCs w:val="24"/>
        </w:rPr>
        <w:t>определяется по следующей методике:</w:t>
      </w:r>
    </w:p>
    <w:p w:rsidR="00735DD8" w:rsidRPr="00606349" w:rsidRDefault="00735DD8" w:rsidP="00735DD8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DD8" w:rsidRPr="00606349" w:rsidRDefault="00AF0993" w:rsidP="00735DD8">
      <w:pPr>
        <w:spacing w:after="240" w:line="240" w:lineRule="auto"/>
        <w:ind w:firstLine="709"/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606349">
        <w:rPr>
          <w:rFonts w:ascii="Times New Roman" w:hAnsi="Times New Roman" w:cs="Times New Roman"/>
          <w:position w:val="-6"/>
          <w:sz w:val="24"/>
          <w:szCs w:val="24"/>
        </w:rPr>
        <w:object w:dxaOrig="1080" w:dyaOrig="320">
          <v:shape id="_x0000_i1030" type="#_x0000_t75" style="width:64.5pt;height:16.5pt" o:ole="">
            <v:imagedata r:id="rId20" o:title=""/>
          </v:shape>
          <o:OLEObject Type="Embed" ProgID="Equation.3" ShapeID="_x0000_i1030" DrawAspect="Content" ObjectID="_1581145002" r:id="rId21"/>
        </w:object>
      </w:r>
      <w:r w:rsidR="00735DD8" w:rsidRPr="00606349">
        <w:rPr>
          <w:rFonts w:ascii="Times New Roman" w:hAnsi="Times New Roman" w:cs="Times New Roman"/>
          <w:position w:val="-12"/>
          <w:sz w:val="24"/>
          <w:szCs w:val="24"/>
        </w:rPr>
        <w:t xml:space="preserve">= </w:t>
      </w:r>
      <w:r w:rsidRPr="00606349">
        <w:rPr>
          <w:rFonts w:ascii="Times New Roman" w:hAnsi="Times New Roman" w:cs="Times New Roman"/>
          <w:position w:val="-6"/>
          <w:sz w:val="24"/>
          <w:szCs w:val="24"/>
        </w:rPr>
        <w:object w:dxaOrig="1080" w:dyaOrig="320">
          <v:shape id="_x0000_i1031" type="#_x0000_t75" style="width:54pt;height:15.75pt" o:ole="">
            <v:imagedata r:id="rId22" o:title=""/>
          </v:shape>
          <o:OLEObject Type="Embed" ProgID="Equation.3" ShapeID="_x0000_i1031" DrawAspect="Content" ObjectID="_1581145003" r:id="rId23"/>
        </w:object>
      </w:r>
      <w:r w:rsidR="00735DD8" w:rsidRPr="00606349">
        <w:rPr>
          <w:rFonts w:ascii="Times New Roman" w:hAnsi="Times New Roman" w:cs="Times New Roman"/>
          <w:position w:val="-6"/>
          <w:sz w:val="24"/>
          <w:szCs w:val="24"/>
        </w:rPr>
        <w:t>х</w:t>
      </w:r>
      <w:r w:rsidR="00735DD8" w:rsidRPr="00606349">
        <w:rPr>
          <w:rFonts w:ascii="Times New Roman" w:hAnsi="Times New Roman" w:cs="Times New Roman"/>
          <w:position w:val="-12"/>
          <w:sz w:val="24"/>
          <w:szCs w:val="24"/>
        </w:rPr>
        <w:object w:dxaOrig="499" w:dyaOrig="360">
          <v:shape id="_x0000_i1032" type="#_x0000_t75" style="width:25.5pt;height:18.75pt" o:ole="">
            <v:imagedata r:id="rId24" o:title=""/>
          </v:shape>
          <o:OLEObject Type="Embed" ProgID="Equation.3" ShapeID="_x0000_i1032" DrawAspect="Content" ObjectID="_1581145004" r:id="rId25"/>
        </w:object>
      </w:r>
      <w:r w:rsidR="00735DD8" w:rsidRPr="00606349">
        <w:rPr>
          <w:rFonts w:ascii="Times New Roman" w:hAnsi="Times New Roman" w:cs="Times New Roman"/>
          <w:position w:val="-12"/>
          <w:sz w:val="24"/>
          <w:szCs w:val="24"/>
        </w:rPr>
        <w:t>, где</w:t>
      </w:r>
    </w:p>
    <w:p w:rsidR="00735DD8" w:rsidRPr="00606349" w:rsidRDefault="00735DD8" w:rsidP="00735D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349">
        <w:rPr>
          <w:rFonts w:ascii="Times New Roman" w:hAnsi="Times New Roman" w:cs="Times New Roman"/>
          <w:position w:val="-12"/>
          <w:sz w:val="24"/>
          <w:szCs w:val="24"/>
        </w:rPr>
        <w:object w:dxaOrig="499" w:dyaOrig="360">
          <v:shape id="_x0000_i1033" type="#_x0000_t75" style="width:25.5pt;height:18.75pt" o:ole="">
            <v:imagedata r:id="rId26" o:title=""/>
          </v:shape>
          <o:OLEObject Type="Embed" ProgID="Equation.3" ShapeID="_x0000_i1033" DrawAspect="Content" ObjectID="_1581145005" r:id="rId27"/>
        </w:objec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06349">
        <w:rPr>
          <w:rFonts w:ascii="Times New Roman" w:hAnsi="Times New Roman" w:cs="Times New Roman"/>
          <w:sz w:val="24"/>
          <w:szCs w:val="24"/>
        </w:rPr>
        <w:t>коэффициент увеличения средней заработной платы работников списочного состава муниципальных учреждений культуры Старицкого района Тверской области, необходимый для достижения в целом по Старицкому району Тверской области целевого показателя заработной платы.</w:t>
      </w:r>
    </w:p>
    <w:p w:rsidR="00735DD8" w:rsidRPr="00606349" w:rsidRDefault="00735DD8" w:rsidP="00735D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>11. К</w:t>
      </w:r>
      <w:r w:rsidRPr="00606349">
        <w:rPr>
          <w:rFonts w:ascii="Times New Roman" w:hAnsi="Times New Roman" w:cs="Times New Roman"/>
          <w:sz w:val="24"/>
          <w:szCs w:val="24"/>
        </w:rPr>
        <w:t>оэффициент увеличения средней заработной платы работников списочного состава муниципальных учреждений культуры Старицкого района Тверской области, необходимый для достижения в целом по Старицкому району Тверской области целевого показателя заработной платы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определяется по следующей методике:</w:t>
      </w:r>
    </w:p>
    <w:p w:rsidR="00735DD8" w:rsidRPr="00606349" w:rsidRDefault="00735DD8" w:rsidP="00735DD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5DD8" w:rsidRPr="00606349" w:rsidRDefault="00735DD8" w:rsidP="00735DD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hAnsi="Times New Roman" w:cs="Times New Roman"/>
          <w:position w:val="-12"/>
          <w:sz w:val="24"/>
          <w:szCs w:val="24"/>
        </w:rPr>
        <w:object w:dxaOrig="499" w:dyaOrig="360">
          <v:shape id="_x0000_i1034" type="#_x0000_t75" style="width:25.5pt;height:18.75pt" o:ole="">
            <v:imagedata r:id="rId28" o:title=""/>
          </v:shape>
          <o:OLEObject Type="Embed" ProgID="Equation.3" ShapeID="_x0000_i1034" DrawAspect="Content" ObjectID="_1581145006" r:id="rId29"/>
        </w:object>
      </w:r>
      <w:r w:rsidRPr="00606349">
        <w:rPr>
          <w:rFonts w:ascii="Times New Roman" w:hAnsi="Times New Roman" w:cs="Times New Roman"/>
          <w:position w:val="-12"/>
          <w:sz w:val="24"/>
          <w:szCs w:val="24"/>
        </w:rPr>
        <w:t xml:space="preserve"> =</w:t>
      </w:r>
      <w:r w:rsidRPr="00606349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035" type="#_x0000_t75" style="width:30pt;height:18.75pt" o:ole="">
            <v:imagedata r:id="rId30" o:title=""/>
          </v:shape>
          <o:OLEObject Type="Embed" ProgID="Equation.3" ShapeID="_x0000_i1035" DrawAspect="Content" ObjectID="_1581145007" r:id="rId31"/>
        </w:object>
      </w:r>
      <w:r w:rsidRPr="00606349">
        <w:rPr>
          <w:rFonts w:ascii="Times New Roman" w:hAnsi="Times New Roman" w:cs="Times New Roman"/>
          <w:position w:val="-12"/>
          <w:sz w:val="24"/>
          <w:szCs w:val="24"/>
        </w:rPr>
        <w:t>/</w:t>
      </w:r>
      <w:r w:rsidRPr="00606349">
        <w:rPr>
          <w:rFonts w:ascii="Times New Roman" w:hAnsi="Times New Roman" w:cs="Times New Roman"/>
          <w:position w:val="-14"/>
          <w:sz w:val="24"/>
          <w:szCs w:val="24"/>
        </w:rPr>
        <w:object w:dxaOrig="639" w:dyaOrig="380">
          <v:shape id="_x0000_i1036" type="#_x0000_t75" style="width:31.5pt;height:19.5pt" o:ole="">
            <v:imagedata r:id="rId32" o:title=""/>
          </v:shape>
          <o:OLEObject Type="Embed" ProgID="Equation.3" ShapeID="_x0000_i1036" DrawAspect="Content" ObjectID="_1581145008" r:id="rId33"/>
        </w:object>
      </w:r>
      <w:r w:rsidRPr="00606349">
        <w:rPr>
          <w:rFonts w:ascii="Times New Roman" w:hAnsi="Times New Roman" w:cs="Times New Roman"/>
          <w:position w:val="-14"/>
          <w:sz w:val="24"/>
          <w:szCs w:val="24"/>
        </w:rPr>
        <w:t>, где</w:t>
      </w:r>
    </w:p>
    <w:p w:rsidR="00735DD8" w:rsidRPr="00606349" w:rsidRDefault="00735DD8" w:rsidP="00735DD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5DD8" w:rsidRPr="00606349" w:rsidRDefault="00735DD8" w:rsidP="007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49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037" type="#_x0000_t75" style="width:30pt;height:18.75pt" o:ole="">
            <v:imagedata r:id="rId34" o:title=""/>
          </v:shape>
          <o:OLEObject Type="Embed" ProgID="Equation.3" ShapeID="_x0000_i1037" DrawAspect="Content" ObjectID="_1581145009" r:id="rId35"/>
        </w:objec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06349">
        <w:rPr>
          <w:rFonts w:ascii="Times New Roman" w:hAnsi="Times New Roman" w:cs="Times New Roman"/>
          <w:sz w:val="24"/>
          <w:szCs w:val="24"/>
        </w:rPr>
        <w:t>фактически достигнутый уровень средней заработной платы работников списочного состава муниципальных учреждений культуры Старицкого района Тверской области за 2017 год;</w:t>
      </w:r>
    </w:p>
    <w:p w:rsidR="00735DD8" w:rsidRPr="00606349" w:rsidRDefault="00735DD8" w:rsidP="007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49">
        <w:rPr>
          <w:rFonts w:ascii="Times New Roman" w:hAnsi="Times New Roman" w:cs="Times New Roman"/>
          <w:position w:val="-14"/>
          <w:sz w:val="24"/>
          <w:szCs w:val="24"/>
        </w:rPr>
        <w:object w:dxaOrig="639" w:dyaOrig="380">
          <v:shape id="_x0000_i1038" type="#_x0000_t75" style="width:31.5pt;height:19.5pt" o:ole="">
            <v:imagedata r:id="rId36" o:title=""/>
          </v:shape>
          <o:OLEObject Type="Embed" ProgID="Equation.3" ShapeID="_x0000_i1038" DrawAspect="Content" ObjectID="_1581145010" r:id="rId37"/>
        </w:objec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06349">
        <w:rPr>
          <w:rFonts w:ascii="Times New Roman" w:hAnsi="Times New Roman" w:cs="Times New Roman"/>
          <w:sz w:val="24"/>
          <w:szCs w:val="24"/>
        </w:rPr>
        <w:t>ожидаемая средняя заработная плата работников списочного состава муниципальных учреждений культуры Старицкого района Тверской области за 2018 год.</w:t>
      </w:r>
    </w:p>
    <w:p w:rsidR="00735DD8" w:rsidRDefault="00735DD8" w:rsidP="00735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>12. Источниками данных для выполнения расчетов, указанных в пункте 9-11 настоящего Порядка, являются данные о численности, фонде заработной платы и средней заработной плате работников соответствующей категории муниципальных учреждений культуры Старицкого района Тверской области за 2017 год муниципальных образований Старицкого района Тверской области, а также фонде заработной платы, предусмотренном на 2018 год.</w:t>
      </w:r>
    </w:p>
    <w:p w:rsidR="00606349" w:rsidRDefault="00606349" w:rsidP="00735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349" w:rsidRDefault="00606349" w:rsidP="00735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349" w:rsidRDefault="00606349" w:rsidP="00735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349" w:rsidRPr="00606349" w:rsidRDefault="00606349" w:rsidP="00735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F3808" w:rsidRPr="00606349" w:rsidRDefault="00BF3808" w:rsidP="00B97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III</w:t>
      </w:r>
    </w:p>
    <w:p w:rsidR="00BF3808" w:rsidRPr="00606349" w:rsidRDefault="00BF3808" w:rsidP="00B97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</w:t>
      </w:r>
      <w:r w:rsidR="00615115" w:rsidRPr="00606349">
        <w:rPr>
          <w:rFonts w:ascii="Times New Roman" w:eastAsia="Calibri" w:hAnsi="Times New Roman" w:cs="Times New Roman"/>
          <w:b/>
          <w:sz w:val="24"/>
          <w:szCs w:val="24"/>
        </w:rPr>
        <w:t>иных межбюджетных трансфертов</w:t>
      </w:r>
    </w:p>
    <w:p w:rsidR="00BF3808" w:rsidRPr="00606349" w:rsidRDefault="00BF3808" w:rsidP="005560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C8E" w:rsidRPr="00606349" w:rsidRDefault="00F274F6" w:rsidP="00F274F6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основании соглашения</w:t>
      </w:r>
      <w:r w:rsidR="000932E9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и использовании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>районного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 xml:space="preserve">МО «Старицкий район» 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>Тверской</w:t>
      </w:r>
      <w:r w:rsidR="000932E9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области бюджетам </w:t>
      </w:r>
      <w:r w:rsidR="00DF4D55" w:rsidRPr="00606349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образований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 xml:space="preserve">Старицкого района 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  <w:r w:rsidR="00DF4D55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2E9" w:rsidRPr="00606349">
        <w:rPr>
          <w:rFonts w:ascii="Times New Roman" w:eastAsia="Calibri" w:hAnsi="Times New Roman" w:cs="Times New Roman"/>
          <w:sz w:val="24"/>
          <w:szCs w:val="24"/>
        </w:rPr>
        <w:t>на повышение заработной платы работник</w:t>
      </w:r>
      <w:r w:rsidR="00F3347C" w:rsidRPr="00606349">
        <w:rPr>
          <w:rFonts w:ascii="Times New Roman" w:eastAsia="Calibri" w:hAnsi="Times New Roman" w:cs="Times New Roman"/>
          <w:sz w:val="24"/>
          <w:szCs w:val="24"/>
        </w:rPr>
        <w:t>ам</w:t>
      </w:r>
      <w:r w:rsidR="000932E9" w:rsidRPr="00606349">
        <w:rPr>
          <w:rFonts w:ascii="Times New Roman" w:eastAsia="Calibri" w:hAnsi="Times New Roman" w:cs="Times New Roman"/>
          <w:sz w:val="24"/>
          <w:szCs w:val="24"/>
        </w:rPr>
        <w:t xml:space="preserve"> муниципальных учреждений культуры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 xml:space="preserve"> Старицкого района</w:t>
      </w:r>
      <w:r w:rsidR="00785796" w:rsidRPr="00606349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</w:t>
      </w:r>
      <w:r w:rsidR="00E15F94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408" w:rsidRPr="006063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347ED" w:rsidRPr="00606349">
        <w:rPr>
          <w:rFonts w:ascii="Times New Roman" w:eastAsia="Calibri" w:hAnsi="Times New Roman" w:cs="Times New Roman"/>
          <w:sz w:val="24"/>
          <w:szCs w:val="24"/>
        </w:rPr>
        <w:t>2018</w:t>
      </w:r>
      <w:r w:rsidR="00E15F94" w:rsidRPr="006063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FB3408" w:rsidRPr="00606349">
        <w:rPr>
          <w:rFonts w:ascii="Times New Roman" w:eastAsia="Calibri" w:hAnsi="Times New Roman" w:cs="Times New Roman"/>
          <w:sz w:val="24"/>
          <w:szCs w:val="24"/>
        </w:rPr>
        <w:t>у</w:t>
      </w:r>
      <w:r w:rsidR="000932E9" w:rsidRPr="006063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>заключаемым между главным распорядителем и органом местного самоуправления</w:t>
      </w:r>
      <w:r w:rsidR="000932E9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 xml:space="preserve"> Старицкого района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796" w:rsidRPr="00606349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  <w:r w:rsidR="00CF1C8E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F94" w:rsidRPr="00606349">
        <w:rPr>
          <w:rFonts w:ascii="Times New Roman" w:eastAsia="Calibri" w:hAnsi="Times New Roman" w:cs="Times New Roman"/>
          <w:sz w:val="24"/>
          <w:szCs w:val="24"/>
        </w:rPr>
        <w:t>(далее - Соглашение)</w:t>
      </w:r>
      <w:r w:rsidR="00785796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808" w:rsidRPr="00606349">
        <w:rPr>
          <w:rFonts w:ascii="Times New Roman" w:eastAsia="Calibri" w:hAnsi="Times New Roman" w:cs="Times New Roman"/>
          <w:sz w:val="24"/>
          <w:szCs w:val="24"/>
        </w:rPr>
        <w:t>по форме, установленной главным распорядителем</w:t>
      </w:r>
      <w:r w:rsidR="00E15F94" w:rsidRPr="00606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F94" w:rsidRPr="00606349" w:rsidRDefault="00E15F94" w:rsidP="00F274F6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получателям осуществляется:</w:t>
      </w:r>
    </w:p>
    <w:p w:rsidR="00E15F94" w:rsidRPr="00606349" w:rsidRDefault="005347ED" w:rsidP="00B97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0634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квартале – в размере 70 % </w:t>
      </w:r>
      <w:r w:rsidR="00E15F94" w:rsidRPr="00606349">
        <w:rPr>
          <w:rFonts w:ascii="Times New Roman" w:eastAsia="Calibri" w:hAnsi="Times New Roman" w:cs="Times New Roman"/>
          <w:sz w:val="24"/>
          <w:szCs w:val="24"/>
        </w:rPr>
        <w:t xml:space="preserve">от утвержденного распределением размера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="009D40F0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1CE" w:rsidRPr="00606349">
        <w:rPr>
          <w:rFonts w:ascii="Times New Roman" w:eastAsia="Calibri" w:hAnsi="Times New Roman" w:cs="Times New Roman"/>
          <w:sz w:val="24"/>
          <w:szCs w:val="24"/>
        </w:rPr>
        <w:t>не позднее</w:t>
      </w:r>
      <w:r w:rsidR="009D40F0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7D9" w:rsidRPr="00606349">
        <w:rPr>
          <w:rFonts w:ascii="Times New Roman" w:eastAsia="Calibri" w:hAnsi="Times New Roman" w:cs="Times New Roman"/>
          <w:sz w:val="24"/>
          <w:szCs w:val="24"/>
        </w:rPr>
        <w:t>3</w:t>
      </w:r>
      <w:r w:rsidR="009D40F0" w:rsidRPr="00606349">
        <w:rPr>
          <w:rFonts w:ascii="Times New Roman" w:eastAsia="Calibri" w:hAnsi="Times New Roman" w:cs="Times New Roman"/>
          <w:sz w:val="24"/>
          <w:szCs w:val="24"/>
        </w:rPr>
        <w:t xml:space="preserve"> рабочих дней</w:t>
      </w:r>
      <w:r w:rsidR="00E15F94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1CE" w:rsidRPr="00606349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="00EA1E93" w:rsidRPr="00606349">
        <w:rPr>
          <w:rFonts w:ascii="Times New Roman" w:eastAsia="Calibri" w:hAnsi="Times New Roman" w:cs="Times New Roman"/>
          <w:sz w:val="24"/>
          <w:szCs w:val="24"/>
        </w:rPr>
        <w:t xml:space="preserve">поступления </w:t>
      </w:r>
      <w:r w:rsidR="003C51CE" w:rsidRPr="00606349">
        <w:rPr>
          <w:rFonts w:ascii="Times New Roman" w:eastAsia="Calibri" w:hAnsi="Times New Roman" w:cs="Times New Roman"/>
          <w:sz w:val="24"/>
          <w:szCs w:val="24"/>
        </w:rPr>
        <w:t xml:space="preserve">межбюджетных трансфертов </w:t>
      </w:r>
      <w:r w:rsidR="00EA1E93" w:rsidRPr="00606349">
        <w:rPr>
          <w:rFonts w:ascii="Times New Roman" w:eastAsia="Calibri" w:hAnsi="Times New Roman" w:cs="Times New Roman"/>
          <w:sz w:val="24"/>
          <w:szCs w:val="24"/>
        </w:rPr>
        <w:t xml:space="preserve">на указанные цели из областного бюджета в районный бюджет </w:t>
      </w:r>
      <w:r w:rsidR="00E15F94" w:rsidRPr="00606349">
        <w:rPr>
          <w:rFonts w:ascii="Times New Roman" w:eastAsia="Calibri" w:hAnsi="Times New Roman" w:cs="Times New Roman"/>
          <w:sz w:val="24"/>
          <w:szCs w:val="24"/>
        </w:rPr>
        <w:t>при соблюдении получателями следующих условий:</w:t>
      </w:r>
    </w:p>
    <w:p w:rsidR="00E15F94" w:rsidRPr="00606349" w:rsidRDefault="00E15F94" w:rsidP="00B97B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заключения Соглашения; </w:t>
      </w:r>
    </w:p>
    <w:p w:rsidR="002D2F0A" w:rsidRPr="00606349" w:rsidRDefault="005347ED" w:rsidP="002D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60634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квартале – в размере 30 % </w:t>
      </w:r>
      <w:r w:rsidR="00E15F94" w:rsidRPr="00606349">
        <w:rPr>
          <w:rFonts w:ascii="Times New Roman" w:eastAsia="Calibri" w:hAnsi="Times New Roman" w:cs="Times New Roman"/>
          <w:sz w:val="24"/>
          <w:szCs w:val="24"/>
        </w:rPr>
        <w:t xml:space="preserve">от утвержденного распределением размера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="00E71BDA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E93" w:rsidRPr="00606349">
        <w:rPr>
          <w:rFonts w:ascii="Times New Roman" w:eastAsia="Calibri" w:hAnsi="Times New Roman" w:cs="Times New Roman"/>
          <w:sz w:val="24"/>
          <w:szCs w:val="24"/>
        </w:rPr>
        <w:t>не позднее 3 рабочих дней после поступления межбюджетных трансфертов на указанные цели из областного бюджета в районный бюджет</w:t>
      </w:r>
      <w:r w:rsidR="002D2F0A" w:rsidRPr="006063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4341" w:rsidRPr="00606349" w:rsidRDefault="00674341" w:rsidP="00F274F6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>Критериями отбора муниципальных образований</w:t>
      </w:r>
      <w:r w:rsidR="00AF0993" w:rsidRPr="00606349">
        <w:rPr>
          <w:rFonts w:ascii="Times New Roman" w:eastAsia="Calibri" w:hAnsi="Times New Roman" w:cs="Times New Roman"/>
          <w:sz w:val="24"/>
          <w:szCs w:val="24"/>
        </w:rPr>
        <w:t xml:space="preserve"> Старицкого района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 для предоставления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CCE" w:rsidRPr="00606349">
        <w:rPr>
          <w:rFonts w:ascii="Times New Roman" w:eastAsia="Calibri" w:hAnsi="Times New Roman" w:cs="Times New Roman"/>
          <w:sz w:val="24"/>
          <w:szCs w:val="24"/>
        </w:rPr>
        <w:t>является наличие в муниципальных образованиях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 xml:space="preserve">Старицкого района </w:t>
      </w:r>
      <w:r w:rsidRPr="00606349">
        <w:rPr>
          <w:rFonts w:ascii="Times New Roman" w:eastAsia="Calibri" w:hAnsi="Times New Roman" w:cs="Times New Roman"/>
          <w:sz w:val="24"/>
          <w:szCs w:val="24"/>
        </w:rPr>
        <w:t>Тверской области муниципальных учреждений культуры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 xml:space="preserve"> Старицкого района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 и работников муниципальных учреждений культуры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 xml:space="preserve">Старицкого района </w:t>
      </w:r>
      <w:r w:rsidRPr="00606349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  <w:r w:rsidRPr="00606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предусмотрены мероприятия по повышению средней заработной платы в соответствии с Указом Президента Российско</w:t>
      </w:r>
      <w:r w:rsidRPr="00606349">
        <w:rPr>
          <w:rFonts w:ascii="Times New Roman" w:hAnsi="Times New Roman" w:cs="Times New Roman"/>
          <w:sz w:val="24"/>
          <w:szCs w:val="24"/>
        </w:rPr>
        <w:t xml:space="preserve">й Федерации № 597 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F0993" w:rsidRPr="00606349">
        <w:rPr>
          <w:rFonts w:ascii="Times New Roman" w:eastAsia="Calibri" w:hAnsi="Times New Roman" w:cs="Times New Roman"/>
          <w:sz w:val="24"/>
          <w:szCs w:val="24"/>
        </w:rPr>
        <w:t xml:space="preserve">фактически достигнутый уровень </w:t>
      </w:r>
      <w:r w:rsidRPr="00606349">
        <w:rPr>
          <w:rFonts w:ascii="Times New Roman" w:eastAsia="Calibri" w:hAnsi="Times New Roman" w:cs="Times New Roman"/>
          <w:sz w:val="24"/>
          <w:szCs w:val="24"/>
        </w:rPr>
        <w:t>средн</w:t>
      </w:r>
      <w:r w:rsidR="00AF0993" w:rsidRPr="00606349">
        <w:rPr>
          <w:rFonts w:ascii="Times New Roman" w:eastAsia="Calibri" w:hAnsi="Times New Roman" w:cs="Times New Roman"/>
          <w:sz w:val="24"/>
          <w:szCs w:val="24"/>
        </w:rPr>
        <w:t>ей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заработн</w:t>
      </w:r>
      <w:r w:rsidR="00AF0993" w:rsidRPr="00606349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606349">
        <w:rPr>
          <w:rFonts w:ascii="Times New Roman" w:eastAsia="Calibri" w:hAnsi="Times New Roman" w:cs="Times New Roman"/>
          <w:sz w:val="24"/>
          <w:szCs w:val="24"/>
        </w:rPr>
        <w:t>плат</w:t>
      </w:r>
      <w:r w:rsidR="00606349">
        <w:rPr>
          <w:rFonts w:ascii="Times New Roman" w:eastAsia="Calibri" w:hAnsi="Times New Roman" w:cs="Times New Roman"/>
          <w:sz w:val="24"/>
          <w:szCs w:val="24"/>
        </w:rPr>
        <w:t>ы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работник</w:t>
      </w:r>
      <w:r w:rsidR="006C430F" w:rsidRPr="00606349">
        <w:rPr>
          <w:rFonts w:ascii="Times New Roman" w:eastAsia="Calibri" w:hAnsi="Times New Roman" w:cs="Times New Roman"/>
          <w:sz w:val="24"/>
          <w:szCs w:val="24"/>
        </w:rPr>
        <w:t>ов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списочного состава муниципальных учреждений культуры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 xml:space="preserve">Старицкого района </w:t>
      </w:r>
      <w:r w:rsidRPr="00606349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  <w:r w:rsidR="006C430F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993" w:rsidRPr="00606349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C430F" w:rsidRPr="00606349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F0993" w:rsidRPr="00606349">
        <w:rPr>
          <w:rFonts w:ascii="Times New Roman" w:eastAsia="Calibri" w:hAnsi="Times New Roman" w:cs="Times New Roman"/>
          <w:sz w:val="24"/>
          <w:szCs w:val="24"/>
        </w:rPr>
        <w:t>6</w:t>
      </w:r>
      <w:r w:rsidR="006C430F" w:rsidRPr="00606349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C430F" w:rsidRPr="00606349" w:rsidRDefault="006C430F" w:rsidP="00F274F6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49">
        <w:rPr>
          <w:rFonts w:ascii="Times New Roman" w:hAnsi="Times New Roman" w:cs="Times New Roman"/>
          <w:sz w:val="24"/>
          <w:szCs w:val="24"/>
        </w:rPr>
        <w:t xml:space="preserve">Муниципальные образования </w:t>
      </w:r>
      <w:r w:rsidR="00615115" w:rsidRPr="00606349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Pr="00606349">
        <w:rPr>
          <w:rFonts w:ascii="Times New Roman" w:hAnsi="Times New Roman" w:cs="Times New Roman"/>
          <w:sz w:val="24"/>
          <w:szCs w:val="24"/>
        </w:rPr>
        <w:t>Тверской области обеспечивают осуществление ежемесячного</w:t>
      </w:r>
      <w:r w:rsidR="001626F0" w:rsidRPr="00606349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Pr="00606349">
        <w:rPr>
          <w:rFonts w:ascii="Times New Roman" w:hAnsi="Times New Roman" w:cs="Times New Roman"/>
          <w:sz w:val="24"/>
          <w:szCs w:val="24"/>
        </w:rPr>
        <w:t>а</w:t>
      </w:r>
      <w:r w:rsidR="001626F0" w:rsidRPr="00606349">
        <w:rPr>
          <w:rFonts w:ascii="Times New Roman" w:hAnsi="Times New Roman" w:cs="Times New Roman"/>
          <w:sz w:val="24"/>
          <w:szCs w:val="24"/>
        </w:rPr>
        <w:t xml:space="preserve"> средней заработной платы работников муниципальных учреждений культуры</w:t>
      </w:r>
      <w:r w:rsidR="00785796" w:rsidRPr="00606349">
        <w:rPr>
          <w:rFonts w:ascii="Times New Roman" w:hAnsi="Times New Roman" w:cs="Times New Roman"/>
          <w:sz w:val="24"/>
          <w:szCs w:val="24"/>
        </w:rPr>
        <w:t xml:space="preserve"> </w:t>
      </w:r>
      <w:r w:rsidR="00615115" w:rsidRPr="00606349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785796" w:rsidRPr="00606349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на основании сведений о численности и оплате труда работников муниципальных учреждений культуры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 xml:space="preserve"> Старицкого района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области, занесенных в программу </w:t>
      </w:r>
      <w:r w:rsidRPr="0060634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6349">
        <w:rPr>
          <w:rFonts w:ascii="Times New Roman" w:eastAsia="Calibri" w:hAnsi="Times New Roman" w:cs="Times New Roman"/>
          <w:color w:val="000000"/>
          <w:sz w:val="24"/>
          <w:szCs w:val="24"/>
        </w:rPr>
        <w:t>Свод-Смарт</w:t>
      </w:r>
      <w:r w:rsidR="00CF1C8E" w:rsidRPr="00606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606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срок </w:t>
      </w:r>
      <w:r w:rsidRPr="00606349">
        <w:rPr>
          <w:rFonts w:ascii="Times New Roman" w:hAnsi="Times New Roman" w:cs="Times New Roman"/>
          <w:sz w:val="24"/>
          <w:szCs w:val="24"/>
        </w:rPr>
        <w:t xml:space="preserve">до </w:t>
      </w:r>
      <w:r w:rsidR="008321AD" w:rsidRPr="00606349">
        <w:rPr>
          <w:rFonts w:ascii="Times New Roman" w:hAnsi="Times New Roman" w:cs="Times New Roman"/>
          <w:sz w:val="24"/>
          <w:szCs w:val="24"/>
        </w:rPr>
        <w:t>5</w:t>
      </w:r>
      <w:r w:rsidRPr="00606349">
        <w:rPr>
          <w:rFonts w:ascii="Times New Roman" w:hAnsi="Times New Roman" w:cs="Times New Roman"/>
          <w:sz w:val="24"/>
          <w:szCs w:val="24"/>
        </w:rPr>
        <w:t>-го числа месяца, следующего за отчетным.</w:t>
      </w:r>
    </w:p>
    <w:p w:rsidR="00BF3808" w:rsidRPr="00606349" w:rsidRDefault="00BF3808" w:rsidP="00F274F6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Условием расходования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является обеспечение муниципальными образованиями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 xml:space="preserve"> Старицкого района</w:t>
      </w:r>
      <w:r w:rsidR="00785796" w:rsidRPr="00606349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целевого и эффекти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>вного использования полученных иных межбюджетных трансфертов</w:t>
      </w:r>
      <w:r w:rsidRPr="00606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30F" w:rsidRPr="00606349" w:rsidRDefault="006C430F" w:rsidP="006C430F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30F" w:rsidRPr="00606349" w:rsidRDefault="006C430F" w:rsidP="00B97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E9160B" w:rsidRPr="006063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06349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6C430F" w:rsidRPr="00606349" w:rsidRDefault="006C430F" w:rsidP="00B97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49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 за целевым и эффективным использованием </w:t>
      </w:r>
      <w:r w:rsidR="00615115" w:rsidRPr="00606349">
        <w:rPr>
          <w:rFonts w:ascii="Times New Roman" w:eastAsia="Calibri" w:hAnsi="Times New Roman" w:cs="Times New Roman"/>
          <w:b/>
          <w:sz w:val="24"/>
          <w:szCs w:val="24"/>
        </w:rPr>
        <w:t>иных межбюджетных трансфертов</w:t>
      </w:r>
    </w:p>
    <w:p w:rsidR="006C430F" w:rsidRPr="00606349" w:rsidRDefault="006C430F" w:rsidP="006C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30F" w:rsidRPr="00606349" w:rsidRDefault="006C430F" w:rsidP="00F274F6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Контроль за целевым и эффективным использованием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 и соблюдением муниципальными образованиями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 xml:space="preserve">Старицкого района </w:t>
      </w:r>
      <w:r w:rsidR="00A9526C" w:rsidRPr="00606349">
        <w:rPr>
          <w:rFonts w:ascii="Times New Roman" w:eastAsia="Calibri" w:hAnsi="Times New Roman" w:cs="Times New Roman"/>
          <w:sz w:val="24"/>
          <w:szCs w:val="24"/>
        </w:rPr>
        <w:t xml:space="preserve">Тверской области 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условий предоставления и расходования </w:t>
      </w:r>
      <w:r w:rsidR="00615115" w:rsidRPr="0060634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осуществляется главным распорядителем средств.</w:t>
      </w:r>
    </w:p>
    <w:p w:rsidR="00F56E41" w:rsidRPr="00606349" w:rsidRDefault="006C430F" w:rsidP="00F274F6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Главный распорядитель средств обеспечивает проведение ежемесячного мониторинга </w:t>
      </w:r>
      <w:r w:rsidR="00F56E41" w:rsidRPr="00606349">
        <w:rPr>
          <w:rFonts w:ascii="Times New Roman" w:hAnsi="Times New Roman" w:cs="Times New Roman"/>
          <w:sz w:val="24"/>
          <w:szCs w:val="24"/>
        </w:rPr>
        <w:t xml:space="preserve">средней заработной платы работников муниципальных учреждений культуры </w:t>
      </w:r>
      <w:r w:rsidR="00615115" w:rsidRPr="00606349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F56E41" w:rsidRPr="00606349">
        <w:rPr>
          <w:rFonts w:ascii="Times New Roman" w:eastAsia="Calibri" w:hAnsi="Times New Roman" w:cs="Times New Roman"/>
          <w:sz w:val="24"/>
          <w:szCs w:val="24"/>
        </w:rPr>
        <w:t xml:space="preserve">Тверской области </w:t>
      </w:r>
      <w:r w:rsidRPr="00606349">
        <w:rPr>
          <w:rFonts w:ascii="Times New Roman" w:eastAsia="Calibri" w:hAnsi="Times New Roman" w:cs="Times New Roman"/>
          <w:sz w:val="24"/>
          <w:szCs w:val="24"/>
        </w:rPr>
        <w:t>на основании сведений о численности и оплате труда работников</w:t>
      </w:r>
      <w:r w:rsidR="00F56E41" w:rsidRPr="00606349">
        <w:rPr>
          <w:rFonts w:ascii="Times New Roman" w:eastAsia="Calibri" w:hAnsi="Times New Roman" w:cs="Times New Roman"/>
          <w:sz w:val="24"/>
          <w:szCs w:val="24"/>
        </w:rPr>
        <w:t xml:space="preserve"> муниципальных учреждений культуры</w:t>
      </w:r>
      <w:r w:rsidR="00CF1C8E" w:rsidRPr="00606349">
        <w:rPr>
          <w:rFonts w:ascii="Times New Roman" w:eastAsia="Calibri" w:hAnsi="Times New Roman" w:cs="Times New Roman"/>
          <w:sz w:val="24"/>
          <w:szCs w:val="24"/>
        </w:rPr>
        <w:t>,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занесенных </w:t>
      </w:r>
      <w:r w:rsidR="00B14FA3" w:rsidRPr="00606349">
        <w:rPr>
          <w:rFonts w:ascii="Times New Roman" w:eastAsia="Calibri" w:hAnsi="Times New Roman" w:cs="Times New Roman"/>
          <w:sz w:val="24"/>
          <w:szCs w:val="24"/>
        </w:rPr>
        <w:t>в программу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«Свод-СМАРТ».</w:t>
      </w:r>
    </w:p>
    <w:p w:rsidR="00F56E41" w:rsidRPr="00606349" w:rsidRDefault="006C430F" w:rsidP="00F274F6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49">
        <w:rPr>
          <w:rFonts w:ascii="Times New Roman" w:eastAsia="Calibri" w:hAnsi="Times New Roman" w:cs="Times New Roman"/>
          <w:sz w:val="24"/>
          <w:szCs w:val="24"/>
        </w:rPr>
        <w:lastRenderedPageBreak/>
        <w:t>В случае установления факта нецелевого использования муниципальными образованиями</w:t>
      </w:r>
      <w:r w:rsidR="00F56E41"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F91" w:rsidRPr="00606349">
        <w:rPr>
          <w:rFonts w:ascii="Times New Roman" w:eastAsia="Calibri" w:hAnsi="Times New Roman" w:cs="Times New Roman"/>
          <w:sz w:val="24"/>
          <w:szCs w:val="24"/>
        </w:rPr>
        <w:t xml:space="preserve">Старицкого района </w:t>
      </w:r>
      <w:r w:rsidR="00F56E41" w:rsidRPr="00606349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F91" w:rsidRPr="00606349">
        <w:rPr>
          <w:rFonts w:ascii="Times New Roman" w:eastAsia="Calibri" w:hAnsi="Times New Roman" w:cs="Times New Roman"/>
          <w:sz w:val="24"/>
          <w:szCs w:val="24"/>
        </w:rPr>
        <w:t xml:space="preserve">иных межбюджетных трансфертов </w:t>
      </w:r>
      <w:r w:rsidRPr="00606349">
        <w:rPr>
          <w:rFonts w:ascii="Times New Roman" w:eastAsia="Calibri" w:hAnsi="Times New Roman" w:cs="Times New Roman"/>
          <w:sz w:val="24"/>
          <w:szCs w:val="24"/>
        </w:rPr>
        <w:t>применяются бюджетные меры принуждения в соответствии с бюджетным законодательством.</w:t>
      </w:r>
    </w:p>
    <w:p w:rsidR="00444BE9" w:rsidRPr="00606349" w:rsidRDefault="006C430F" w:rsidP="0009083E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  <w:sectPr w:rsidR="00444BE9" w:rsidRPr="00606349" w:rsidSect="00606349">
          <w:pgSz w:w="11906" w:h="16838"/>
          <w:pgMar w:top="1134" w:right="850" w:bottom="1134" w:left="1134" w:header="708" w:footer="708" w:gutter="0"/>
          <w:pgNumType w:start="2"/>
          <w:cols w:space="708"/>
          <w:docGrid w:linePitch="360"/>
        </w:sectPr>
      </w:pP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факта несоблюдения требований, установленных настоящим Порядком и Соглашением, представления недостоверных сведений и документов полученные </w:t>
      </w:r>
      <w:r w:rsidR="00430F91" w:rsidRPr="00606349">
        <w:rPr>
          <w:rFonts w:ascii="Times New Roman" w:eastAsia="Calibri" w:hAnsi="Times New Roman" w:cs="Times New Roman"/>
          <w:sz w:val="24"/>
          <w:szCs w:val="24"/>
        </w:rPr>
        <w:t>иные межбюджетные трансферты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подлежат возврату в доход </w:t>
      </w:r>
      <w:r w:rsidR="00430F91" w:rsidRPr="00606349">
        <w:rPr>
          <w:rFonts w:ascii="Times New Roman" w:eastAsia="Calibri" w:hAnsi="Times New Roman" w:cs="Times New Roman"/>
          <w:sz w:val="24"/>
          <w:szCs w:val="24"/>
        </w:rPr>
        <w:t>районного</w:t>
      </w:r>
      <w:r w:rsidRPr="00606349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430F91" w:rsidRPr="00606349">
        <w:rPr>
          <w:rFonts w:ascii="Times New Roman" w:eastAsia="Calibri" w:hAnsi="Times New Roman" w:cs="Times New Roman"/>
          <w:sz w:val="24"/>
          <w:szCs w:val="24"/>
        </w:rPr>
        <w:t xml:space="preserve">МО «Старицкий район» </w:t>
      </w:r>
      <w:r w:rsidRPr="00606349">
        <w:rPr>
          <w:rFonts w:ascii="Times New Roman" w:eastAsia="Calibri" w:hAnsi="Times New Roman" w:cs="Times New Roman"/>
          <w:sz w:val="24"/>
          <w:szCs w:val="24"/>
        </w:rPr>
        <w:t>Т</w:t>
      </w:r>
      <w:r w:rsidR="0009083E" w:rsidRPr="00606349">
        <w:rPr>
          <w:rFonts w:ascii="Times New Roman" w:eastAsia="Calibri" w:hAnsi="Times New Roman" w:cs="Times New Roman"/>
          <w:sz w:val="24"/>
          <w:szCs w:val="24"/>
        </w:rPr>
        <w:t>верской области в полном объеме.</w:t>
      </w:r>
    </w:p>
    <w:p w:rsidR="00526DE3" w:rsidRPr="00606349" w:rsidRDefault="00526DE3" w:rsidP="0060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DE3" w:rsidRPr="00606349" w:rsidSect="0009083E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E3" w:rsidRDefault="00452FE3" w:rsidP="00A63C6B">
      <w:pPr>
        <w:spacing w:after="0" w:line="240" w:lineRule="auto"/>
      </w:pPr>
      <w:r>
        <w:separator/>
      </w:r>
    </w:p>
  </w:endnote>
  <w:endnote w:type="continuationSeparator" w:id="0">
    <w:p w:rsidR="00452FE3" w:rsidRDefault="00452FE3" w:rsidP="00A6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E3" w:rsidRDefault="00452FE3" w:rsidP="00A63C6B">
      <w:pPr>
        <w:spacing w:after="0" w:line="240" w:lineRule="auto"/>
      </w:pPr>
      <w:r>
        <w:separator/>
      </w:r>
    </w:p>
  </w:footnote>
  <w:footnote w:type="continuationSeparator" w:id="0">
    <w:p w:rsidR="00452FE3" w:rsidRDefault="00452FE3" w:rsidP="00A6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FF0"/>
    <w:multiLevelType w:val="hybridMultilevel"/>
    <w:tmpl w:val="04E4FC1A"/>
    <w:lvl w:ilvl="0" w:tplc="3A3C5E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32F"/>
    <w:multiLevelType w:val="hybridMultilevel"/>
    <w:tmpl w:val="B12EE34C"/>
    <w:lvl w:ilvl="0" w:tplc="69A67A8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241DB"/>
    <w:multiLevelType w:val="hybridMultilevel"/>
    <w:tmpl w:val="B4386622"/>
    <w:lvl w:ilvl="0" w:tplc="BDC0FEDA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485C04"/>
    <w:multiLevelType w:val="hybridMultilevel"/>
    <w:tmpl w:val="86A854EE"/>
    <w:lvl w:ilvl="0" w:tplc="A334A2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73C4"/>
    <w:multiLevelType w:val="hybridMultilevel"/>
    <w:tmpl w:val="81C4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006F"/>
    <w:multiLevelType w:val="hybridMultilevel"/>
    <w:tmpl w:val="B9E4FCE6"/>
    <w:lvl w:ilvl="0" w:tplc="938AB3E4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607F4362"/>
    <w:multiLevelType w:val="hybridMultilevel"/>
    <w:tmpl w:val="1CC6380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71785365"/>
    <w:multiLevelType w:val="hybridMultilevel"/>
    <w:tmpl w:val="1CC638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9D95065"/>
    <w:multiLevelType w:val="hybridMultilevel"/>
    <w:tmpl w:val="FC5050A2"/>
    <w:lvl w:ilvl="0" w:tplc="02CCAADA">
      <w:start w:val="9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43AB"/>
    <w:multiLevelType w:val="hybridMultilevel"/>
    <w:tmpl w:val="68BA2730"/>
    <w:lvl w:ilvl="0" w:tplc="A72CCD2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545"/>
    <w:rsid w:val="00014D37"/>
    <w:rsid w:val="00015E70"/>
    <w:rsid w:val="00015EF6"/>
    <w:rsid w:val="0001654D"/>
    <w:rsid w:val="00016A87"/>
    <w:rsid w:val="000241BB"/>
    <w:rsid w:val="00024D93"/>
    <w:rsid w:val="00025F9B"/>
    <w:rsid w:val="00030E5E"/>
    <w:rsid w:val="00032FB0"/>
    <w:rsid w:val="000333ED"/>
    <w:rsid w:val="00034E03"/>
    <w:rsid w:val="00034E2B"/>
    <w:rsid w:val="00075E6E"/>
    <w:rsid w:val="00080034"/>
    <w:rsid w:val="0008617B"/>
    <w:rsid w:val="00086E91"/>
    <w:rsid w:val="0009083E"/>
    <w:rsid w:val="000932E9"/>
    <w:rsid w:val="00097385"/>
    <w:rsid w:val="000A153C"/>
    <w:rsid w:val="000A7C85"/>
    <w:rsid w:val="000B28E1"/>
    <w:rsid w:val="000C3B1A"/>
    <w:rsid w:val="000C73F9"/>
    <w:rsid w:val="000D175E"/>
    <w:rsid w:val="000D7AAD"/>
    <w:rsid w:val="000E7464"/>
    <w:rsid w:val="000F5D0F"/>
    <w:rsid w:val="00106CFD"/>
    <w:rsid w:val="00120B83"/>
    <w:rsid w:val="001228DD"/>
    <w:rsid w:val="00123DE3"/>
    <w:rsid w:val="00133BDD"/>
    <w:rsid w:val="00135681"/>
    <w:rsid w:val="00145670"/>
    <w:rsid w:val="001458D8"/>
    <w:rsid w:val="00154380"/>
    <w:rsid w:val="001546A9"/>
    <w:rsid w:val="001626F0"/>
    <w:rsid w:val="00173276"/>
    <w:rsid w:val="00186273"/>
    <w:rsid w:val="00194566"/>
    <w:rsid w:val="00197F17"/>
    <w:rsid w:val="001A24EA"/>
    <w:rsid w:val="001A5E67"/>
    <w:rsid w:val="001C658E"/>
    <w:rsid w:val="001C7AD7"/>
    <w:rsid w:val="001D277E"/>
    <w:rsid w:val="001D3173"/>
    <w:rsid w:val="001D3998"/>
    <w:rsid w:val="001D5461"/>
    <w:rsid w:val="001E0A01"/>
    <w:rsid w:val="00207CCA"/>
    <w:rsid w:val="002111FF"/>
    <w:rsid w:val="0022245E"/>
    <w:rsid w:val="0024797A"/>
    <w:rsid w:val="00260FB1"/>
    <w:rsid w:val="00271793"/>
    <w:rsid w:val="00271AE8"/>
    <w:rsid w:val="00274BDE"/>
    <w:rsid w:val="00275BF4"/>
    <w:rsid w:val="00281064"/>
    <w:rsid w:val="00281F56"/>
    <w:rsid w:val="002877DB"/>
    <w:rsid w:val="00296A0A"/>
    <w:rsid w:val="002975D4"/>
    <w:rsid w:val="002A576F"/>
    <w:rsid w:val="002A5934"/>
    <w:rsid w:val="002B045B"/>
    <w:rsid w:val="002B0FDE"/>
    <w:rsid w:val="002B1456"/>
    <w:rsid w:val="002B2DA5"/>
    <w:rsid w:val="002B3FE5"/>
    <w:rsid w:val="002B4315"/>
    <w:rsid w:val="002C24B3"/>
    <w:rsid w:val="002C3563"/>
    <w:rsid w:val="002D1160"/>
    <w:rsid w:val="002D2F0A"/>
    <w:rsid w:val="002D6332"/>
    <w:rsid w:val="002F1292"/>
    <w:rsid w:val="00302F6F"/>
    <w:rsid w:val="00306B4F"/>
    <w:rsid w:val="003071E4"/>
    <w:rsid w:val="003170B9"/>
    <w:rsid w:val="00321512"/>
    <w:rsid w:val="00327964"/>
    <w:rsid w:val="00331311"/>
    <w:rsid w:val="0033532C"/>
    <w:rsid w:val="0034149E"/>
    <w:rsid w:val="003425CA"/>
    <w:rsid w:val="003457C5"/>
    <w:rsid w:val="0035438F"/>
    <w:rsid w:val="0037432A"/>
    <w:rsid w:val="00381323"/>
    <w:rsid w:val="003958AE"/>
    <w:rsid w:val="003A1950"/>
    <w:rsid w:val="003A3E2B"/>
    <w:rsid w:val="003A6477"/>
    <w:rsid w:val="003C51CE"/>
    <w:rsid w:val="003D7577"/>
    <w:rsid w:val="003E36F5"/>
    <w:rsid w:val="004031AA"/>
    <w:rsid w:val="0040348E"/>
    <w:rsid w:val="00412439"/>
    <w:rsid w:val="00412AA8"/>
    <w:rsid w:val="00420FA9"/>
    <w:rsid w:val="0042354F"/>
    <w:rsid w:val="00430927"/>
    <w:rsid w:val="00430F91"/>
    <w:rsid w:val="00441F3C"/>
    <w:rsid w:val="00444BE9"/>
    <w:rsid w:val="00444EFD"/>
    <w:rsid w:val="00452FE3"/>
    <w:rsid w:val="0047452D"/>
    <w:rsid w:val="004812CA"/>
    <w:rsid w:val="00487BBE"/>
    <w:rsid w:val="00492CA5"/>
    <w:rsid w:val="004A479B"/>
    <w:rsid w:val="004B1EA4"/>
    <w:rsid w:val="004C1DAB"/>
    <w:rsid w:val="004C5F9C"/>
    <w:rsid w:val="004C7B45"/>
    <w:rsid w:val="004D07D9"/>
    <w:rsid w:val="004D3A59"/>
    <w:rsid w:val="004E1DF5"/>
    <w:rsid w:val="004E39F5"/>
    <w:rsid w:val="004F1509"/>
    <w:rsid w:val="004F1A58"/>
    <w:rsid w:val="004F1FCB"/>
    <w:rsid w:val="004F291A"/>
    <w:rsid w:val="004F7AB6"/>
    <w:rsid w:val="00502534"/>
    <w:rsid w:val="00512040"/>
    <w:rsid w:val="005145ED"/>
    <w:rsid w:val="00517B94"/>
    <w:rsid w:val="0052572D"/>
    <w:rsid w:val="00526DE3"/>
    <w:rsid w:val="00530BD9"/>
    <w:rsid w:val="005347ED"/>
    <w:rsid w:val="00542FBE"/>
    <w:rsid w:val="005434A3"/>
    <w:rsid w:val="0055487A"/>
    <w:rsid w:val="00556053"/>
    <w:rsid w:val="00562579"/>
    <w:rsid w:val="00570EDB"/>
    <w:rsid w:val="0057285C"/>
    <w:rsid w:val="00574334"/>
    <w:rsid w:val="005771FE"/>
    <w:rsid w:val="00582377"/>
    <w:rsid w:val="00597B57"/>
    <w:rsid w:val="005A2408"/>
    <w:rsid w:val="005B1B0E"/>
    <w:rsid w:val="005B5B12"/>
    <w:rsid w:val="005B795D"/>
    <w:rsid w:val="005C2D5B"/>
    <w:rsid w:val="005E5D6E"/>
    <w:rsid w:val="005F0411"/>
    <w:rsid w:val="005F1F81"/>
    <w:rsid w:val="00603E30"/>
    <w:rsid w:val="00605EE2"/>
    <w:rsid w:val="00606349"/>
    <w:rsid w:val="006145DB"/>
    <w:rsid w:val="00615115"/>
    <w:rsid w:val="006236C0"/>
    <w:rsid w:val="006255B9"/>
    <w:rsid w:val="00626903"/>
    <w:rsid w:val="00646F33"/>
    <w:rsid w:val="00650428"/>
    <w:rsid w:val="0065417E"/>
    <w:rsid w:val="00666049"/>
    <w:rsid w:val="0066722C"/>
    <w:rsid w:val="00674341"/>
    <w:rsid w:val="006761DC"/>
    <w:rsid w:val="00681434"/>
    <w:rsid w:val="00682068"/>
    <w:rsid w:val="00683331"/>
    <w:rsid w:val="006A206F"/>
    <w:rsid w:val="006B7597"/>
    <w:rsid w:val="006C356D"/>
    <w:rsid w:val="006C360D"/>
    <w:rsid w:val="006C430F"/>
    <w:rsid w:val="006C456E"/>
    <w:rsid w:val="006D2E0C"/>
    <w:rsid w:val="006D7E6C"/>
    <w:rsid w:val="006E0B59"/>
    <w:rsid w:val="006E5B51"/>
    <w:rsid w:val="006F3B68"/>
    <w:rsid w:val="006F4996"/>
    <w:rsid w:val="006F5FF5"/>
    <w:rsid w:val="0070177B"/>
    <w:rsid w:val="00716E77"/>
    <w:rsid w:val="007212B5"/>
    <w:rsid w:val="007216F0"/>
    <w:rsid w:val="00723063"/>
    <w:rsid w:val="00726C78"/>
    <w:rsid w:val="00734418"/>
    <w:rsid w:val="00735DD8"/>
    <w:rsid w:val="00747A65"/>
    <w:rsid w:val="007543DC"/>
    <w:rsid w:val="007555FD"/>
    <w:rsid w:val="00756ECB"/>
    <w:rsid w:val="007727F8"/>
    <w:rsid w:val="007816E7"/>
    <w:rsid w:val="00784E36"/>
    <w:rsid w:val="00785110"/>
    <w:rsid w:val="00785796"/>
    <w:rsid w:val="0078612F"/>
    <w:rsid w:val="00797273"/>
    <w:rsid w:val="007A3D56"/>
    <w:rsid w:val="007A4436"/>
    <w:rsid w:val="007A6CFC"/>
    <w:rsid w:val="007B2783"/>
    <w:rsid w:val="007B4B37"/>
    <w:rsid w:val="007C36B0"/>
    <w:rsid w:val="007D3820"/>
    <w:rsid w:val="007E47B0"/>
    <w:rsid w:val="007E5045"/>
    <w:rsid w:val="007E67E1"/>
    <w:rsid w:val="00804CDC"/>
    <w:rsid w:val="008200E6"/>
    <w:rsid w:val="00821D1D"/>
    <w:rsid w:val="00830084"/>
    <w:rsid w:val="008321AD"/>
    <w:rsid w:val="00832612"/>
    <w:rsid w:val="00833476"/>
    <w:rsid w:val="008359A5"/>
    <w:rsid w:val="00840EF3"/>
    <w:rsid w:val="00847E1D"/>
    <w:rsid w:val="00851328"/>
    <w:rsid w:val="00856EFA"/>
    <w:rsid w:val="0088211B"/>
    <w:rsid w:val="00885A3F"/>
    <w:rsid w:val="00890107"/>
    <w:rsid w:val="00893DE5"/>
    <w:rsid w:val="008A3C01"/>
    <w:rsid w:val="008B02DA"/>
    <w:rsid w:val="008B10DE"/>
    <w:rsid w:val="008B2E61"/>
    <w:rsid w:val="008B43B4"/>
    <w:rsid w:val="008B5A35"/>
    <w:rsid w:val="008B7A91"/>
    <w:rsid w:val="008C5AF0"/>
    <w:rsid w:val="008D409D"/>
    <w:rsid w:val="008D4DBB"/>
    <w:rsid w:val="008E46D8"/>
    <w:rsid w:val="008F17F7"/>
    <w:rsid w:val="009067F7"/>
    <w:rsid w:val="009138BC"/>
    <w:rsid w:val="00924FC7"/>
    <w:rsid w:val="00934FDA"/>
    <w:rsid w:val="00935191"/>
    <w:rsid w:val="00936A91"/>
    <w:rsid w:val="00950277"/>
    <w:rsid w:val="009570A8"/>
    <w:rsid w:val="00964550"/>
    <w:rsid w:val="00966F18"/>
    <w:rsid w:val="00971B23"/>
    <w:rsid w:val="00972F79"/>
    <w:rsid w:val="00975FBE"/>
    <w:rsid w:val="00976B4E"/>
    <w:rsid w:val="009801EF"/>
    <w:rsid w:val="009A34E9"/>
    <w:rsid w:val="009A7D98"/>
    <w:rsid w:val="009C2CCE"/>
    <w:rsid w:val="009C7338"/>
    <w:rsid w:val="009D40F0"/>
    <w:rsid w:val="009D5B49"/>
    <w:rsid w:val="009D6320"/>
    <w:rsid w:val="009E16EF"/>
    <w:rsid w:val="009F3C70"/>
    <w:rsid w:val="00A075FA"/>
    <w:rsid w:val="00A11545"/>
    <w:rsid w:val="00A14954"/>
    <w:rsid w:val="00A15BCE"/>
    <w:rsid w:val="00A2097E"/>
    <w:rsid w:val="00A21600"/>
    <w:rsid w:val="00A37D48"/>
    <w:rsid w:val="00A4020E"/>
    <w:rsid w:val="00A41ACA"/>
    <w:rsid w:val="00A52640"/>
    <w:rsid w:val="00A537D5"/>
    <w:rsid w:val="00A63C6B"/>
    <w:rsid w:val="00A63DBA"/>
    <w:rsid w:val="00A757C2"/>
    <w:rsid w:val="00A86E0E"/>
    <w:rsid w:val="00A9526C"/>
    <w:rsid w:val="00AB676D"/>
    <w:rsid w:val="00AF0852"/>
    <w:rsid w:val="00AF0993"/>
    <w:rsid w:val="00B123CE"/>
    <w:rsid w:val="00B14FA3"/>
    <w:rsid w:val="00B2013A"/>
    <w:rsid w:val="00B21756"/>
    <w:rsid w:val="00B22C68"/>
    <w:rsid w:val="00B5049F"/>
    <w:rsid w:val="00B5435B"/>
    <w:rsid w:val="00B55EF7"/>
    <w:rsid w:val="00B63E0C"/>
    <w:rsid w:val="00B660AB"/>
    <w:rsid w:val="00B71BA9"/>
    <w:rsid w:val="00B73362"/>
    <w:rsid w:val="00B77005"/>
    <w:rsid w:val="00B865AD"/>
    <w:rsid w:val="00B9295D"/>
    <w:rsid w:val="00B97B07"/>
    <w:rsid w:val="00BA0EA2"/>
    <w:rsid w:val="00BB5273"/>
    <w:rsid w:val="00BD018A"/>
    <w:rsid w:val="00BD0DF8"/>
    <w:rsid w:val="00BD7682"/>
    <w:rsid w:val="00BF3808"/>
    <w:rsid w:val="00BF49A7"/>
    <w:rsid w:val="00BF7F4C"/>
    <w:rsid w:val="00BF7F7C"/>
    <w:rsid w:val="00C019F0"/>
    <w:rsid w:val="00C16D58"/>
    <w:rsid w:val="00C24CCE"/>
    <w:rsid w:val="00C40BC0"/>
    <w:rsid w:val="00C45568"/>
    <w:rsid w:val="00C51D8B"/>
    <w:rsid w:val="00C6123C"/>
    <w:rsid w:val="00C65C91"/>
    <w:rsid w:val="00C66BB5"/>
    <w:rsid w:val="00C66F14"/>
    <w:rsid w:val="00C67055"/>
    <w:rsid w:val="00C81F1D"/>
    <w:rsid w:val="00C82ED4"/>
    <w:rsid w:val="00CA421B"/>
    <w:rsid w:val="00CB287B"/>
    <w:rsid w:val="00CC7D00"/>
    <w:rsid w:val="00CE4F23"/>
    <w:rsid w:val="00CE5D4F"/>
    <w:rsid w:val="00CE6E2A"/>
    <w:rsid w:val="00CF1C8E"/>
    <w:rsid w:val="00CF5646"/>
    <w:rsid w:val="00D03500"/>
    <w:rsid w:val="00D30C0C"/>
    <w:rsid w:val="00D33162"/>
    <w:rsid w:val="00D341CC"/>
    <w:rsid w:val="00D50325"/>
    <w:rsid w:val="00D626B2"/>
    <w:rsid w:val="00D649B5"/>
    <w:rsid w:val="00D64D54"/>
    <w:rsid w:val="00D735E6"/>
    <w:rsid w:val="00D7657A"/>
    <w:rsid w:val="00D77955"/>
    <w:rsid w:val="00D84770"/>
    <w:rsid w:val="00D86AB4"/>
    <w:rsid w:val="00D9434C"/>
    <w:rsid w:val="00DA3FF0"/>
    <w:rsid w:val="00DC1A50"/>
    <w:rsid w:val="00DC2622"/>
    <w:rsid w:val="00DC70E2"/>
    <w:rsid w:val="00DD575A"/>
    <w:rsid w:val="00DF22DC"/>
    <w:rsid w:val="00DF4D55"/>
    <w:rsid w:val="00E0154B"/>
    <w:rsid w:val="00E02851"/>
    <w:rsid w:val="00E033EF"/>
    <w:rsid w:val="00E13760"/>
    <w:rsid w:val="00E15F94"/>
    <w:rsid w:val="00E162F7"/>
    <w:rsid w:val="00E2698C"/>
    <w:rsid w:val="00E379B7"/>
    <w:rsid w:val="00E44AE1"/>
    <w:rsid w:val="00E4564E"/>
    <w:rsid w:val="00E46E5D"/>
    <w:rsid w:val="00E560D9"/>
    <w:rsid w:val="00E70FD4"/>
    <w:rsid w:val="00E71BDA"/>
    <w:rsid w:val="00E86E59"/>
    <w:rsid w:val="00E87C4E"/>
    <w:rsid w:val="00E9160B"/>
    <w:rsid w:val="00EA1E93"/>
    <w:rsid w:val="00EA3981"/>
    <w:rsid w:val="00EA5F85"/>
    <w:rsid w:val="00EB5280"/>
    <w:rsid w:val="00EC2553"/>
    <w:rsid w:val="00EF02A8"/>
    <w:rsid w:val="00F001F0"/>
    <w:rsid w:val="00F06515"/>
    <w:rsid w:val="00F11A28"/>
    <w:rsid w:val="00F11AA4"/>
    <w:rsid w:val="00F1314C"/>
    <w:rsid w:val="00F23924"/>
    <w:rsid w:val="00F274F6"/>
    <w:rsid w:val="00F3347C"/>
    <w:rsid w:val="00F34C54"/>
    <w:rsid w:val="00F423DE"/>
    <w:rsid w:val="00F45443"/>
    <w:rsid w:val="00F52EBD"/>
    <w:rsid w:val="00F546B8"/>
    <w:rsid w:val="00F56E41"/>
    <w:rsid w:val="00F7249B"/>
    <w:rsid w:val="00F73863"/>
    <w:rsid w:val="00F816A5"/>
    <w:rsid w:val="00F95172"/>
    <w:rsid w:val="00FA01FA"/>
    <w:rsid w:val="00FA2B9A"/>
    <w:rsid w:val="00FB3408"/>
    <w:rsid w:val="00FE0217"/>
    <w:rsid w:val="00FE33AC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6BAA3-4C46-4908-9405-56451ED1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8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8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BF49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C6B"/>
  </w:style>
  <w:style w:type="paragraph" w:styleId="a9">
    <w:name w:val="footer"/>
    <w:basedOn w:val="a"/>
    <w:link w:val="aa"/>
    <w:uiPriority w:val="99"/>
    <w:unhideWhenUsed/>
    <w:rsid w:val="00A6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C6B"/>
  </w:style>
  <w:style w:type="paragraph" w:styleId="ab">
    <w:name w:val="Body Text"/>
    <w:basedOn w:val="a"/>
    <w:link w:val="ac"/>
    <w:rsid w:val="007216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21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768B731BA1856DD8CCC56825006034DA30F71D3732604893DB294990685A008B518C86AAA9FC2pBI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DA72EF5E0E12564E2E9FDDF7A47E9F88EE4055B9DB03B66AFB48CF65cEfBI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E9E1-EEC8-480B-90CB-080248AC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56</cp:revision>
  <cp:lastPrinted>2018-02-26T07:07:00Z</cp:lastPrinted>
  <dcterms:created xsi:type="dcterms:W3CDTF">2017-09-21T11:31:00Z</dcterms:created>
  <dcterms:modified xsi:type="dcterms:W3CDTF">2018-02-26T07:10:00Z</dcterms:modified>
</cp:coreProperties>
</file>