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05" w:rsidRDefault="00460B55" w:rsidP="0046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460B55" w:rsidRDefault="00460B55" w:rsidP="0046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B55" w:rsidRDefault="00460B55" w:rsidP="0046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460B55" w:rsidRDefault="00460B55" w:rsidP="0046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B55" w:rsidRPr="00460B55" w:rsidRDefault="00460B55" w:rsidP="0046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68</w:t>
      </w: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гарантированном перечне услуг</w:t>
      </w: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погребению умерших</w:t>
      </w: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ст. 15 Федерального закона от 06.10.2003 № 131-ФЗ «Об общих принципах организации местного самоуправления в Российской Федерации», во исполнение ст. 9 Федерального закона от 12.01.1996 № 8-ФЗ «О погребении и похоронном деле»</w:t>
      </w: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E6" w:rsidRDefault="008364E6" w:rsidP="0083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8364E6" w:rsidRDefault="008364E6" w:rsidP="0083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E6" w:rsidRDefault="008364E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r w:rsidR="003C34E7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 умерших на безвозмездной основе и показатели качества (прилагается).</w:t>
      </w:r>
    </w:p>
    <w:p w:rsidR="003C34E7" w:rsidRDefault="003C34E7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Установить стоимость услуг, представляемых согласно гарантированному перечню услуг по погребению в размере 5701 рубль 31 копе</w:t>
      </w:r>
      <w:r w:rsidR="00CD1D86">
        <w:rPr>
          <w:rFonts w:ascii="Times New Roman" w:hAnsi="Times New Roman" w:cs="Times New Roman"/>
          <w:sz w:val="24"/>
          <w:szCs w:val="24"/>
        </w:rPr>
        <w:t>йка</w:t>
      </w:r>
      <w:r>
        <w:rPr>
          <w:rFonts w:ascii="Times New Roman" w:hAnsi="Times New Roman" w:cs="Times New Roman"/>
          <w:sz w:val="24"/>
          <w:szCs w:val="24"/>
        </w:rPr>
        <w:t>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3C34E7" w:rsidRDefault="003C34E7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Установить стоимость услуг по погребению умерших (погибших), не имеющих супруга, близких родственников, иных родственников, либо другого законного представителя умершего, в размере 5701 рубль 31 копейка,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3C34E7" w:rsidRDefault="003C34E7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Постановление главы Старицкого района от 27.01.2009 № 18 «О гарантированном перечне услуг по погребению умерших» и постановление администрации Старицкого района от 28.02.2011 № 90 «О внесении изменений в постановление главы Старицкого района Тверской области от 27.01.2009 № 18 «О гарантированном перечне услуг по погребению умерших» считать утратившим</w:t>
      </w:r>
      <w:r w:rsidR="00CD1D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C34E7" w:rsidRDefault="003C34E7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Настоящее постановление вступает в силу со дня его подписания и подлежит размещению на официальном сайте администрации Старицкого района в информационно-телекоммуникационной сети Интернет.</w:t>
      </w:r>
    </w:p>
    <w:p w:rsidR="003C34E7" w:rsidRDefault="003C34E7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Контроль за исполнением настоящего постановления возложить </w:t>
      </w:r>
      <w:r w:rsidR="00CD1D86">
        <w:rPr>
          <w:rFonts w:ascii="Times New Roman" w:hAnsi="Times New Roman" w:cs="Times New Roman"/>
          <w:sz w:val="24"/>
          <w:szCs w:val="24"/>
        </w:rPr>
        <w:t>на заместителя главы администрации Старицкого района Капитонова А.Ю.</w:t>
      </w: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С.Ю. Журавлев</w:t>
      </w: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86" w:rsidRDefault="00460B55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4241" wp14:editId="5C7A6B2A">
                <wp:simplePos x="0" y="0"/>
                <wp:positionH relativeFrom="column">
                  <wp:posOffset>2920365</wp:posOffset>
                </wp:positionH>
                <wp:positionV relativeFrom="paragraph">
                  <wp:posOffset>-394335</wp:posOffset>
                </wp:positionV>
                <wp:extent cx="3038475" cy="11906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D86" w:rsidRDefault="00CD1D86" w:rsidP="00CD1D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CD1D86" w:rsidRDefault="00CD1D86" w:rsidP="00CD1D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CD1D86" w:rsidRDefault="00CD1D86" w:rsidP="00CD1D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1D86" w:rsidRPr="00CD1D86" w:rsidRDefault="00460B55" w:rsidP="00CD1D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15.02.2018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D1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042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95pt;margin-top:-31.05pt;width:239.2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" fillcolor="white [3201]" stroked="f" strokeweight=".5pt">
                <v:textbox>
                  <w:txbxContent>
                    <w:p w:rsidR="00CD1D86" w:rsidRDefault="00CD1D86" w:rsidP="00CD1D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CD1D86" w:rsidRDefault="00CD1D86" w:rsidP="00CD1D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 Старицкого района</w:t>
                      </w:r>
                    </w:p>
                    <w:p w:rsidR="00CD1D86" w:rsidRDefault="00CD1D86" w:rsidP="00CD1D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1D86" w:rsidRPr="00CD1D86" w:rsidRDefault="00460B55" w:rsidP="00CD1D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15.02.2018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D1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1D86" w:rsidRDefault="00CD1D86" w:rsidP="008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55" w:rsidRDefault="00460B55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55" w:rsidRDefault="00460B55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55" w:rsidRDefault="00460B55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55" w:rsidRDefault="00460B55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55" w:rsidRDefault="00460B55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55" w:rsidRDefault="00460B55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D86" w:rsidRDefault="00CD1D86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Гарантированный перечень</w:t>
      </w:r>
    </w:p>
    <w:p w:rsidR="00CD1D86" w:rsidRDefault="00CD1D86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 по погребению на безвозмездной основе и показатели качества</w:t>
      </w:r>
    </w:p>
    <w:p w:rsidR="00CD1D86" w:rsidRDefault="00CD1D86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D86" w:rsidRDefault="00CD1D86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381"/>
      </w:tblGrid>
      <w:tr w:rsidR="00CD1D86" w:rsidTr="00CD1D86">
        <w:tc>
          <w:tcPr>
            <w:tcW w:w="851" w:type="dxa"/>
          </w:tcPr>
          <w:p w:rsidR="00CD1D86" w:rsidRDefault="00CD1D86" w:rsidP="00C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D1D86" w:rsidRDefault="00CD1D86" w:rsidP="00C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381" w:type="dxa"/>
          </w:tcPr>
          <w:p w:rsidR="00CD1D86" w:rsidRDefault="00CD1D86" w:rsidP="00C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CD1D86" w:rsidTr="00CD1D86">
        <w:tc>
          <w:tcPr>
            <w:tcW w:w="851" w:type="dxa"/>
          </w:tcPr>
          <w:p w:rsidR="00CD1D86" w:rsidRDefault="00CD1D86" w:rsidP="00C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381" w:type="dxa"/>
          </w:tcPr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выдача родственникам не позднее дня похорон свидетельства о смерти</w:t>
            </w:r>
          </w:p>
        </w:tc>
      </w:tr>
      <w:tr w:rsidR="00CD1D86" w:rsidTr="00CD1D86">
        <w:tc>
          <w:tcPr>
            <w:tcW w:w="851" w:type="dxa"/>
          </w:tcPr>
          <w:p w:rsidR="00CD1D86" w:rsidRDefault="00CD1D86" w:rsidP="00C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381" w:type="dxa"/>
          </w:tcPr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 деревянный строганный, неокрашенный, размером в соответствии с телом умершего.</w:t>
            </w:r>
          </w:p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Саван из хлопчатобумажной ткани длиной от 1 до 2,5 метров в зависимости от длины тела умершего.</w:t>
            </w:r>
          </w:p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в морг или домой по времени назначения, включая погрузочно-разгрузочные работы.</w:t>
            </w:r>
          </w:p>
        </w:tc>
      </w:tr>
      <w:tr w:rsidR="00CD1D86" w:rsidTr="00CD1D86">
        <w:tc>
          <w:tcPr>
            <w:tcW w:w="851" w:type="dxa"/>
          </w:tcPr>
          <w:p w:rsidR="00CD1D86" w:rsidRDefault="00CD1D86" w:rsidP="00C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5381" w:type="dxa"/>
          </w:tcPr>
          <w:p w:rsidR="00CD1D86" w:rsidRDefault="00CD1D86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работы.</w:t>
            </w:r>
          </w:p>
        </w:tc>
      </w:tr>
      <w:tr w:rsidR="00CD1D86" w:rsidTr="00CD1D86">
        <w:tc>
          <w:tcPr>
            <w:tcW w:w="851" w:type="dxa"/>
          </w:tcPr>
          <w:p w:rsidR="00CD1D86" w:rsidRDefault="008320CB" w:rsidP="00C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D1D86" w:rsidRDefault="008320CB" w:rsidP="00C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 (кремация с последующей выдачей урны с прахом)</w:t>
            </w:r>
          </w:p>
        </w:tc>
        <w:tc>
          <w:tcPr>
            <w:tcW w:w="5381" w:type="dxa"/>
          </w:tcPr>
          <w:p w:rsidR="00CD1D86" w:rsidRDefault="008320CB" w:rsidP="008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могилы, рытье могилы (ручным или механическим способом) нужного размера</w:t>
            </w:r>
            <w:r w:rsidR="0013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268" w:rsidRDefault="00135268" w:rsidP="0083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68" w:rsidRDefault="00135268" w:rsidP="008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установки похоронной ритуальной регистрационной таблички с указанием фамилии, имени, отчества, даты жизни покойного.</w:t>
            </w:r>
          </w:p>
        </w:tc>
      </w:tr>
    </w:tbl>
    <w:p w:rsidR="00CD1D86" w:rsidRPr="00CD1D86" w:rsidRDefault="00CD1D86" w:rsidP="00CD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D86" w:rsidRDefault="00CD1D86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D86" w:rsidRPr="00CD1D86" w:rsidRDefault="00CD1D86" w:rsidP="00CD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1D86" w:rsidRPr="00CD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6"/>
    <w:rsid w:val="00135268"/>
    <w:rsid w:val="003C34E7"/>
    <w:rsid w:val="00460B55"/>
    <w:rsid w:val="008320CB"/>
    <w:rsid w:val="008364E6"/>
    <w:rsid w:val="008C7005"/>
    <w:rsid w:val="00C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1681-6DEE-463D-8CD2-9578CC2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E6"/>
    <w:pPr>
      <w:ind w:left="720"/>
      <w:contextualSpacing/>
    </w:pPr>
  </w:style>
  <w:style w:type="table" w:styleId="a4">
    <w:name w:val="Table Grid"/>
    <w:basedOn w:val="a1"/>
    <w:uiPriority w:val="39"/>
    <w:rsid w:val="00CD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2018-02-14T08:51:00Z</cp:lastPrinted>
  <dcterms:created xsi:type="dcterms:W3CDTF">2018-02-14T08:14:00Z</dcterms:created>
  <dcterms:modified xsi:type="dcterms:W3CDTF">2018-02-15T07:56:00Z</dcterms:modified>
</cp:coreProperties>
</file>