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2" w:rsidRDefault="00396AA2" w:rsidP="0039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Финансовый отдел администрации Старицкого района </w:t>
      </w:r>
    </w:p>
    <w:p w:rsidR="00396AA2" w:rsidRDefault="00396AA2" w:rsidP="0039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396AA2" w:rsidRDefault="00396AA2" w:rsidP="00396AA2">
      <w:pPr>
        <w:tabs>
          <w:tab w:val="left" w:pos="3174"/>
        </w:tabs>
        <w:jc w:val="center"/>
        <w:rPr>
          <w:b/>
          <w:spacing w:val="80"/>
          <w:sz w:val="20"/>
          <w:szCs w:val="20"/>
        </w:rPr>
      </w:pPr>
    </w:p>
    <w:p w:rsidR="00396AA2" w:rsidRDefault="00396AA2" w:rsidP="00396AA2">
      <w:pPr>
        <w:tabs>
          <w:tab w:val="left" w:pos="3174"/>
        </w:tabs>
        <w:jc w:val="center"/>
        <w:rPr>
          <w:b/>
          <w:spacing w:val="80"/>
        </w:rPr>
      </w:pPr>
    </w:p>
    <w:p w:rsidR="00396AA2" w:rsidRDefault="00396AA2" w:rsidP="00396AA2">
      <w:pPr>
        <w:tabs>
          <w:tab w:val="left" w:pos="3174"/>
        </w:tabs>
        <w:jc w:val="center"/>
        <w:rPr>
          <w:b/>
          <w:spacing w:val="80"/>
        </w:rPr>
      </w:pPr>
      <w:r>
        <w:rPr>
          <w:b/>
          <w:spacing w:val="80"/>
        </w:rPr>
        <w:t>ПРИКАЗ</w:t>
      </w:r>
    </w:p>
    <w:p w:rsidR="00396AA2" w:rsidRDefault="00396AA2" w:rsidP="00396AA2">
      <w:pPr>
        <w:tabs>
          <w:tab w:val="left" w:pos="3174"/>
        </w:tabs>
        <w:jc w:val="center"/>
        <w:rPr>
          <w:b/>
          <w:spacing w:val="80"/>
        </w:rPr>
      </w:pPr>
    </w:p>
    <w:p w:rsidR="00396AA2" w:rsidRDefault="00396AA2" w:rsidP="00396AA2">
      <w:pPr>
        <w:tabs>
          <w:tab w:val="left" w:pos="3174"/>
        </w:tabs>
        <w:jc w:val="both"/>
        <w:rPr>
          <w:spacing w:val="80"/>
        </w:rPr>
      </w:pPr>
      <w:r>
        <w:rPr>
          <w:spacing w:val="80"/>
        </w:rPr>
        <w:t>28 декабря 2017г.                                 № 112нп</w:t>
      </w:r>
    </w:p>
    <w:p w:rsidR="00396AA2" w:rsidRDefault="00396AA2" w:rsidP="00396AA2">
      <w:pPr>
        <w:tabs>
          <w:tab w:val="left" w:pos="3480"/>
        </w:tabs>
        <w:rPr>
          <w:rFonts w:eastAsiaTheme="minorHAnsi"/>
          <w:lang w:eastAsia="en-US"/>
        </w:rPr>
      </w:pPr>
    </w:p>
    <w:p w:rsidR="00396AA2" w:rsidRPr="009E6B0D" w:rsidRDefault="00396AA2" w:rsidP="00396AA2">
      <w:pPr>
        <w:shd w:val="clear" w:color="auto" w:fill="FFFFFF"/>
        <w:spacing w:before="100" w:beforeAutospacing="1" w:after="100" w:afterAutospacing="1"/>
        <w:rPr>
          <w:rFonts w:ascii="Roboto Condensed" w:hAnsi="Roboto Condensed"/>
          <w:color w:val="000000"/>
        </w:rPr>
      </w:pPr>
      <w:r w:rsidRPr="009E6B0D">
        <w:rPr>
          <w:rFonts w:ascii="Roboto Condensed" w:hAnsi="Roboto Condensed"/>
          <w:b/>
          <w:bCs/>
          <w:color w:val="000000"/>
        </w:rPr>
        <w:t xml:space="preserve">Об утверждении Порядка определения объема и условий возврата в бюджет муниципального образования </w:t>
      </w:r>
      <w:r>
        <w:rPr>
          <w:rFonts w:ascii="Roboto Condensed" w:hAnsi="Roboto Condensed"/>
          <w:b/>
          <w:bCs/>
          <w:color w:val="000000"/>
        </w:rPr>
        <w:t>Старицкий район Тверской области</w:t>
      </w:r>
      <w:r w:rsidRPr="009E6B0D">
        <w:rPr>
          <w:rFonts w:ascii="Roboto Condensed" w:hAnsi="Roboto Condensed"/>
          <w:b/>
          <w:bCs/>
          <w:color w:val="000000"/>
        </w:rPr>
        <w:t xml:space="preserve"> остатков субсидий, предоставленных </w:t>
      </w:r>
      <w:r>
        <w:rPr>
          <w:rFonts w:ascii="Roboto Condensed" w:hAnsi="Roboto Condensed"/>
          <w:b/>
          <w:bCs/>
          <w:color w:val="000000"/>
        </w:rPr>
        <w:t xml:space="preserve">муниципальному учреждению </w:t>
      </w:r>
      <w:r w:rsidRPr="009E6B0D">
        <w:rPr>
          <w:rFonts w:ascii="Roboto Condensed" w:hAnsi="Roboto Condensed"/>
          <w:b/>
          <w:bCs/>
          <w:color w:val="000000"/>
        </w:rPr>
        <w:t xml:space="preserve">на финансовое обеспечение выполнения муниципального задания на оказание муниципальных услуг (выполнение работ) </w:t>
      </w:r>
    </w:p>
    <w:p w:rsidR="00396AA2" w:rsidRDefault="00396AA2" w:rsidP="00396AA2">
      <w:pPr>
        <w:autoSpaceDE w:val="0"/>
        <w:autoSpaceDN w:val="0"/>
        <w:adjustRightInd w:val="0"/>
        <w:jc w:val="both"/>
        <w:rPr>
          <w:rFonts w:ascii="Cambria Math" w:eastAsia="TimesNewRomanPSMT" w:hAnsi="Cambria Math" w:cs="Cambria Math" w:hint="eastAsia"/>
        </w:rPr>
      </w:pPr>
      <w:r w:rsidRPr="009E6B0D">
        <w:rPr>
          <w:rFonts w:eastAsiaTheme="minorHAnsi"/>
          <w:color w:val="000000"/>
          <w:lang w:eastAsia="en-US"/>
        </w:rPr>
        <w:t>В соответствии со статьей 69.2 Бюджетного кодекса Российской Федерации, статьей 30 Федерального закона от 08.05.2010 № 283-Ф3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9.2 Федерального закона от 12.01.1996 № 7-ФЗ «О некоммерческих организациях»,</w:t>
      </w:r>
      <w:r w:rsidRPr="009E6B0D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>постановлением администрации Старицкого района Тверской области от 26.12.2017 №690</w:t>
      </w:r>
      <w:r w:rsidRPr="00CF7C87">
        <w:t xml:space="preserve"> </w:t>
      </w:r>
      <w:r>
        <w:t xml:space="preserve">«О внесении изменений в </w:t>
      </w:r>
      <w:r w:rsidRPr="00C75B25">
        <w:t>Постановление администрации Старицкого района Тверской области №349 от 15.09.2015г. «О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</w:t>
      </w:r>
      <w:r>
        <w:rPr>
          <w:rFonts w:eastAsia="TimesNewRomanPSMT"/>
          <w:lang w:eastAsia="en-US"/>
        </w:rPr>
        <w:t xml:space="preserve">, </w:t>
      </w:r>
      <w:r w:rsidRPr="009E6B0D">
        <w:rPr>
          <w:rFonts w:eastAsia="TimesNewRomanPSMT"/>
          <w:lang w:eastAsia="en-US"/>
        </w:rPr>
        <w:t>руководствуясь Письмом Министерства Финансов Российской Федерации от 05.02.2016</w:t>
      </w:r>
      <w:r>
        <w:rPr>
          <w:rFonts w:eastAsia="TimesNewRomanPSMT"/>
          <w:lang w:eastAsia="en-US"/>
        </w:rPr>
        <w:t xml:space="preserve"> </w:t>
      </w:r>
      <w:r w:rsidRPr="009E6B0D">
        <w:rPr>
          <w:rFonts w:eastAsia="TimesNewRomanPSMT"/>
          <w:lang w:eastAsia="en-US"/>
        </w:rPr>
        <w:t xml:space="preserve">№02-01-09/5870 </w:t>
      </w:r>
      <w:r>
        <w:rPr>
          <w:rFonts w:ascii="Cambria Math" w:eastAsia="TimesNewRomanPSMT" w:hAnsi="Cambria Math" w:cs="Cambria Math"/>
          <w:lang w:eastAsia="en-US"/>
        </w:rPr>
        <w:t>«</w:t>
      </w:r>
      <w:r w:rsidRPr="009E6B0D">
        <w:rPr>
          <w:rFonts w:eastAsia="TimesNewRomanPSMT"/>
          <w:lang w:eastAsia="en-US"/>
        </w:rPr>
        <w:t xml:space="preserve">О расчете объема </w:t>
      </w:r>
      <w:r>
        <w:rPr>
          <w:rFonts w:eastAsia="TimesNewRomanPSMT"/>
          <w:lang w:eastAsia="en-US"/>
        </w:rPr>
        <w:t>остатка</w:t>
      </w:r>
      <w:r w:rsidRPr="009E6B0D">
        <w:rPr>
          <w:rFonts w:eastAsia="TimesNewRomanPSMT"/>
          <w:lang w:eastAsia="en-US"/>
        </w:rPr>
        <w:t xml:space="preserve"> субсидии на финансовое обеспечение</w:t>
      </w:r>
      <w:r>
        <w:rPr>
          <w:rFonts w:eastAsia="TimesNewRomanPSMT"/>
          <w:lang w:eastAsia="en-US"/>
        </w:rPr>
        <w:t xml:space="preserve"> </w:t>
      </w:r>
      <w:r w:rsidRPr="009E6B0D">
        <w:rPr>
          <w:rFonts w:eastAsia="TimesNewRomanPSMT"/>
        </w:rPr>
        <w:t>выполнения муниципального задания, связанного с его невыполнением</w:t>
      </w:r>
      <w:r>
        <w:rPr>
          <w:rFonts w:ascii="Cambria Math" w:eastAsia="TimesNewRomanPSMT" w:hAnsi="Cambria Math" w:cs="Cambria Math"/>
        </w:rPr>
        <w:t>»</w:t>
      </w:r>
    </w:p>
    <w:p w:rsidR="00396AA2" w:rsidRPr="009E6B0D" w:rsidRDefault="00396AA2" w:rsidP="00396AA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TimesNewRomanPSMT"/>
        </w:rPr>
        <w:t xml:space="preserve">                                                                       приказываю:</w:t>
      </w:r>
    </w:p>
    <w:p w:rsidR="00396AA2" w:rsidRPr="009E6B0D" w:rsidRDefault="00396AA2" w:rsidP="00396AA2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</w:rPr>
      </w:pPr>
      <w:r w:rsidRPr="009E6B0D">
        <w:rPr>
          <w:rFonts w:ascii="Roboto Condensed" w:hAnsi="Roboto Condensed"/>
          <w:color w:val="000000"/>
        </w:rPr>
        <w:t xml:space="preserve">1. Утвердить Порядок определения объема и условий возврата в бюджет муниципального образования </w:t>
      </w:r>
      <w:r>
        <w:rPr>
          <w:rFonts w:ascii="Roboto Condensed" w:hAnsi="Roboto Condensed"/>
          <w:color w:val="000000"/>
        </w:rPr>
        <w:t>Старицкий район Тверской области</w:t>
      </w:r>
      <w:r w:rsidRPr="009E6B0D">
        <w:rPr>
          <w:rFonts w:ascii="Roboto Condensed" w:hAnsi="Roboto Condensed"/>
          <w:color w:val="000000"/>
        </w:rPr>
        <w:t xml:space="preserve"> остатков субсидий, предоставленных </w:t>
      </w:r>
      <w:r>
        <w:rPr>
          <w:rFonts w:ascii="Roboto Condensed" w:hAnsi="Roboto Condensed"/>
          <w:color w:val="000000"/>
        </w:rPr>
        <w:t xml:space="preserve">муниципальному учреждению </w:t>
      </w:r>
      <w:r w:rsidRPr="009E6B0D">
        <w:rPr>
          <w:rFonts w:ascii="Roboto Condensed" w:hAnsi="Roboto Condensed"/>
          <w:color w:val="000000"/>
        </w:rPr>
        <w:t>на финансовое обеспечение выполнения муниципального задания на оказание муниципальных услуг (выполнение работ), согласно приложению.</w:t>
      </w:r>
    </w:p>
    <w:p w:rsidR="00396AA2" w:rsidRDefault="00396AA2" w:rsidP="00396AA2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</w:rPr>
      </w:pPr>
      <w:r w:rsidRPr="009E6B0D">
        <w:rPr>
          <w:rFonts w:ascii="Roboto Condensed" w:hAnsi="Roboto Condensed"/>
          <w:color w:val="000000"/>
        </w:rPr>
        <w:t xml:space="preserve">2. </w:t>
      </w:r>
      <w:r>
        <w:rPr>
          <w:rFonts w:ascii="Roboto Condensed" w:hAnsi="Roboto Condensed"/>
          <w:color w:val="000000"/>
        </w:rPr>
        <w:t>Н</w:t>
      </w:r>
      <w:r w:rsidRPr="009E6B0D">
        <w:rPr>
          <w:rFonts w:ascii="Roboto Condensed" w:hAnsi="Roboto Condensed"/>
          <w:color w:val="000000"/>
        </w:rPr>
        <w:t>астоящ</w:t>
      </w:r>
      <w:r>
        <w:rPr>
          <w:rFonts w:ascii="Roboto Condensed" w:hAnsi="Roboto Condensed"/>
          <w:color w:val="000000"/>
        </w:rPr>
        <w:t>ий</w:t>
      </w:r>
      <w:r w:rsidRPr="009E6B0D">
        <w:rPr>
          <w:rFonts w:ascii="Roboto Condensed" w:hAnsi="Roboto Condensed"/>
          <w:color w:val="000000"/>
        </w:rPr>
        <w:t xml:space="preserve"> </w:t>
      </w:r>
      <w:r>
        <w:rPr>
          <w:rFonts w:ascii="Roboto Condensed" w:hAnsi="Roboto Condensed"/>
          <w:color w:val="000000"/>
        </w:rPr>
        <w:t xml:space="preserve">приказ подлежит размещению </w:t>
      </w:r>
      <w:r w:rsidRPr="00D16F13">
        <w:t>в информационно-телекоммуникационной сети Интернет на сайте администрации Старицкого района Тверской области</w:t>
      </w:r>
      <w:r>
        <w:t>.</w:t>
      </w:r>
    </w:p>
    <w:p w:rsidR="00396AA2" w:rsidRDefault="00396AA2" w:rsidP="00396AA2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</w:rPr>
      </w:pPr>
      <w:r w:rsidRPr="009E6B0D">
        <w:rPr>
          <w:rFonts w:ascii="Roboto Condensed" w:hAnsi="Roboto Condensed"/>
          <w:color w:val="000000"/>
        </w:rPr>
        <w:t xml:space="preserve">3. </w:t>
      </w:r>
      <w:r>
        <w:rPr>
          <w:rFonts w:ascii="Roboto Condensed" w:hAnsi="Roboto Condensed"/>
          <w:color w:val="000000"/>
        </w:rPr>
        <w:t>Контроль за исполнением настоящего приказа возложить на заместителя заведующей финансовым отделом, начальника бюджетной инспекции Мирошниченко Н.И.</w:t>
      </w:r>
    </w:p>
    <w:p w:rsidR="00396AA2" w:rsidRPr="009E6B0D" w:rsidRDefault="00396AA2" w:rsidP="00396AA2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</w:rPr>
      </w:pPr>
      <w:r>
        <w:rPr>
          <w:rFonts w:ascii="Roboto Condensed" w:hAnsi="Roboto Condensed"/>
          <w:color w:val="000000"/>
        </w:rPr>
        <w:t>4. Настоящий приказ вступает в силу со дня его подписания</w:t>
      </w:r>
      <w:r w:rsidRPr="009E6B0D">
        <w:rPr>
          <w:rFonts w:ascii="Roboto Condensed" w:hAnsi="Roboto Condensed"/>
          <w:color w:val="000000"/>
        </w:rPr>
        <w:t>.</w:t>
      </w:r>
    </w:p>
    <w:p w:rsidR="00396AA2" w:rsidRPr="009E6B0D" w:rsidRDefault="00396AA2" w:rsidP="00396AA2">
      <w:pPr>
        <w:spacing w:after="160" w:line="259" w:lineRule="auto"/>
        <w:ind w:left="567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AA2" w:rsidRPr="00E63574" w:rsidRDefault="00396AA2" w:rsidP="00396AA2"/>
    <w:p w:rsidR="00396AA2" w:rsidRPr="00E63574" w:rsidRDefault="00396AA2" w:rsidP="00396AA2">
      <w:r w:rsidRPr="00E63574">
        <w:t>Заведующая финансовым отделом</w:t>
      </w:r>
    </w:p>
    <w:p w:rsidR="00396AA2" w:rsidRPr="00E63574" w:rsidRDefault="00396AA2" w:rsidP="00396AA2">
      <w:r w:rsidRPr="00E63574">
        <w:t xml:space="preserve">администрации Старицкого района                                                      О.Г. </w:t>
      </w:r>
      <w:proofErr w:type="spellStart"/>
      <w:r w:rsidRPr="00E63574">
        <w:t>Лупик</w:t>
      </w:r>
      <w:proofErr w:type="spellEnd"/>
    </w:p>
    <w:p w:rsidR="00396AA2" w:rsidRDefault="00396AA2" w:rsidP="00396AA2">
      <w:pPr>
        <w:spacing w:after="160" w:line="259" w:lineRule="auto"/>
        <w:ind w:left="567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AA2" w:rsidRDefault="00396AA2" w:rsidP="00396AA2">
      <w:pPr>
        <w:spacing w:after="160" w:line="259" w:lineRule="auto"/>
        <w:ind w:left="567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554E" w:rsidRDefault="0027554E" w:rsidP="00396AA2">
      <w:pPr>
        <w:spacing w:after="160" w:line="259" w:lineRule="auto"/>
        <w:ind w:left="567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AA2" w:rsidRPr="009E6B0D" w:rsidRDefault="00396AA2" w:rsidP="00396AA2">
      <w:pPr>
        <w:ind w:left="5670"/>
        <w:jc w:val="right"/>
        <w:rPr>
          <w:rFonts w:eastAsiaTheme="minorHAnsi"/>
          <w:lang w:eastAsia="en-US"/>
        </w:rPr>
      </w:pPr>
      <w:r w:rsidRPr="009E6B0D">
        <w:rPr>
          <w:rFonts w:eastAsiaTheme="minorHAnsi"/>
          <w:lang w:eastAsia="en-US"/>
        </w:rPr>
        <w:lastRenderedPageBreak/>
        <w:t>Приложение к приказу</w:t>
      </w:r>
    </w:p>
    <w:p w:rsidR="00396AA2" w:rsidRPr="009E6B0D" w:rsidRDefault="00396AA2" w:rsidP="00396AA2">
      <w:pPr>
        <w:ind w:left="5670"/>
        <w:jc w:val="right"/>
        <w:rPr>
          <w:rFonts w:eastAsiaTheme="minorHAnsi"/>
          <w:lang w:eastAsia="en-US"/>
        </w:rPr>
      </w:pPr>
      <w:r w:rsidRPr="009E6B0D">
        <w:rPr>
          <w:rFonts w:eastAsiaTheme="minorHAnsi"/>
          <w:lang w:eastAsia="en-US"/>
        </w:rPr>
        <w:t>Финансового отдела администрации</w:t>
      </w:r>
    </w:p>
    <w:p w:rsidR="00396AA2" w:rsidRPr="009E6B0D" w:rsidRDefault="00396AA2" w:rsidP="00396AA2">
      <w:pPr>
        <w:ind w:left="5670"/>
        <w:jc w:val="right"/>
        <w:rPr>
          <w:rFonts w:eastAsiaTheme="minorHAnsi"/>
          <w:lang w:eastAsia="en-US"/>
        </w:rPr>
      </w:pPr>
      <w:r w:rsidRPr="009E6B0D">
        <w:rPr>
          <w:rFonts w:eastAsiaTheme="minorHAnsi"/>
          <w:lang w:eastAsia="en-US"/>
        </w:rPr>
        <w:t xml:space="preserve">Старицкого района Тверской </w:t>
      </w:r>
      <w:r>
        <w:rPr>
          <w:rFonts w:eastAsiaTheme="minorHAnsi"/>
          <w:lang w:eastAsia="en-US"/>
        </w:rPr>
        <w:t>о</w:t>
      </w:r>
      <w:r w:rsidRPr="009E6B0D">
        <w:rPr>
          <w:rFonts w:eastAsiaTheme="minorHAnsi"/>
          <w:lang w:eastAsia="en-US"/>
        </w:rPr>
        <w:t>бласти</w:t>
      </w:r>
    </w:p>
    <w:p w:rsidR="00396AA2" w:rsidRPr="009E6B0D" w:rsidRDefault="00396AA2" w:rsidP="00396AA2">
      <w:pPr>
        <w:ind w:left="5670"/>
        <w:jc w:val="right"/>
        <w:rPr>
          <w:rFonts w:eastAsiaTheme="minorHAnsi"/>
          <w:lang w:eastAsia="en-US"/>
        </w:rPr>
      </w:pPr>
      <w:r w:rsidRPr="009E6B0D">
        <w:rPr>
          <w:rFonts w:eastAsiaTheme="minorHAnsi"/>
          <w:lang w:eastAsia="en-US"/>
        </w:rPr>
        <w:t>от 28.1</w:t>
      </w:r>
      <w:r>
        <w:rPr>
          <w:rFonts w:eastAsiaTheme="minorHAnsi"/>
          <w:lang w:eastAsia="en-US"/>
        </w:rPr>
        <w:t>2</w:t>
      </w:r>
      <w:r w:rsidRPr="009E6B0D">
        <w:rPr>
          <w:rFonts w:eastAsiaTheme="minorHAnsi"/>
          <w:lang w:eastAsia="en-US"/>
        </w:rPr>
        <w:t>.2017 № 112нп</w:t>
      </w:r>
    </w:p>
    <w:p w:rsidR="00396AA2" w:rsidRDefault="00396AA2" w:rsidP="00396AA2">
      <w:pPr>
        <w:shd w:val="clear" w:color="auto" w:fill="FFFFFF"/>
        <w:jc w:val="center"/>
        <w:outlineLvl w:val="1"/>
      </w:pPr>
      <w:r w:rsidRPr="009E6B0D">
        <w:t>Порядок</w:t>
      </w:r>
    </w:p>
    <w:p w:rsidR="00396AA2" w:rsidRDefault="00396AA2" w:rsidP="00396AA2">
      <w:pPr>
        <w:shd w:val="clear" w:color="auto" w:fill="FFFFFF"/>
        <w:jc w:val="center"/>
        <w:outlineLvl w:val="1"/>
        <w:rPr>
          <w:rFonts w:ascii="Roboto Condensed" w:hAnsi="Roboto Condensed"/>
          <w:color w:val="000000"/>
        </w:rPr>
      </w:pPr>
      <w:r w:rsidRPr="009E6B0D">
        <w:t xml:space="preserve">определения объема и условий возврата в бюджет </w:t>
      </w:r>
      <w:r w:rsidRPr="009E6B0D">
        <w:rPr>
          <w:rFonts w:ascii="Roboto Condensed" w:hAnsi="Roboto Condensed"/>
          <w:color w:val="000000"/>
        </w:rPr>
        <w:t xml:space="preserve">муниципального образования </w:t>
      </w:r>
      <w:r>
        <w:rPr>
          <w:rFonts w:ascii="Roboto Condensed" w:hAnsi="Roboto Condensed"/>
          <w:color w:val="000000"/>
        </w:rPr>
        <w:t>Старицкий район Тверской области</w:t>
      </w:r>
      <w:r w:rsidRPr="009E6B0D">
        <w:rPr>
          <w:rFonts w:ascii="Roboto Condensed" w:hAnsi="Roboto Condensed"/>
          <w:color w:val="000000"/>
        </w:rPr>
        <w:t xml:space="preserve"> остатков субсидий, предоставленных </w:t>
      </w:r>
      <w:r>
        <w:rPr>
          <w:rFonts w:ascii="Roboto Condensed" w:hAnsi="Roboto Condensed"/>
          <w:color w:val="000000"/>
        </w:rPr>
        <w:t xml:space="preserve">муниципальному учреждению </w:t>
      </w:r>
      <w:r w:rsidRPr="009E6B0D">
        <w:rPr>
          <w:rFonts w:ascii="Roboto Condensed" w:hAnsi="Roboto Condensed"/>
          <w:color w:val="000000"/>
        </w:rPr>
        <w:t>на финансовое обеспечение выполнения муниципального задания на оказание муниципальных услуг (выполнение работ)</w:t>
      </w:r>
    </w:p>
    <w:p w:rsidR="009248F4" w:rsidRDefault="00396AA2" w:rsidP="00396AA2">
      <w:pPr>
        <w:shd w:val="clear" w:color="auto" w:fill="FFFFFF"/>
        <w:ind w:firstLine="567"/>
        <w:jc w:val="center"/>
        <w:outlineLvl w:val="1"/>
      </w:pPr>
      <w:r w:rsidRPr="009E6B0D">
        <w:rPr>
          <w:rFonts w:ascii="Helvetica" w:hAnsi="Helvetica" w:cs="Helvetica"/>
          <w:color w:val="444444"/>
          <w:sz w:val="21"/>
          <w:szCs w:val="21"/>
        </w:rPr>
        <w:br/>
      </w:r>
      <w:r>
        <w:t xml:space="preserve">   </w:t>
      </w:r>
      <w:r w:rsidRPr="00BD2EB7">
        <w:t>1.</w:t>
      </w:r>
      <w:r w:rsidR="009248F4">
        <w:t xml:space="preserve">Порядок определения остатка субсидии, </w:t>
      </w:r>
    </w:p>
    <w:p w:rsidR="00396AA2" w:rsidRDefault="009248F4" w:rsidP="00396AA2">
      <w:pPr>
        <w:shd w:val="clear" w:color="auto" w:fill="FFFFFF"/>
        <w:ind w:firstLine="567"/>
        <w:jc w:val="center"/>
        <w:outlineLvl w:val="1"/>
      </w:pPr>
      <w:r>
        <w:t>подлежащего возврату в районный бюджет</w:t>
      </w:r>
    </w:p>
    <w:p w:rsidR="00396AA2" w:rsidRDefault="00396AA2" w:rsidP="00396AA2">
      <w:pPr>
        <w:shd w:val="clear" w:color="auto" w:fill="FFFFFF"/>
        <w:ind w:firstLine="567"/>
        <w:jc w:val="center"/>
        <w:outlineLvl w:val="1"/>
      </w:pPr>
    </w:p>
    <w:p w:rsidR="0064370E" w:rsidRPr="000109AC" w:rsidRDefault="00396AA2" w:rsidP="000109AC">
      <w:pPr>
        <w:shd w:val="clear" w:color="auto" w:fill="FFFFFF"/>
        <w:ind w:firstLine="567"/>
        <w:jc w:val="both"/>
        <w:outlineLvl w:val="1"/>
      </w:pPr>
      <w:r>
        <w:t xml:space="preserve">   </w:t>
      </w:r>
      <w:r w:rsidRPr="00063F2D">
        <w:t>1.1.</w:t>
      </w:r>
      <w:r w:rsidR="009248F4">
        <w:t xml:space="preserve"> </w:t>
      </w:r>
      <w:r w:rsidRPr="00063F2D">
        <w:t>Настоящий Порядок разработан в соответствии со статьей 69.2 Бюджетного кодекса Российской Федерации и устанавливает правила определения объема и условий возврата в бюджет муниципального образования Старицкий район Тверской области (далее – районный бюджет) остатков субсидий, предоставленных на финансовое обеспечение выполнения муниципального  задания на оказание муниципальных услуг (выполнение работ) муниципальными бюджетными учреждениями муниципального образования Ста</w:t>
      </w:r>
      <w:r w:rsidRPr="000109AC">
        <w:t>рицкий район Тверской области (далее - муниципальные учреждения)</w:t>
      </w:r>
      <w:r w:rsidR="0064370E" w:rsidRPr="000109AC">
        <w:t>, в связи с невыполнением показателей объемов услуг (работ), установленных в муниципальном задании в отчетном финансовом году</w:t>
      </w:r>
      <w:r w:rsidRPr="000109AC">
        <w:t>.</w:t>
      </w:r>
    </w:p>
    <w:p w:rsidR="0064370E" w:rsidRPr="000109AC" w:rsidRDefault="0064370E" w:rsidP="000109AC">
      <w:pPr>
        <w:shd w:val="clear" w:color="auto" w:fill="FFFFFF"/>
        <w:ind w:firstLine="567"/>
        <w:jc w:val="both"/>
        <w:outlineLvl w:val="1"/>
      </w:pPr>
      <w:r w:rsidRPr="000109AC">
        <w:t>1.2.</w:t>
      </w:r>
      <w:r w:rsidR="009248F4" w:rsidRPr="000109AC">
        <w:t xml:space="preserve"> </w:t>
      </w:r>
      <w:r w:rsidRPr="0064370E">
        <w:t xml:space="preserve">Учреждение в срок до 1 марта года, следующего за отчетным, формирует и предоставляет </w:t>
      </w:r>
      <w:r w:rsidRPr="000109AC">
        <w:t>главному распорядителю средств бюджета района, исполняющему функции и полномочия учредителя, в отношении муниципального учреждения (далее – учредитель)</w:t>
      </w:r>
      <w:r w:rsidRPr="0064370E">
        <w:t xml:space="preserve">, отчет о выполнении им </w:t>
      </w:r>
      <w:r w:rsidRPr="000109AC">
        <w:t>муниципаль</w:t>
      </w:r>
      <w:r w:rsidRPr="0064370E">
        <w:t xml:space="preserve">ного задания за отчетный финансовый год (далее - отчет), сформированный в соответствии с требованиями Постановления </w:t>
      </w:r>
      <w:r w:rsidRPr="000109AC">
        <w:t xml:space="preserve">администрации Старицкого района </w:t>
      </w:r>
      <w:r w:rsidRPr="0064370E">
        <w:t xml:space="preserve">Тверской области </w:t>
      </w:r>
      <w:hyperlink r:id="rId5" w:history="1">
        <w:r w:rsidRPr="00D133FD">
          <w:t xml:space="preserve">от 15.09.2015 </w:t>
        </w:r>
        <w:r w:rsidR="00DE4CBD">
          <w:t>№</w:t>
        </w:r>
        <w:r w:rsidRPr="00D133FD">
          <w:t>349 "О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</w:t>
        </w:r>
        <w:r w:rsidRPr="00D133FD">
          <w:rPr>
            <w:color w:val="0000FF"/>
          </w:rPr>
          <w:t xml:space="preserve"> </w:t>
        </w:r>
      </w:hyperlink>
      <w:r w:rsidRPr="00D133FD">
        <w:t>(</w:t>
      </w:r>
      <w:r w:rsidRPr="000109AC">
        <w:t>с изм.).</w:t>
      </w:r>
    </w:p>
    <w:p w:rsidR="009248F4" w:rsidRPr="000109AC" w:rsidRDefault="0064370E" w:rsidP="000109AC">
      <w:pPr>
        <w:shd w:val="clear" w:color="auto" w:fill="FFFFFF"/>
        <w:ind w:firstLine="567"/>
        <w:jc w:val="both"/>
        <w:outlineLvl w:val="1"/>
      </w:pPr>
      <w:r w:rsidRPr="000109AC">
        <w:t>1.3</w:t>
      </w:r>
      <w:r w:rsidRPr="0064370E">
        <w:t xml:space="preserve">. В случае, если в отчете учреждения индекс достижения показателей объема </w:t>
      </w:r>
      <w:r w:rsidRPr="000109AC">
        <w:t>муниципаль</w:t>
      </w:r>
      <w:r w:rsidRPr="0064370E">
        <w:t xml:space="preserve">ного задания в отчетном финансовом году имеет значение меньше 0,9, учредитель не позднее 15 апреля года, следующего за отчетным, формирует расчет объема остатка субсидии, предоставленной </w:t>
      </w:r>
      <w:r w:rsidRPr="000109AC">
        <w:t>муниципаль</w:t>
      </w:r>
      <w:r w:rsidRPr="0064370E">
        <w:t xml:space="preserve">ному учреждению на выполнение </w:t>
      </w:r>
      <w:r w:rsidRPr="000109AC">
        <w:t>муниципаль</w:t>
      </w:r>
      <w:r w:rsidRPr="0064370E">
        <w:t xml:space="preserve">ного задания на оказание </w:t>
      </w:r>
      <w:r w:rsidRPr="000109AC">
        <w:t>муниципаль</w:t>
      </w:r>
      <w:r w:rsidRPr="0064370E">
        <w:t xml:space="preserve">ных услуг (выполнение работ) в отчетном финансовом году, подлежащего возврату </w:t>
      </w:r>
      <w:r w:rsidRPr="000109AC">
        <w:t>муниципаль</w:t>
      </w:r>
      <w:r w:rsidRPr="0064370E">
        <w:t xml:space="preserve">ным учреждением в </w:t>
      </w:r>
      <w:r w:rsidR="009248F4" w:rsidRPr="000109AC">
        <w:t xml:space="preserve">районный </w:t>
      </w:r>
      <w:r w:rsidRPr="0064370E">
        <w:t xml:space="preserve">бюджет, по форме согласно приложению 1 к настоящему Порядку (далее - Расчет) и своим правовым актом, проект которого подлежит согласованию с </w:t>
      </w:r>
      <w:r w:rsidR="009248F4" w:rsidRPr="000109AC">
        <w:t>финансовым отделом администрации Старицкого района Тверской области</w:t>
      </w:r>
      <w:r w:rsidR="00BC6937">
        <w:t>,</w:t>
      </w:r>
      <w:r w:rsidR="009248F4" w:rsidRPr="000109AC">
        <w:t xml:space="preserve"> </w:t>
      </w:r>
      <w:r w:rsidRPr="0064370E">
        <w:t xml:space="preserve"> утверждает перечень учреждений, в отношении которых принято решение о возврате остатков субсидий, предоставленных учреждениям на выполнение ими </w:t>
      </w:r>
      <w:r w:rsidR="009248F4" w:rsidRPr="000109AC">
        <w:t>муниципаль</w:t>
      </w:r>
      <w:r w:rsidRPr="0064370E">
        <w:t>ных заданий в предшествующие текущему финансовому году периоды, по форме согласно приложению 2 к настоящему Порядку (далее соответственно - решение о возврате остатков субсидий, Перечень учреждений).</w:t>
      </w:r>
      <w:r w:rsidR="009248F4" w:rsidRPr="000109AC">
        <w:t xml:space="preserve"> </w:t>
      </w:r>
    </w:p>
    <w:p w:rsidR="0064370E" w:rsidRPr="0064370E" w:rsidRDefault="009248F4" w:rsidP="000109AC">
      <w:pPr>
        <w:shd w:val="clear" w:color="auto" w:fill="FFFFFF"/>
        <w:ind w:firstLine="567"/>
        <w:jc w:val="both"/>
        <w:outlineLvl w:val="1"/>
      </w:pPr>
      <w:r w:rsidRPr="000109AC">
        <w:t>1.4.</w:t>
      </w:r>
      <w:r w:rsidR="0064370E" w:rsidRPr="0064370E">
        <w:t xml:space="preserve"> Учредитель в срок не позднее 3 рабочих дней со дня утверждения Перечня учреждений доводит его до </w:t>
      </w:r>
      <w:r w:rsidRPr="000109AC">
        <w:t>финансового отдела администрации Старицкого района Тверской области</w:t>
      </w:r>
      <w:r w:rsidR="0064370E" w:rsidRPr="0064370E">
        <w:t xml:space="preserve"> и учреждений, в отношении которых принято решение о возврате остатков субсидий.</w:t>
      </w:r>
    </w:p>
    <w:p w:rsidR="00BC6937" w:rsidRDefault="00BC6937" w:rsidP="000109AC">
      <w:pPr>
        <w:jc w:val="center"/>
        <w:outlineLvl w:val="2"/>
        <w:rPr>
          <w:bCs/>
        </w:rPr>
      </w:pPr>
    </w:p>
    <w:p w:rsidR="00BC6937" w:rsidRDefault="00BC6937" w:rsidP="000109AC">
      <w:pPr>
        <w:jc w:val="center"/>
        <w:outlineLvl w:val="2"/>
        <w:rPr>
          <w:bCs/>
        </w:rPr>
      </w:pPr>
    </w:p>
    <w:p w:rsidR="0064370E" w:rsidRDefault="009248F4" w:rsidP="000109AC">
      <w:pPr>
        <w:jc w:val="center"/>
        <w:outlineLvl w:val="2"/>
        <w:rPr>
          <w:bCs/>
        </w:rPr>
      </w:pPr>
      <w:r w:rsidRPr="000109AC">
        <w:rPr>
          <w:bCs/>
        </w:rPr>
        <w:lastRenderedPageBreak/>
        <w:t>2.</w:t>
      </w:r>
      <w:r w:rsidR="0064370E" w:rsidRPr="0064370E">
        <w:rPr>
          <w:bCs/>
        </w:rPr>
        <w:t xml:space="preserve"> Пор</w:t>
      </w:r>
      <w:r w:rsidRPr="000109AC">
        <w:rPr>
          <w:bCs/>
        </w:rPr>
        <w:t>ядок возврата остатка субсидии в районный бюджет</w:t>
      </w:r>
    </w:p>
    <w:p w:rsidR="00BC6937" w:rsidRPr="0064370E" w:rsidRDefault="00BC6937" w:rsidP="000109AC">
      <w:pPr>
        <w:jc w:val="center"/>
        <w:outlineLvl w:val="2"/>
        <w:rPr>
          <w:bCs/>
        </w:rPr>
      </w:pPr>
      <w:bookmarkStart w:id="0" w:name="_GoBack"/>
      <w:bookmarkEnd w:id="0"/>
    </w:p>
    <w:p w:rsidR="009248F4" w:rsidRPr="000109AC" w:rsidRDefault="009248F4" w:rsidP="000109AC">
      <w:pPr>
        <w:jc w:val="both"/>
      </w:pPr>
      <w:r w:rsidRPr="000109AC">
        <w:t>2.1</w:t>
      </w:r>
      <w:r w:rsidR="0064370E" w:rsidRPr="0064370E">
        <w:t xml:space="preserve">. Возврат учреждением остатка субсидии в </w:t>
      </w:r>
      <w:r w:rsidRPr="000109AC">
        <w:t>районный бюджет</w:t>
      </w:r>
      <w:r w:rsidR="0064370E" w:rsidRPr="0064370E">
        <w:t xml:space="preserve"> осуществляется в объеме не более остатка субсидии, образовавшегося на лицевом счете учреждения на начало текущего финансового года за счет средств субсидии на выполнение </w:t>
      </w:r>
      <w:r w:rsidRPr="000109AC">
        <w:t>муниципаль</w:t>
      </w:r>
      <w:r w:rsidR="0064370E" w:rsidRPr="0064370E">
        <w:t>ного задания, предоставленной учреждению в предшествующие текущему финансовом году периоды.</w:t>
      </w:r>
      <w:r w:rsidRPr="000109AC">
        <w:t xml:space="preserve"> </w:t>
      </w:r>
    </w:p>
    <w:p w:rsidR="0064370E" w:rsidRPr="000109AC" w:rsidRDefault="009248F4" w:rsidP="000109AC">
      <w:pPr>
        <w:jc w:val="both"/>
      </w:pPr>
      <w:r w:rsidRPr="000109AC">
        <w:t>2.2</w:t>
      </w:r>
      <w:r w:rsidR="0064370E" w:rsidRPr="0064370E">
        <w:t>. Учреждение, в отношении которого учредителем принято решение о возврате остатков субсидий, в срок не позднее 15 дней со дня получения Перечня учреждений осуществляет возврат остатка субсидии в</w:t>
      </w:r>
      <w:r w:rsidRPr="000109AC">
        <w:tab/>
        <w:t>районный бюджет</w:t>
      </w:r>
      <w:r w:rsidR="0064370E" w:rsidRPr="0064370E">
        <w:t xml:space="preserve"> в объеме, утвержденном в Перечне учреждений, путем перечисления его на лицевой счет администратора доходов </w:t>
      </w:r>
      <w:r w:rsidRPr="000109AC">
        <w:t xml:space="preserve">районного </w:t>
      </w:r>
      <w:r w:rsidR="0064370E" w:rsidRPr="0064370E">
        <w:t>бюджета (учре</w:t>
      </w:r>
      <w:r w:rsidRPr="000109AC">
        <w:t>дителя)</w:t>
      </w:r>
      <w:r w:rsidR="0064370E" w:rsidRPr="0064370E">
        <w:t>.</w:t>
      </w:r>
      <w:r w:rsidRPr="000109AC">
        <w:t xml:space="preserve"> </w:t>
      </w:r>
    </w:p>
    <w:p w:rsidR="009248F4" w:rsidRPr="0064370E" w:rsidRDefault="009248F4" w:rsidP="000109AC">
      <w:pPr>
        <w:jc w:val="both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D10864" w:rsidP="000109AC">
      <w:pPr>
        <w:shd w:val="clear" w:color="auto" w:fill="FFFFFF"/>
        <w:jc w:val="right"/>
        <w:outlineLvl w:val="1"/>
      </w:pPr>
    </w:p>
    <w:p w:rsidR="00D10864" w:rsidRDefault="0064370E" w:rsidP="000109AC">
      <w:pPr>
        <w:shd w:val="clear" w:color="auto" w:fill="FFFFFF"/>
        <w:jc w:val="right"/>
        <w:outlineLvl w:val="1"/>
      </w:pPr>
      <w:r w:rsidRPr="0064370E">
        <w:t>Приложение 1</w:t>
      </w:r>
      <w:r w:rsidRPr="0064370E">
        <w:br/>
        <w:t xml:space="preserve">к Порядку </w:t>
      </w:r>
      <w:r w:rsidR="000109AC" w:rsidRPr="000109AC">
        <w:t xml:space="preserve">определения объема и условий </w:t>
      </w:r>
    </w:p>
    <w:p w:rsidR="00D10864" w:rsidRDefault="000109AC" w:rsidP="000109AC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t xml:space="preserve">возврата в бюджет </w:t>
      </w:r>
      <w:r w:rsidRPr="000109AC">
        <w:rPr>
          <w:rFonts w:ascii="Roboto Condensed" w:hAnsi="Roboto Condensed"/>
          <w:color w:val="000000"/>
        </w:rPr>
        <w:t xml:space="preserve">муниципального образования Старицкий район </w:t>
      </w:r>
    </w:p>
    <w:p w:rsidR="00D10864" w:rsidRDefault="000109AC" w:rsidP="000109AC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>Тверской области остатков субсидий,</w:t>
      </w:r>
      <w:r w:rsidR="00D10864">
        <w:rPr>
          <w:rFonts w:ascii="Roboto Condensed" w:hAnsi="Roboto Condensed"/>
          <w:color w:val="000000"/>
        </w:rPr>
        <w:t xml:space="preserve"> </w:t>
      </w:r>
      <w:r w:rsidRPr="000109AC">
        <w:rPr>
          <w:rFonts w:ascii="Roboto Condensed" w:hAnsi="Roboto Condensed"/>
          <w:color w:val="000000"/>
        </w:rPr>
        <w:t xml:space="preserve">предоставленных </w:t>
      </w:r>
    </w:p>
    <w:p w:rsidR="00D10864" w:rsidRDefault="000109AC" w:rsidP="000109AC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 xml:space="preserve">муниципальному учреждению на финансовое обеспечение </w:t>
      </w:r>
    </w:p>
    <w:p w:rsidR="00D10864" w:rsidRDefault="000109AC" w:rsidP="000109AC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 xml:space="preserve">выполнения муниципального задания на оказание </w:t>
      </w:r>
    </w:p>
    <w:p w:rsidR="000109AC" w:rsidRPr="000109AC" w:rsidRDefault="000109AC" w:rsidP="000109AC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>муниципальных услуг (выполнение работ)</w:t>
      </w:r>
    </w:p>
    <w:p w:rsidR="000109AC" w:rsidRDefault="000109AC" w:rsidP="000109AC">
      <w:pPr>
        <w:jc w:val="center"/>
      </w:pPr>
    </w:p>
    <w:p w:rsidR="00D10864" w:rsidRDefault="00D10864" w:rsidP="000109AC">
      <w:pPr>
        <w:jc w:val="center"/>
      </w:pPr>
    </w:p>
    <w:p w:rsidR="00D10864" w:rsidRDefault="000109AC" w:rsidP="000109AC">
      <w:pPr>
        <w:jc w:val="center"/>
      </w:pPr>
      <w:r w:rsidRPr="000109AC">
        <w:t xml:space="preserve">Расчет объема остатка субсидии, </w:t>
      </w:r>
      <w:r w:rsidRPr="0064370E">
        <w:t xml:space="preserve">предоставленной </w:t>
      </w:r>
      <w:r w:rsidRPr="000109AC">
        <w:t>муниципаль</w:t>
      </w:r>
      <w:r w:rsidRPr="0064370E">
        <w:t>ному</w:t>
      </w:r>
    </w:p>
    <w:p w:rsidR="00D10864" w:rsidRDefault="000109AC" w:rsidP="000109AC">
      <w:pPr>
        <w:jc w:val="center"/>
      </w:pPr>
      <w:r w:rsidRPr="0064370E">
        <w:t xml:space="preserve"> </w:t>
      </w:r>
      <w:r w:rsidR="00D10864" w:rsidRPr="0064370E">
        <w:t>У</w:t>
      </w:r>
      <w:r w:rsidRPr="0064370E">
        <w:t xml:space="preserve">чреждению на выполнение </w:t>
      </w:r>
      <w:r w:rsidRPr="000109AC">
        <w:t>муниципаль</w:t>
      </w:r>
      <w:r w:rsidRPr="0064370E">
        <w:t xml:space="preserve">ного задания </w:t>
      </w:r>
    </w:p>
    <w:p w:rsidR="00D10864" w:rsidRDefault="000109AC" w:rsidP="000109AC">
      <w:pPr>
        <w:jc w:val="center"/>
      </w:pPr>
      <w:r w:rsidRPr="0064370E">
        <w:t xml:space="preserve">на оказание </w:t>
      </w:r>
      <w:r w:rsidRPr="000109AC">
        <w:t>муниципаль</w:t>
      </w:r>
      <w:r w:rsidRPr="0064370E">
        <w:t xml:space="preserve">ных услуг (выполнение работ) </w:t>
      </w:r>
    </w:p>
    <w:p w:rsidR="000109AC" w:rsidRPr="000109AC" w:rsidRDefault="000109AC" w:rsidP="000109AC">
      <w:pPr>
        <w:jc w:val="center"/>
      </w:pPr>
      <w:r w:rsidRPr="0064370E">
        <w:t>в отчетном финансовом году, подлежащего возврату</w:t>
      </w:r>
    </w:p>
    <w:p w:rsidR="0064370E" w:rsidRDefault="000109AC" w:rsidP="000109AC">
      <w:pPr>
        <w:jc w:val="center"/>
      </w:pPr>
      <w:r w:rsidRPr="0064370E">
        <w:t xml:space="preserve"> </w:t>
      </w:r>
      <w:r w:rsidRPr="000109AC">
        <w:t>муниципаль</w:t>
      </w:r>
      <w:r w:rsidRPr="0064370E">
        <w:t xml:space="preserve">ным учреждением в </w:t>
      </w:r>
      <w:r w:rsidRPr="000109AC">
        <w:t xml:space="preserve">районный </w:t>
      </w:r>
      <w:r w:rsidRPr="0064370E">
        <w:t>бюджет</w:t>
      </w:r>
    </w:p>
    <w:p w:rsidR="000109AC" w:rsidRDefault="000109AC" w:rsidP="000109AC">
      <w:pPr>
        <w:jc w:val="center"/>
      </w:pPr>
    </w:p>
    <w:p w:rsidR="000109AC" w:rsidRDefault="000109AC" w:rsidP="000109AC">
      <w:pPr>
        <w:jc w:val="center"/>
      </w:pPr>
    </w:p>
    <w:p w:rsidR="00D22C39" w:rsidRDefault="00D22C39" w:rsidP="000109AC">
      <w:pPr>
        <w:jc w:val="center"/>
        <w:sectPr w:rsidR="00D22C39" w:rsidSect="00D22C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089"/>
        <w:gridCol w:w="833"/>
        <w:gridCol w:w="1121"/>
        <w:gridCol w:w="922"/>
        <w:gridCol w:w="1043"/>
        <w:gridCol w:w="960"/>
        <w:gridCol w:w="1089"/>
        <w:gridCol w:w="1089"/>
        <w:gridCol w:w="1089"/>
        <w:gridCol w:w="956"/>
        <w:gridCol w:w="1089"/>
        <w:gridCol w:w="1112"/>
        <w:gridCol w:w="1130"/>
        <w:gridCol w:w="1145"/>
      </w:tblGrid>
      <w:tr w:rsidR="00D10864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lastRenderedPageBreak/>
              <w:t>N п/п &lt;1&gt;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Наименование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учреждения, наименование </w:t>
            </w:r>
            <w:r w:rsidR="00D10864">
              <w:rPr>
                <w:sz w:val="18"/>
                <w:szCs w:val="18"/>
              </w:rPr>
              <w:t>муниципаль</w:t>
            </w:r>
            <w:r w:rsidRPr="0064370E">
              <w:rPr>
                <w:sz w:val="18"/>
                <w:szCs w:val="18"/>
              </w:rPr>
              <w:t>ной услуги (работы) &lt;2&gt;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Единица измерения показателя услуги (работы)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Годовое значение показателя объема услуги (отметка о выполнении работы &lt;3&gt;), предусмотренное </w:t>
            </w:r>
            <w:r w:rsidR="00D10864">
              <w:rPr>
                <w:sz w:val="18"/>
                <w:szCs w:val="18"/>
              </w:rPr>
              <w:t>муниципаль</w:t>
            </w:r>
            <w:r w:rsidRPr="0064370E">
              <w:rPr>
                <w:sz w:val="18"/>
                <w:szCs w:val="18"/>
              </w:rPr>
              <w:t xml:space="preserve">ным заданием &lt;4&gt;, в единицах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Фактическое значение показателя объема услуги (отметка о выполнении работы &lt;3&gt;), достигнутое в отчетном периоде, в единицах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Значение недостигнутого показателя объема услуги (работы)</w:t>
            </w:r>
            <w:r w:rsidRPr="0064370E">
              <w:rPr>
                <w:sz w:val="18"/>
                <w:szCs w:val="18"/>
              </w:rPr>
              <w:br/>
              <w:t xml:space="preserve">гр. 6 = гр. 4 x 0,9 - гр. 5 &lt;5&gt;, в единицах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Нормативные затраты на оказание единицы услуги (затраты на выполнение работы) &lt;6&gt;, в рублях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Объем услуги (работы), оказываемой (выполняемой) за плату в рамках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задания &lt;6&gt;, в единицах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Среднегодовой размер платы за оказание услуги (выполнение работы), оказываемой (выполняемой) за плату в рамках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задания &lt;6&gt;, в рублях </w:t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Коэффициенты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Объем средств субсидии на выполнение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задания, предоставленной </w:t>
            </w:r>
            <w:r w:rsidR="00D10864">
              <w:rPr>
                <w:sz w:val="18"/>
                <w:szCs w:val="18"/>
              </w:rPr>
              <w:t>муниципаль</w:t>
            </w:r>
            <w:r w:rsidRPr="0064370E">
              <w:rPr>
                <w:sz w:val="18"/>
                <w:szCs w:val="18"/>
              </w:rPr>
              <w:t xml:space="preserve">ному учреждению в отчетном финансовом году, подлежащий возврату, в </w:t>
            </w:r>
            <w:proofErr w:type="gramStart"/>
            <w:r w:rsidRPr="0064370E">
              <w:rPr>
                <w:sz w:val="18"/>
                <w:szCs w:val="18"/>
              </w:rPr>
              <w:t>рублях,</w:t>
            </w:r>
            <w:r w:rsidRPr="0064370E">
              <w:rPr>
                <w:sz w:val="18"/>
                <w:szCs w:val="18"/>
              </w:rPr>
              <w:br/>
              <w:t>гр.</w:t>
            </w:r>
            <w:proofErr w:type="gramEnd"/>
            <w:r w:rsidRPr="0064370E">
              <w:rPr>
                <w:sz w:val="18"/>
                <w:szCs w:val="18"/>
              </w:rPr>
              <w:t xml:space="preserve"> 13 = гр. 6 x гр. 7 x гр. 10 x гр. 11 x гр. 12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Остаток на лицевом счете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учреждения на начало текущего финансового года, образовавшийся за счет средств субсидии на выполнение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задания, предоставленной учреждению в предшествующие текущему финансовом году периоды, в рублях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ind w:right="-9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Объем остатка, образовавшийся за счет средств субсидии на выполнение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задания, предоставленной учреждению в предшествующие текущему финансовом году периоды, подлежащий возврату, в </w:t>
            </w:r>
            <w:proofErr w:type="gramStart"/>
            <w:r w:rsidRPr="0064370E">
              <w:rPr>
                <w:sz w:val="18"/>
                <w:szCs w:val="18"/>
              </w:rPr>
              <w:t>рублях,</w:t>
            </w:r>
            <w:r w:rsidRPr="0064370E">
              <w:rPr>
                <w:sz w:val="18"/>
                <w:szCs w:val="18"/>
              </w:rPr>
              <w:br/>
              <w:t>гр.</w:t>
            </w:r>
            <w:proofErr w:type="gramEnd"/>
            <w:r w:rsidRPr="0064370E">
              <w:rPr>
                <w:sz w:val="18"/>
                <w:szCs w:val="18"/>
              </w:rPr>
              <w:t xml:space="preserve"> 15 = гр. 13 или гр. 14 &lt;10&gt;</w:t>
            </w:r>
          </w:p>
        </w:tc>
      </w:tr>
      <w:tr w:rsidR="00D10864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компенсации затрат на оказание услуги (выполнение работы) (для услуг </w:t>
            </w:r>
            <w:r w:rsidRPr="0064370E">
              <w:rPr>
                <w:sz w:val="18"/>
                <w:szCs w:val="18"/>
              </w:rPr>
              <w:lastRenderedPageBreak/>
              <w:t xml:space="preserve">(работ), оказываемых на платной основе в рамках </w:t>
            </w:r>
            <w:r w:rsidR="00D10864">
              <w:rPr>
                <w:sz w:val="18"/>
                <w:szCs w:val="18"/>
              </w:rPr>
              <w:t>муниципального</w:t>
            </w:r>
            <w:r w:rsidRPr="0064370E">
              <w:rPr>
                <w:sz w:val="18"/>
                <w:szCs w:val="18"/>
              </w:rPr>
              <w:t xml:space="preserve"> </w:t>
            </w:r>
            <w:proofErr w:type="gramStart"/>
            <w:r w:rsidRPr="0064370E">
              <w:rPr>
                <w:sz w:val="18"/>
                <w:szCs w:val="18"/>
              </w:rPr>
              <w:t>задания)</w:t>
            </w:r>
            <w:r w:rsidRPr="0064370E">
              <w:rPr>
                <w:sz w:val="18"/>
                <w:szCs w:val="18"/>
              </w:rPr>
              <w:br/>
              <w:t>гр.</w:t>
            </w:r>
            <w:proofErr w:type="gramEnd"/>
            <w:r w:rsidRPr="0064370E">
              <w:rPr>
                <w:sz w:val="18"/>
                <w:szCs w:val="18"/>
              </w:rPr>
              <w:t xml:space="preserve"> 10 = (гр. 4 x гр. 7 - гр. 8 x гр. 9) / (гр. 4 x гр. 7) &lt;7&gt;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lastRenderedPageBreak/>
              <w:t>стабилизации бюджетной нагрузки &lt;8&gt;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полноты перечисления учреждению субсидии на выполнение </w:t>
            </w:r>
            <w:r w:rsidR="00D10864">
              <w:rPr>
                <w:sz w:val="18"/>
                <w:szCs w:val="18"/>
              </w:rPr>
              <w:t>муницип</w:t>
            </w:r>
            <w:r w:rsidR="00D10864">
              <w:rPr>
                <w:sz w:val="18"/>
                <w:szCs w:val="18"/>
              </w:rPr>
              <w:lastRenderedPageBreak/>
              <w:t>ального</w:t>
            </w:r>
            <w:r w:rsidRPr="0064370E">
              <w:rPr>
                <w:sz w:val="18"/>
                <w:szCs w:val="18"/>
              </w:rPr>
              <w:t xml:space="preserve"> задания &lt;9&gt;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</w:tr>
      <w:tr w:rsidR="00D10864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15 </w:t>
            </w:r>
          </w:p>
        </w:tc>
      </w:tr>
      <w:tr w:rsidR="00D10864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D1086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Всего </w:t>
            </w:r>
            <w:r w:rsidR="00D10864">
              <w:rPr>
                <w:sz w:val="18"/>
                <w:szCs w:val="18"/>
              </w:rPr>
              <w:t xml:space="preserve">остаток, подлежащий возврату в районный </w:t>
            </w:r>
            <w:r w:rsidRPr="0064370E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</w:tr>
      <w:tr w:rsidR="00D10864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4370E" w:rsidRPr="0064370E">
              <w:rPr>
                <w:sz w:val="18"/>
                <w:szCs w:val="18"/>
              </w:rPr>
              <w:t xml:space="preserve">чреждение </w:t>
            </w:r>
            <w:r>
              <w:rPr>
                <w:sz w:val="18"/>
                <w:szCs w:val="18"/>
              </w:rPr>
              <w:t>№</w:t>
            </w:r>
            <w:r w:rsidR="0064370E" w:rsidRPr="0064370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rPr>
                <w:sz w:val="18"/>
                <w:szCs w:val="18"/>
              </w:rPr>
            </w:pPr>
          </w:p>
        </w:tc>
      </w:tr>
      <w:tr w:rsidR="001377E6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377E6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ная услуга (</w:t>
            </w:r>
            <w:proofErr w:type="gramStart"/>
            <w:r>
              <w:rPr>
                <w:sz w:val="18"/>
                <w:szCs w:val="18"/>
              </w:rPr>
              <w:t xml:space="preserve">работа) </w:t>
            </w:r>
            <w:r w:rsidRPr="006437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proofErr w:type="gramEnd"/>
            <w:r w:rsidRPr="0064370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 xml:space="preserve">X </w:t>
            </w:r>
          </w:p>
        </w:tc>
      </w:tr>
      <w:tr w:rsidR="001377E6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</w:tr>
      <w:tr w:rsidR="001377E6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</w:t>
            </w:r>
            <w:r w:rsidRPr="0064370E">
              <w:rPr>
                <w:sz w:val="18"/>
                <w:szCs w:val="18"/>
              </w:rPr>
              <w:t xml:space="preserve">чреждение </w:t>
            </w:r>
            <w:r>
              <w:rPr>
                <w:sz w:val="18"/>
                <w:szCs w:val="18"/>
              </w:rPr>
              <w:t>№</w:t>
            </w:r>
            <w:r w:rsidRPr="006437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1377E6" w:rsidRPr="00D10864" w:rsidTr="00A2547F">
        <w:trPr>
          <w:tblCellSpacing w:w="15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.1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1377E6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377E6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 xml:space="preserve">ная услуга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gramStart"/>
            <w:r>
              <w:rPr>
                <w:sz w:val="18"/>
                <w:szCs w:val="18"/>
              </w:rPr>
              <w:t xml:space="preserve">работа) </w:t>
            </w:r>
            <w:r w:rsidRPr="006437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proofErr w:type="gramEnd"/>
            <w:r w:rsidRPr="006437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77E6" w:rsidRPr="0064370E" w:rsidRDefault="001377E6" w:rsidP="001377E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70E">
              <w:rPr>
                <w:sz w:val="18"/>
                <w:szCs w:val="18"/>
              </w:rPr>
              <w:t>X</w:t>
            </w:r>
          </w:p>
        </w:tc>
      </w:tr>
    </w:tbl>
    <w:p w:rsidR="00D22C39" w:rsidRDefault="00D22C39" w:rsidP="001377E6">
      <w:pPr>
        <w:sectPr w:rsidR="00D22C39" w:rsidSect="00D22C39">
          <w:type w:val="continuous"/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377E6" w:rsidRDefault="0064370E" w:rsidP="001377E6">
      <w:r w:rsidRPr="0064370E">
        <w:lastRenderedPageBreak/>
        <w:t xml:space="preserve">Руководитель </w:t>
      </w:r>
      <w:r w:rsidR="001377E6">
        <w:t>органа местного самоуправления</w:t>
      </w:r>
      <w:r w:rsidRPr="0064370E">
        <w:t>, осуществляющего функции и полномочия</w:t>
      </w:r>
      <w:r w:rsidR="001377E6">
        <w:t xml:space="preserve"> </w:t>
      </w:r>
      <w:r w:rsidRPr="0064370E">
        <w:t>учредителя Учреждений</w:t>
      </w:r>
      <w:r w:rsidRPr="0064370E">
        <w:br/>
      </w:r>
      <w:r w:rsidRPr="0064370E">
        <w:br/>
      </w:r>
    </w:p>
    <w:p w:rsidR="001377E6" w:rsidRDefault="0064370E" w:rsidP="001377E6">
      <w:r w:rsidRPr="0064370E">
        <w:t xml:space="preserve">подпись </w:t>
      </w:r>
      <w:r w:rsidR="001377E6">
        <w:t xml:space="preserve">           </w:t>
      </w:r>
      <w:r w:rsidRPr="0064370E">
        <w:t>расшифровка подписи</w:t>
      </w:r>
      <w:r w:rsidRPr="0064370E">
        <w:br/>
      </w:r>
      <w:r w:rsidRPr="0064370E">
        <w:br/>
      </w:r>
    </w:p>
    <w:p w:rsidR="0064370E" w:rsidRPr="0064370E" w:rsidRDefault="0064370E" w:rsidP="001377E6">
      <w:r w:rsidRPr="0064370E">
        <w:t>Исполнитель</w:t>
      </w:r>
      <w:r w:rsidRPr="0064370E">
        <w:br/>
      </w:r>
      <w:r w:rsidRPr="0064370E">
        <w:br/>
        <w:t xml:space="preserve">подпись </w:t>
      </w:r>
      <w:r w:rsidR="001377E6">
        <w:t xml:space="preserve">           </w:t>
      </w:r>
      <w:r w:rsidRPr="0064370E">
        <w:t>расшифровка подписи телефон</w:t>
      </w:r>
    </w:p>
    <w:p w:rsidR="0064370E" w:rsidRPr="0064370E" w:rsidRDefault="0064370E" w:rsidP="001377E6">
      <w:r w:rsidRPr="0064370E">
        <w:t>________________</w:t>
      </w:r>
    </w:p>
    <w:p w:rsidR="0064370E" w:rsidRDefault="0064370E" w:rsidP="001377E6">
      <w:r w:rsidRPr="0064370E">
        <w:t xml:space="preserve">&lt;1&gt; Применяется сквозная нумерация строк </w:t>
      </w:r>
      <w:proofErr w:type="gramStart"/>
      <w:r w:rsidRPr="0064370E">
        <w:t>таблицы;</w:t>
      </w:r>
      <w:r w:rsidRPr="0064370E">
        <w:br/>
        <w:t>&lt;</w:t>
      </w:r>
      <w:proofErr w:type="gramEnd"/>
      <w:r w:rsidRPr="0064370E">
        <w:t xml:space="preserve">2&gt; наименования </w:t>
      </w:r>
      <w:r w:rsidR="001377E6">
        <w:t>муниципаль</w:t>
      </w:r>
      <w:r w:rsidRPr="0064370E">
        <w:t xml:space="preserve">ных услуг (работ) должны соответствовать отчету о выполнении </w:t>
      </w:r>
      <w:r w:rsidR="00D10864">
        <w:t>муниципального</w:t>
      </w:r>
      <w:r w:rsidRPr="0064370E">
        <w:t xml:space="preserve"> задания за отчетный финансовый год;</w:t>
      </w:r>
      <w:r w:rsidRPr="0064370E">
        <w:br/>
        <w:t>&lt;3&gt; при указании отметки о выполнении работы указываются следующие значения: "1" - выполнена, "0" - не выполнена. В столбце 4 расчета может быть указано только значение "1";</w:t>
      </w:r>
      <w:r w:rsidRPr="0064370E">
        <w:br/>
        <w:t xml:space="preserve">&lt;4&gt; указывается плановое значение показателя объема </w:t>
      </w:r>
      <w:r w:rsidR="001377E6">
        <w:t>муниципаль</w:t>
      </w:r>
      <w:r w:rsidRPr="0064370E">
        <w:t xml:space="preserve">ной услуги (работы) в соответствии с действующим на 31 декабря отчетного финансового года </w:t>
      </w:r>
      <w:r w:rsidR="001377E6">
        <w:t>муниципаль</w:t>
      </w:r>
      <w:r w:rsidRPr="0064370E">
        <w:t xml:space="preserve">ным заданием, включая объем </w:t>
      </w:r>
      <w:r w:rsidR="001377E6">
        <w:t>муниципаль</w:t>
      </w:r>
      <w:r w:rsidRPr="0064370E">
        <w:t xml:space="preserve">ных услуг (работ), оказываемых (выполняемых) за плату в рамках </w:t>
      </w:r>
      <w:r w:rsidR="00D10864">
        <w:t>муниципального</w:t>
      </w:r>
      <w:r w:rsidRPr="0064370E">
        <w:t xml:space="preserve"> задания;</w:t>
      </w:r>
      <w:r w:rsidRPr="0064370E">
        <w:br/>
        <w:t xml:space="preserve">&lt;5&gt; определяется с учетом допустимого отклонения индекса достижения показателей объема </w:t>
      </w:r>
      <w:r w:rsidR="00D10864">
        <w:t>муниципального</w:t>
      </w:r>
      <w:r w:rsidRPr="0064370E">
        <w:t xml:space="preserve"> задания от значения "1";</w:t>
      </w:r>
      <w:r w:rsidRPr="0064370E">
        <w:br/>
        <w:t xml:space="preserve">&lt;6&gt; указываются значения по соответствующей </w:t>
      </w:r>
      <w:r w:rsidR="001377E6">
        <w:t>муниципаль</w:t>
      </w:r>
      <w:r w:rsidRPr="0064370E">
        <w:t xml:space="preserve">ной услуге (работе) в соответствии с действующим на 31 декабря отчетного финансового года </w:t>
      </w:r>
      <w:r w:rsidR="001377E6">
        <w:t>муниципаль</w:t>
      </w:r>
      <w:r w:rsidRPr="0064370E">
        <w:t>ным заданием;</w:t>
      </w:r>
      <w:r w:rsidRPr="0064370E">
        <w:br/>
        <w:t>&lt;7&gt; в случае, если расчетное значение меньше "0", то указывается значение "0";</w:t>
      </w:r>
      <w:r w:rsidRPr="0064370E">
        <w:br/>
        <w:t xml:space="preserve">&lt;8&gt; указывается в соответствии с действующим на 31 декабря отчетного финансового года </w:t>
      </w:r>
      <w:r w:rsidR="001377E6">
        <w:t>муниципаль</w:t>
      </w:r>
      <w:r w:rsidRPr="0064370E">
        <w:t>ным заданием;</w:t>
      </w:r>
      <w:r w:rsidRPr="0064370E">
        <w:br/>
        <w:t xml:space="preserve">&lt;9&gt; определяется как отношение объема субсидии на выполнение </w:t>
      </w:r>
      <w:r w:rsidR="00D10864">
        <w:t>муниципального</w:t>
      </w:r>
      <w:r w:rsidRPr="0064370E">
        <w:t xml:space="preserve"> задания, фактически перечисленного Учреждению в отчетном финансовом году, к плановому объему субсидии в соответствии с действующим на 31 декабря отчетного финансового года </w:t>
      </w:r>
      <w:r w:rsidR="001377E6">
        <w:t>муниципаль</w:t>
      </w:r>
      <w:r w:rsidRPr="0064370E">
        <w:t>ным заданием;</w:t>
      </w:r>
      <w:r w:rsidRPr="0064370E">
        <w:br/>
        <w:t>&lt;10&gt; указывается меньшее из расчетных значений в графах 13 и 14 в случае, если расчетное значение меньше "0", то указывается значение "0".</w:t>
      </w:r>
    </w:p>
    <w:p w:rsidR="001377E6" w:rsidRPr="0064370E" w:rsidRDefault="001377E6" w:rsidP="001377E6"/>
    <w:p w:rsidR="008850B3" w:rsidRDefault="008850B3" w:rsidP="008850B3">
      <w:pPr>
        <w:shd w:val="clear" w:color="auto" w:fill="FFFFFF"/>
        <w:jc w:val="right"/>
        <w:outlineLvl w:val="1"/>
      </w:pPr>
    </w:p>
    <w:p w:rsidR="008850B3" w:rsidRDefault="0064370E" w:rsidP="008850B3">
      <w:pPr>
        <w:shd w:val="clear" w:color="auto" w:fill="FFFFFF"/>
        <w:jc w:val="right"/>
        <w:outlineLvl w:val="1"/>
      </w:pPr>
      <w:r w:rsidRPr="0064370E">
        <w:lastRenderedPageBreak/>
        <w:t>Приложение 2</w:t>
      </w:r>
      <w:r w:rsidRPr="0064370E">
        <w:br/>
      </w:r>
      <w:r w:rsidR="008850B3" w:rsidRPr="0064370E">
        <w:t xml:space="preserve">к Порядку </w:t>
      </w:r>
      <w:r w:rsidR="008850B3" w:rsidRPr="000109AC">
        <w:t xml:space="preserve">определения объема и условий </w:t>
      </w:r>
    </w:p>
    <w:p w:rsidR="008850B3" w:rsidRDefault="008850B3" w:rsidP="008850B3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t xml:space="preserve">возврата в бюджет </w:t>
      </w:r>
      <w:r w:rsidRPr="000109AC">
        <w:rPr>
          <w:rFonts w:ascii="Roboto Condensed" w:hAnsi="Roboto Condensed"/>
          <w:color w:val="000000"/>
        </w:rPr>
        <w:t xml:space="preserve">муниципального образования Старицкий район </w:t>
      </w:r>
    </w:p>
    <w:p w:rsidR="008850B3" w:rsidRDefault="008850B3" w:rsidP="008850B3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>Тверской области остатков субсидий,</w:t>
      </w:r>
      <w:r>
        <w:rPr>
          <w:rFonts w:ascii="Roboto Condensed" w:hAnsi="Roboto Condensed"/>
          <w:color w:val="000000"/>
        </w:rPr>
        <w:t xml:space="preserve"> </w:t>
      </w:r>
      <w:r w:rsidRPr="000109AC">
        <w:rPr>
          <w:rFonts w:ascii="Roboto Condensed" w:hAnsi="Roboto Condensed"/>
          <w:color w:val="000000"/>
        </w:rPr>
        <w:t xml:space="preserve">предоставленных </w:t>
      </w:r>
    </w:p>
    <w:p w:rsidR="008850B3" w:rsidRDefault="008850B3" w:rsidP="008850B3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 xml:space="preserve">муниципальному учреждению на финансовое обеспечение </w:t>
      </w:r>
    </w:p>
    <w:p w:rsidR="008850B3" w:rsidRDefault="008850B3" w:rsidP="008850B3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 xml:space="preserve">выполнения муниципального задания на оказание </w:t>
      </w:r>
    </w:p>
    <w:p w:rsidR="008850B3" w:rsidRPr="000109AC" w:rsidRDefault="008850B3" w:rsidP="008850B3">
      <w:pPr>
        <w:shd w:val="clear" w:color="auto" w:fill="FFFFFF"/>
        <w:jc w:val="right"/>
        <w:outlineLvl w:val="1"/>
        <w:rPr>
          <w:rFonts w:ascii="Roboto Condensed" w:hAnsi="Roboto Condensed"/>
          <w:color w:val="000000"/>
        </w:rPr>
      </w:pPr>
      <w:r w:rsidRPr="000109AC">
        <w:rPr>
          <w:rFonts w:ascii="Roboto Condensed" w:hAnsi="Roboto Condensed"/>
          <w:color w:val="000000"/>
        </w:rPr>
        <w:t>муниципальных услуг (выполнение работ)</w:t>
      </w:r>
    </w:p>
    <w:p w:rsidR="0064370E" w:rsidRPr="0064370E" w:rsidRDefault="0064370E" w:rsidP="008850B3">
      <w:pPr>
        <w:jc w:val="center"/>
      </w:pPr>
      <w:r w:rsidRPr="0064370E">
        <w:t xml:space="preserve">Перечень </w:t>
      </w:r>
      <w:r w:rsidR="008850B3">
        <w:t>муниципаль</w:t>
      </w:r>
      <w:r w:rsidRPr="0064370E">
        <w:t xml:space="preserve">ных учреждений </w:t>
      </w:r>
      <w:r w:rsidR="008850B3">
        <w:t xml:space="preserve">Старицкого района </w:t>
      </w:r>
      <w:r w:rsidRPr="0064370E">
        <w:t>Тверской области, подведомственных</w:t>
      </w:r>
    </w:p>
    <w:p w:rsidR="00981A38" w:rsidRDefault="0064370E" w:rsidP="008850B3">
      <w:pPr>
        <w:jc w:val="center"/>
      </w:pPr>
      <w:r w:rsidRPr="0064370E">
        <w:t>__________________________________________________________</w:t>
      </w:r>
    </w:p>
    <w:p w:rsidR="0064370E" w:rsidRPr="0064370E" w:rsidRDefault="0064370E" w:rsidP="008850B3">
      <w:pPr>
        <w:jc w:val="center"/>
      </w:pPr>
      <w:r w:rsidRPr="0064370E">
        <w:t xml:space="preserve">(наименование </w:t>
      </w:r>
      <w:r w:rsidR="008850B3">
        <w:t>органа местного самоуправления</w:t>
      </w:r>
      <w:r w:rsidRPr="0064370E">
        <w:t>, осуществляющего функции и</w:t>
      </w:r>
      <w:r w:rsidR="008850B3">
        <w:t xml:space="preserve"> </w:t>
      </w:r>
      <w:r w:rsidRPr="0064370E">
        <w:t xml:space="preserve">полномочия учредителя </w:t>
      </w:r>
      <w:r w:rsidR="008850B3">
        <w:t>муниципаль</w:t>
      </w:r>
      <w:r w:rsidRPr="0064370E">
        <w:t>ных учреждений) в отношении которых принято</w:t>
      </w:r>
      <w:r w:rsidR="008850B3">
        <w:t xml:space="preserve"> </w:t>
      </w:r>
      <w:r w:rsidRPr="0064370E">
        <w:t xml:space="preserve">решение о возврате остатков субсидий, предоставленных </w:t>
      </w:r>
      <w:r w:rsidR="008850B3">
        <w:t>муниципаль</w:t>
      </w:r>
      <w:r w:rsidRPr="0064370E">
        <w:t>ным учреждениям на</w:t>
      </w:r>
      <w:r w:rsidR="008850B3">
        <w:t xml:space="preserve"> </w:t>
      </w:r>
      <w:r w:rsidRPr="0064370E">
        <w:t xml:space="preserve">выполнение ими </w:t>
      </w:r>
      <w:r w:rsidR="008850B3">
        <w:t>муниципаль</w:t>
      </w:r>
      <w:r w:rsidRPr="0064370E">
        <w:t xml:space="preserve">ных заданий на оказание </w:t>
      </w:r>
      <w:r w:rsidR="008850B3">
        <w:t>муниципаль</w:t>
      </w:r>
      <w:r w:rsidRPr="0064370E">
        <w:t>ных</w:t>
      </w:r>
      <w:r w:rsidR="008850B3">
        <w:t xml:space="preserve"> </w:t>
      </w:r>
      <w:r w:rsidRPr="0064370E">
        <w:t>услуг (выполнение работ) в предшествующие текущему финансовому году периоды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726"/>
        <w:gridCol w:w="9961"/>
      </w:tblGrid>
      <w:tr w:rsidR="008850B3" w:rsidRPr="0064370E" w:rsidTr="008850B3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8850B3">
            <w:pPr>
              <w:spacing w:before="100" w:beforeAutospacing="1" w:after="100" w:afterAutospacing="1"/>
              <w:jc w:val="center"/>
            </w:pPr>
            <w:r w:rsidRPr="0064370E"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  <w:jc w:val="center"/>
            </w:pPr>
            <w:r w:rsidRPr="0064370E">
              <w:t xml:space="preserve">Наименование </w:t>
            </w:r>
            <w:r w:rsidR="00D10864">
              <w:t>муниципального</w:t>
            </w:r>
            <w:r w:rsidRPr="0064370E">
              <w:t xml:space="preserve"> учреждения </w:t>
            </w:r>
            <w:r w:rsidR="008850B3">
              <w:t xml:space="preserve">Старицкого района </w:t>
            </w:r>
            <w:r w:rsidRPr="0064370E">
              <w:t xml:space="preserve">Тверской области </w:t>
            </w:r>
          </w:p>
        </w:tc>
        <w:tc>
          <w:tcPr>
            <w:tcW w:w="9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8850B3">
            <w:pPr>
              <w:spacing w:before="100" w:beforeAutospacing="1" w:after="100" w:afterAutospacing="1"/>
              <w:jc w:val="center"/>
            </w:pPr>
            <w:r w:rsidRPr="0064370E">
              <w:t xml:space="preserve">Объем остатка, образовавшийся за счет средств субсидии на выполнение </w:t>
            </w:r>
            <w:r w:rsidR="00D10864">
              <w:t>муниципального</w:t>
            </w:r>
            <w:r w:rsidRPr="0064370E">
              <w:t xml:space="preserve"> задания на оказание </w:t>
            </w:r>
            <w:r w:rsidR="008850B3">
              <w:t>муниципаль</w:t>
            </w:r>
            <w:r w:rsidRPr="0064370E">
              <w:t xml:space="preserve">ных услуг (выполнение работ), предоставленной </w:t>
            </w:r>
            <w:r w:rsidR="008850B3">
              <w:t>муниципаль</w:t>
            </w:r>
            <w:r w:rsidRPr="0064370E">
              <w:t>ному учреждению в предшествующие текущему финансовом году периоды, подлежащий возврату, в рублях &lt;</w:t>
            </w:r>
            <w:r w:rsidR="008850B3">
              <w:t>1</w:t>
            </w:r>
            <w:r w:rsidRPr="0064370E">
              <w:t>&gt;</w:t>
            </w:r>
          </w:p>
        </w:tc>
      </w:tr>
      <w:tr w:rsidR="008850B3" w:rsidRPr="0064370E" w:rsidTr="008850B3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</w:pPr>
            <w:r w:rsidRPr="0064370E"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D10864" w:rsidP="008850B3">
            <w:pPr>
              <w:spacing w:before="100" w:beforeAutospacing="1" w:after="100" w:afterAutospacing="1"/>
            </w:pPr>
            <w:r>
              <w:t>Муниципальное</w:t>
            </w:r>
            <w:r w:rsidR="008850B3">
              <w:t xml:space="preserve"> учреждение №</w:t>
            </w:r>
            <w:r w:rsidR="0064370E" w:rsidRPr="0064370E">
              <w:t xml:space="preserve">1 </w:t>
            </w:r>
          </w:p>
        </w:tc>
        <w:tc>
          <w:tcPr>
            <w:tcW w:w="9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/>
        </w:tc>
      </w:tr>
      <w:tr w:rsidR="008850B3" w:rsidRPr="0064370E" w:rsidTr="008850B3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>
            <w:pPr>
              <w:spacing w:before="100" w:beforeAutospacing="1" w:after="100" w:afterAutospacing="1"/>
            </w:pPr>
            <w:r w:rsidRPr="0064370E">
              <w:t xml:space="preserve">n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D10864" w:rsidP="008850B3">
            <w:pPr>
              <w:spacing w:before="100" w:beforeAutospacing="1" w:after="100" w:afterAutospacing="1"/>
            </w:pPr>
            <w:r>
              <w:t>Муниципальное</w:t>
            </w:r>
            <w:r w:rsidR="0064370E" w:rsidRPr="0064370E">
              <w:t xml:space="preserve"> учреждение </w:t>
            </w:r>
            <w:r w:rsidR="008850B3">
              <w:t>№</w:t>
            </w:r>
            <w:r w:rsidR="0064370E" w:rsidRPr="0064370E">
              <w:t xml:space="preserve">n </w:t>
            </w:r>
          </w:p>
        </w:tc>
        <w:tc>
          <w:tcPr>
            <w:tcW w:w="9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70E" w:rsidRPr="0064370E" w:rsidRDefault="0064370E" w:rsidP="0064370E"/>
        </w:tc>
      </w:tr>
    </w:tbl>
    <w:p w:rsidR="008850B3" w:rsidRDefault="0064370E" w:rsidP="008850B3">
      <w:r w:rsidRPr="0064370E">
        <w:t xml:space="preserve">Руководитель </w:t>
      </w:r>
      <w:r w:rsidR="008850B3">
        <w:t>органа местного самоуправления</w:t>
      </w:r>
      <w:r w:rsidRPr="0064370E">
        <w:t>, осуществляющего функции и</w:t>
      </w:r>
      <w:r w:rsidR="008850B3">
        <w:t xml:space="preserve"> </w:t>
      </w:r>
      <w:r w:rsidRPr="0064370E">
        <w:t xml:space="preserve">полномочия учредителя Учреждений </w:t>
      </w:r>
    </w:p>
    <w:p w:rsidR="0064370E" w:rsidRPr="0064370E" w:rsidRDefault="0064370E" w:rsidP="008850B3">
      <w:r w:rsidRPr="0064370E">
        <w:t xml:space="preserve">___________ </w:t>
      </w:r>
      <w:r w:rsidR="008850B3">
        <w:t xml:space="preserve">     </w:t>
      </w:r>
      <w:r w:rsidRPr="0064370E">
        <w:t>_____________________</w:t>
      </w:r>
      <w:r w:rsidRPr="0064370E">
        <w:br/>
      </w:r>
      <w:r w:rsidR="008850B3">
        <w:t xml:space="preserve"> </w:t>
      </w:r>
      <w:r w:rsidRPr="0064370E">
        <w:t>(</w:t>
      </w:r>
      <w:proofErr w:type="gramStart"/>
      <w:r w:rsidRPr="0064370E">
        <w:t>подпись)</w:t>
      </w:r>
      <w:r w:rsidR="008850B3">
        <w:t xml:space="preserve">   </w:t>
      </w:r>
      <w:proofErr w:type="gramEnd"/>
      <w:r w:rsidR="008850B3">
        <w:t xml:space="preserve">        </w:t>
      </w:r>
      <w:r w:rsidRPr="0064370E">
        <w:t>(расшифровка подписи)</w:t>
      </w:r>
      <w:r w:rsidRPr="0064370E">
        <w:br/>
      </w:r>
      <w:r w:rsidRPr="0064370E">
        <w:br/>
        <w:t>Исполнитель ___________ _____________________ ___________</w:t>
      </w:r>
      <w:r w:rsidRPr="0064370E">
        <w:br/>
      </w:r>
      <w:r w:rsidRPr="0064370E">
        <w:br/>
        <w:t>(подпись) (расшифровка подписи) (телефон)</w:t>
      </w:r>
    </w:p>
    <w:p w:rsidR="0064370E" w:rsidRPr="0064370E" w:rsidRDefault="0064370E" w:rsidP="008850B3">
      <w:r w:rsidRPr="0064370E">
        <w:t>________________</w:t>
      </w:r>
    </w:p>
    <w:p w:rsidR="008850B3" w:rsidRPr="000109AC" w:rsidRDefault="0064370E" w:rsidP="008850B3">
      <w:pPr>
        <w:shd w:val="clear" w:color="auto" w:fill="FFFFFF"/>
        <w:jc w:val="both"/>
        <w:outlineLvl w:val="1"/>
        <w:rPr>
          <w:rFonts w:ascii="Roboto Condensed" w:hAnsi="Roboto Condensed"/>
          <w:color w:val="000000"/>
        </w:rPr>
      </w:pPr>
      <w:r w:rsidRPr="0064370E">
        <w:br/>
        <w:t xml:space="preserve">&lt;2&gt; указывается в соответствии с расчетом, сформированным в соответствии с пунктом </w:t>
      </w:r>
      <w:r w:rsidR="008850B3">
        <w:t>1.3.</w:t>
      </w:r>
      <w:r w:rsidRPr="0064370E">
        <w:t xml:space="preserve"> Порядка </w:t>
      </w:r>
      <w:r w:rsidR="008850B3" w:rsidRPr="000109AC">
        <w:t xml:space="preserve">определения объема и условий возврата в бюджет </w:t>
      </w:r>
      <w:r w:rsidR="008850B3" w:rsidRPr="000109AC">
        <w:rPr>
          <w:rFonts w:ascii="Roboto Condensed" w:hAnsi="Roboto Condensed"/>
          <w:color w:val="000000"/>
        </w:rPr>
        <w:t>муниципального образования Старицкий район Тверской области остатков субсидий,</w:t>
      </w:r>
      <w:r w:rsidR="008850B3">
        <w:rPr>
          <w:rFonts w:ascii="Roboto Condensed" w:hAnsi="Roboto Condensed"/>
          <w:color w:val="000000"/>
        </w:rPr>
        <w:t xml:space="preserve"> </w:t>
      </w:r>
      <w:r w:rsidR="008850B3" w:rsidRPr="000109AC">
        <w:rPr>
          <w:rFonts w:ascii="Roboto Condensed" w:hAnsi="Roboto Condensed"/>
          <w:color w:val="000000"/>
        </w:rPr>
        <w:t xml:space="preserve">предоставленных муниципальному учреждению на финансовое обеспечение выполнения муниципального задания на оказание муниципальных услуг </w:t>
      </w:r>
      <w:r w:rsidR="008850B3">
        <w:rPr>
          <w:rFonts w:ascii="Roboto Condensed" w:hAnsi="Roboto Condensed"/>
          <w:color w:val="000000"/>
        </w:rPr>
        <w:t>(</w:t>
      </w:r>
      <w:r w:rsidR="008850B3" w:rsidRPr="000109AC">
        <w:rPr>
          <w:rFonts w:ascii="Roboto Condensed" w:hAnsi="Roboto Condensed"/>
          <w:color w:val="000000"/>
        </w:rPr>
        <w:t>выполнение работ)</w:t>
      </w:r>
    </w:p>
    <w:p w:rsidR="00901558" w:rsidRDefault="00901558" w:rsidP="008850B3"/>
    <w:sectPr w:rsidR="00901558" w:rsidSect="00D22C39">
      <w:type w:val="continuous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A2"/>
    <w:rsid w:val="000109AC"/>
    <w:rsid w:val="001377E6"/>
    <w:rsid w:val="0027554E"/>
    <w:rsid w:val="00396AA2"/>
    <w:rsid w:val="004D095D"/>
    <w:rsid w:val="0064370E"/>
    <w:rsid w:val="008850B3"/>
    <w:rsid w:val="00901558"/>
    <w:rsid w:val="009248F4"/>
    <w:rsid w:val="00981A38"/>
    <w:rsid w:val="00A2547F"/>
    <w:rsid w:val="00B7541D"/>
    <w:rsid w:val="00BC6937"/>
    <w:rsid w:val="00D10864"/>
    <w:rsid w:val="00D133FD"/>
    <w:rsid w:val="00D22C39"/>
    <w:rsid w:val="00D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FFB47-0CE4-48D4-AD36-C8B71F56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96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96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C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8659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EDA4-1D90-4A9F-9ADD-40CF9B62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2018-01-05T08:12:00Z</cp:lastPrinted>
  <dcterms:created xsi:type="dcterms:W3CDTF">2018-01-05T07:45:00Z</dcterms:created>
  <dcterms:modified xsi:type="dcterms:W3CDTF">2018-01-05T08:26:00Z</dcterms:modified>
</cp:coreProperties>
</file>