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F" w:rsidRPr="001F188F" w:rsidRDefault="001F188F" w:rsidP="001F18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Бешенство!</w:t>
      </w:r>
    </w:p>
    <w:p w:rsidR="001F188F" w:rsidRDefault="001F188F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Напоминаем, бешенство – острая вирусная болезнь животных и человека, характеризующаяся нарушением деятельности центральной нервной системы. Болезнь встречается повсеместно, к нему восприимчивы все теплокровные животные и человек.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человека и животных происходит при непосредственном контакте с источником возбудителя бешенства, в результате укуса или ослюнения поврежденных кожных покровов или наружных слизистых оболочек.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Покусавшие людей или животных собаки, кошки и другие домашние звери (кроме явно больных бешенством) подлежат немедленной доставке в ближайшее ветеринарное лечебное учреждение для осмотра и карантинирования в течении 10 дней.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</w:t>
      </w:r>
      <w:r w:rsidR="00E54B9D">
        <w:rPr>
          <w:rFonts w:ascii="Times New Roman" w:hAnsi="Times New Roman" w:cs="Times New Roman"/>
          <w:sz w:val="28"/>
          <w:szCs w:val="28"/>
        </w:rPr>
        <w:t xml:space="preserve">ка карантинирования клинически </w:t>
      </w:r>
      <w:r>
        <w:rPr>
          <w:rFonts w:ascii="Times New Roman" w:hAnsi="Times New Roman" w:cs="Times New Roman"/>
          <w:sz w:val="28"/>
          <w:szCs w:val="28"/>
        </w:rPr>
        <w:t>здоровых животных подвергают вакцинации, она проводится бесплатно (вакцинируют животных с 2-х месячного возраста).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всех случаях заболевания или необычном поведении домашних и диких животных (отсутствие страха перед человеком, неспровоцированное нападение на людей или животных) необходимо немедленно сообщать специалистам государственной ветеринарной службы по адресу: г. Старица, ул. Строителей, д. 11 или по тел. 23-4-64, 23-2-20.</w:t>
      </w:r>
    </w:p>
    <w:p w:rsidR="006C05A3" w:rsidRDefault="006C05A3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A3" w:rsidRDefault="006C05A3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Прививайте своих домашних животных.</w:t>
      </w: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приближайтесь к диким и бездомным животным.</w:t>
      </w:r>
    </w:p>
    <w:p w:rsidR="006C05A3" w:rsidRDefault="00D85AB7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C05A3">
        <w:rPr>
          <w:rFonts w:ascii="Times New Roman" w:hAnsi="Times New Roman" w:cs="Times New Roman"/>
          <w:sz w:val="28"/>
          <w:szCs w:val="28"/>
        </w:rPr>
        <w:t>сли Вас укусило животное, тщательно промойте рану мыльной водой и обратитесь к врачу!</w:t>
      </w: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D9D" w:rsidRPr="007B5D9D" w:rsidRDefault="001F188F" w:rsidP="001F188F">
      <w:pPr>
        <w:jc w:val="right"/>
        <w:rPr>
          <w:rFonts w:ascii="Times New Roman" w:hAnsi="Times New Roman" w:cs="Times New Roman"/>
          <w:sz w:val="28"/>
          <w:szCs w:val="28"/>
        </w:rPr>
      </w:pPr>
      <w:r w:rsidRPr="001F188F">
        <w:rPr>
          <w:rFonts w:ascii="Times New Roman" w:hAnsi="Times New Roman" w:cs="Times New Roman"/>
          <w:b/>
          <w:sz w:val="28"/>
          <w:szCs w:val="28"/>
        </w:rPr>
        <w:t>ГБУ «Старицкая СББЖ»</w:t>
      </w:r>
    </w:p>
    <w:sectPr w:rsidR="007B5D9D" w:rsidRPr="007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D"/>
    <w:rsid w:val="001F188F"/>
    <w:rsid w:val="006C05A3"/>
    <w:rsid w:val="007B5D9D"/>
    <w:rsid w:val="00D85AB7"/>
    <w:rsid w:val="00D90C27"/>
    <w:rsid w:val="00E25560"/>
    <w:rsid w:val="00E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C54F-73C7-4903-94F5-A68FE52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9C7E-9F08-4AAD-B7AC-45AE7F3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2017-05-23T12:38:00Z</cp:lastPrinted>
  <dcterms:created xsi:type="dcterms:W3CDTF">2016-06-09T11:40:00Z</dcterms:created>
  <dcterms:modified xsi:type="dcterms:W3CDTF">2017-05-23T12:38:00Z</dcterms:modified>
</cp:coreProperties>
</file>