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B7" w:rsidRDefault="005B74B7" w:rsidP="005B74B7">
      <w:pPr>
        <w:tabs>
          <w:tab w:val="left" w:pos="7371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АДМИНИСТРАЦИЯ СТАРИЦКОГО РАЙОНА ТВЕРСКОЙ ОБЛАСТИ</w:t>
      </w:r>
    </w:p>
    <w:p w:rsidR="005B74B7" w:rsidRDefault="005B74B7" w:rsidP="005B74B7">
      <w:pPr>
        <w:tabs>
          <w:tab w:val="left" w:pos="7371"/>
        </w:tabs>
        <w:autoSpaceDE w:val="0"/>
        <w:autoSpaceDN w:val="0"/>
        <w:adjustRightInd w:val="0"/>
        <w:jc w:val="both"/>
        <w:rPr>
          <w:b/>
          <w:bCs/>
        </w:rPr>
      </w:pPr>
    </w:p>
    <w:p w:rsidR="005B74B7" w:rsidRDefault="005B74B7" w:rsidP="005B74B7">
      <w:pPr>
        <w:tabs>
          <w:tab w:val="left" w:pos="7371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B74B7" w:rsidRDefault="005B74B7" w:rsidP="002B67B0">
      <w:pPr>
        <w:rPr>
          <w:b/>
          <w:bCs/>
        </w:rPr>
      </w:pPr>
    </w:p>
    <w:p w:rsidR="00F62C96" w:rsidRPr="005B74B7" w:rsidRDefault="005B74B7" w:rsidP="002B67B0">
      <w:pPr>
        <w:rPr>
          <w:bCs/>
        </w:rPr>
      </w:pPr>
      <w:r w:rsidRPr="005B74B7">
        <w:rPr>
          <w:bCs/>
        </w:rPr>
        <w:t>19.09.2017</w:t>
      </w:r>
      <w:r w:rsidRPr="005B74B7">
        <w:rPr>
          <w:bCs/>
        </w:rPr>
        <w:tab/>
      </w:r>
      <w:r w:rsidRPr="005B74B7">
        <w:rPr>
          <w:bCs/>
        </w:rPr>
        <w:tab/>
      </w:r>
      <w:r w:rsidRPr="005B74B7">
        <w:rPr>
          <w:bCs/>
        </w:rPr>
        <w:tab/>
      </w:r>
      <w:r w:rsidRPr="005B74B7">
        <w:rPr>
          <w:bCs/>
        </w:rPr>
        <w:tab/>
      </w:r>
      <w:r w:rsidRPr="005B74B7">
        <w:rPr>
          <w:bCs/>
        </w:rPr>
        <w:tab/>
      </w:r>
      <w:r w:rsidRPr="005B74B7">
        <w:rPr>
          <w:bCs/>
        </w:rPr>
        <w:tab/>
      </w:r>
      <w:r w:rsidRPr="005B74B7">
        <w:rPr>
          <w:bCs/>
        </w:rPr>
        <w:tab/>
      </w:r>
      <w:r w:rsidRPr="005B74B7">
        <w:rPr>
          <w:bCs/>
        </w:rPr>
        <w:tab/>
      </w:r>
      <w:r w:rsidRPr="005B74B7">
        <w:rPr>
          <w:bCs/>
        </w:rPr>
        <w:tab/>
      </w:r>
      <w:r w:rsidRPr="005B74B7">
        <w:rPr>
          <w:bCs/>
        </w:rPr>
        <w:tab/>
      </w:r>
      <w:r w:rsidRPr="005B74B7">
        <w:rPr>
          <w:bCs/>
        </w:rPr>
        <w:tab/>
        <w:t>№ 476</w:t>
      </w:r>
      <w:r w:rsidR="00F62C96" w:rsidRPr="005B74B7">
        <w:rPr>
          <w:bCs/>
        </w:rPr>
        <w:t xml:space="preserve">                                          </w:t>
      </w:r>
    </w:p>
    <w:p w:rsidR="007D719F" w:rsidRPr="007D719F" w:rsidRDefault="007D719F" w:rsidP="002B67B0">
      <w:pPr>
        <w:rPr>
          <w:b/>
          <w:bCs/>
        </w:rPr>
      </w:pPr>
    </w:p>
    <w:p w:rsidR="007D719F" w:rsidRPr="007D719F" w:rsidRDefault="007D719F" w:rsidP="002B67B0">
      <w:pPr>
        <w:rPr>
          <w:b/>
          <w:bCs/>
        </w:rPr>
      </w:pPr>
    </w:p>
    <w:p w:rsidR="00F62C96" w:rsidRPr="007D719F" w:rsidRDefault="00F62C96" w:rsidP="002B67B0">
      <w:pPr>
        <w:rPr>
          <w:b/>
          <w:bCs/>
          <w:color w:val="000000"/>
          <w:sz w:val="22"/>
          <w:szCs w:val="22"/>
        </w:rPr>
      </w:pPr>
      <w:r w:rsidRPr="007D719F">
        <w:rPr>
          <w:b/>
          <w:bCs/>
        </w:rPr>
        <w:br/>
      </w:r>
      <w:r w:rsidRPr="007D719F">
        <w:rPr>
          <w:b/>
          <w:bCs/>
          <w:color w:val="000000"/>
          <w:sz w:val="22"/>
          <w:szCs w:val="22"/>
        </w:rPr>
        <w:t xml:space="preserve">О порядке и условиях оплаты и стимулирования труда </w:t>
      </w:r>
    </w:p>
    <w:p w:rsidR="00F62C96" w:rsidRPr="007D719F" w:rsidRDefault="00F62C96" w:rsidP="002B67B0">
      <w:pPr>
        <w:rPr>
          <w:b/>
          <w:bCs/>
          <w:color w:val="000000"/>
          <w:sz w:val="22"/>
          <w:szCs w:val="22"/>
        </w:rPr>
      </w:pPr>
      <w:r w:rsidRPr="007D719F">
        <w:rPr>
          <w:b/>
          <w:bCs/>
          <w:color w:val="000000"/>
          <w:sz w:val="22"/>
          <w:szCs w:val="22"/>
        </w:rPr>
        <w:t xml:space="preserve">в муниципальных учреждениях культуры </w:t>
      </w:r>
    </w:p>
    <w:p w:rsidR="00F62C96" w:rsidRPr="007D719F" w:rsidRDefault="00F62C96" w:rsidP="002B67B0">
      <w:pPr>
        <w:rPr>
          <w:b/>
          <w:bCs/>
          <w:sz w:val="22"/>
          <w:szCs w:val="22"/>
        </w:rPr>
      </w:pPr>
      <w:r w:rsidRPr="007D719F">
        <w:rPr>
          <w:b/>
          <w:bCs/>
          <w:color w:val="000000"/>
          <w:sz w:val="22"/>
          <w:szCs w:val="22"/>
        </w:rPr>
        <w:t xml:space="preserve">МО </w:t>
      </w:r>
      <w:proofErr w:type="gramStart"/>
      <w:r w:rsidRPr="007D719F">
        <w:rPr>
          <w:b/>
          <w:bCs/>
          <w:color w:val="000000"/>
          <w:sz w:val="22"/>
          <w:szCs w:val="22"/>
        </w:rPr>
        <w:t>Старицкий  район</w:t>
      </w:r>
      <w:proofErr w:type="gramEnd"/>
      <w:r w:rsidRPr="007D719F">
        <w:rPr>
          <w:b/>
          <w:bCs/>
          <w:color w:val="000000"/>
          <w:sz w:val="22"/>
          <w:szCs w:val="22"/>
        </w:rPr>
        <w:t xml:space="preserve"> Тверской области</w:t>
      </w:r>
    </w:p>
    <w:p w:rsidR="00F62C96" w:rsidRPr="007D719F" w:rsidRDefault="00F62C96" w:rsidP="002B67B0">
      <w:pPr>
        <w:rPr>
          <w:sz w:val="22"/>
          <w:szCs w:val="22"/>
        </w:rPr>
      </w:pPr>
    </w:p>
    <w:p w:rsidR="007D719F" w:rsidRPr="007D719F" w:rsidRDefault="00F62C96" w:rsidP="007D719F">
      <w:pPr>
        <w:jc w:val="both"/>
      </w:pPr>
      <w:r w:rsidRPr="007D719F">
        <w:t xml:space="preserve">      В соответствии со статьями 135 и 144</w:t>
      </w:r>
      <w:r w:rsidR="007D719F" w:rsidRPr="007D719F">
        <w:t xml:space="preserve"> </w:t>
      </w:r>
      <w:r w:rsidRPr="007D719F">
        <w:t>Трудового кодекса Р</w:t>
      </w:r>
      <w:r w:rsidR="007D719F" w:rsidRPr="007D719F">
        <w:t>оссийской Федерации, статьей 4 З</w:t>
      </w:r>
      <w:r w:rsidRPr="007D719F">
        <w:t>акона Тверской области от 29.12.2004 № 88-ЗО «Об оплате труда работников государственных учреждений Тверской области» и постановлением Администрации Тверской области от 02.12.20</w:t>
      </w:r>
      <w:r w:rsidR="007D719F" w:rsidRPr="007D719F">
        <w:t>08</w:t>
      </w:r>
      <w:r w:rsidRPr="007D719F">
        <w:t xml:space="preserve"> № 454-па «О системе оплаты труда в государственных учреждениях Тверской области», постановлением Правительство Тверской области от</w:t>
      </w:r>
      <w:r w:rsidR="00C470DB">
        <w:t xml:space="preserve"> </w:t>
      </w:r>
      <w:r w:rsidRPr="007D719F">
        <w:t>14.09.2017 № 306-пп «О порядке и условиях оплаты и стимулирования труда в государственных учреждениях культуры и искусства Тверской области»</w:t>
      </w:r>
    </w:p>
    <w:p w:rsidR="00F62C96" w:rsidRPr="007D719F" w:rsidRDefault="00F62C96" w:rsidP="007D719F">
      <w:pPr>
        <w:jc w:val="both"/>
      </w:pPr>
    </w:p>
    <w:p w:rsidR="00F62C96" w:rsidRPr="007D719F" w:rsidRDefault="00F62C96" w:rsidP="007D719F">
      <w:pPr>
        <w:widowControl w:val="0"/>
        <w:spacing w:line="322" w:lineRule="exact"/>
        <w:ind w:left="20"/>
        <w:jc w:val="center"/>
        <w:rPr>
          <w:b/>
          <w:bCs/>
          <w:color w:val="000000"/>
        </w:rPr>
      </w:pPr>
      <w:r w:rsidRPr="007D719F">
        <w:rPr>
          <w:b/>
          <w:bCs/>
          <w:color w:val="000000"/>
        </w:rPr>
        <w:t xml:space="preserve">Администрация Старицкого района </w:t>
      </w:r>
      <w:r w:rsidR="007D719F" w:rsidRPr="007D719F">
        <w:rPr>
          <w:b/>
          <w:bCs/>
          <w:color w:val="000000"/>
        </w:rPr>
        <w:t xml:space="preserve">Тверской области </w:t>
      </w:r>
      <w:r w:rsidRPr="007D719F">
        <w:rPr>
          <w:b/>
          <w:bCs/>
          <w:color w:val="000000"/>
        </w:rPr>
        <w:t>ПОСТАНОВЛЯЕТ:</w:t>
      </w:r>
    </w:p>
    <w:p w:rsidR="00F62C96" w:rsidRPr="007D719F" w:rsidRDefault="00F62C96" w:rsidP="00C379F1">
      <w:pPr>
        <w:widowControl w:val="0"/>
        <w:tabs>
          <w:tab w:val="left" w:pos="730"/>
        </w:tabs>
        <w:spacing w:line="322" w:lineRule="exact"/>
        <w:ind w:right="20"/>
        <w:jc w:val="both"/>
        <w:rPr>
          <w:color w:val="000000"/>
        </w:rPr>
      </w:pPr>
      <w:r w:rsidRPr="007D719F">
        <w:rPr>
          <w:color w:val="000000"/>
        </w:rPr>
        <w:t xml:space="preserve"> </w:t>
      </w:r>
    </w:p>
    <w:p w:rsidR="00F62C96" w:rsidRPr="007D719F" w:rsidRDefault="007D719F" w:rsidP="00AF16DC">
      <w:pPr>
        <w:widowControl w:val="0"/>
        <w:tabs>
          <w:tab w:val="left" w:pos="730"/>
        </w:tabs>
        <w:ind w:left="20" w:right="20"/>
        <w:jc w:val="both"/>
      </w:pPr>
      <w:r w:rsidRPr="007D719F">
        <w:rPr>
          <w:color w:val="000000"/>
        </w:rPr>
        <w:t xml:space="preserve">    </w:t>
      </w:r>
      <w:r w:rsidR="00F62C96" w:rsidRPr="007D719F">
        <w:rPr>
          <w:color w:val="000000"/>
        </w:rPr>
        <w:t xml:space="preserve">1.Утвердить Положение о порядке и условиях оплаты и стимулирования труда в муниципальных учреждениях культуры </w:t>
      </w:r>
      <w:proofErr w:type="gramStart"/>
      <w:r w:rsidR="00F62C96" w:rsidRPr="007D719F">
        <w:rPr>
          <w:color w:val="000000"/>
        </w:rPr>
        <w:t>МО  Старицкий</w:t>
      </w:r>
      <w:proofErr w:type="gramEnd"/>
      <w:r w:rsidR="00F62C96" w:rsidRPr="007D719F">
        <w:rPr>
          <w:color w:val="000000"/>
        </w:rPr>
        <w:t xml:space="preserve">  район Тверской области </w:t>
      </w:r>
      <w:r w:rsidR="00F62C96" w:rsidRPr="007D719F">
        <w:t>(далее – Положение) (прилагается).</w:t>
      </w:r>
    </w:p>
    <w:p w:rsidR="00F62C96" w:rsidRPr="007D719F" w:rsidRDefault="007D719F" w:rsidP="00AF16DC">
      <w:pPr>
        <w:autoSpaceDE w:val="0"/>
        <w:autoSpaceDN w:val="0"/>
        <w:adjustRightInd w:val="0"/>
        <w:jc w:val="both"/>
      </w:pPr>
      <w:r w:rsidRPr="007D719F">
        <w:t xml:space="preserve">   </w:t>
      </w:r>
      <w:r w:rsidR="00F62C96" w:rsidRPr="007D719F">
        <w:t xml:space="preserve">2. </w:t>
      </w:r>
      <w:r w:rsidR="00F62C96" w:rsidRPr="007D719F">
        <w:rPr>
          <w:color w:val="000000"/>
        </w:rPr>
        <w:t xml:space="preserve"> </w:t>
      </w:r>
      <w:proofErr w:type="gramStart"/>
      <w:r w:rsidR="00F62C96" w:rsidRPr="007D719F">
        <w:t>Рекомендовать  главам</w:t>
      </w:r>
      <w:proofErr w:type="gramEnd"/>
      <w:r w:rsidR="00F62C96" w:rsidRPr="007D719F">
        <w:t xml:space="preserve"> администраций поселений, входящих в состав МО Старицкий район Тверской области</w:t>
      </w:r>
      <w:r w:rsidRPr="007D719F">
        <w:t>,</w:t>
      </w:r>
      <w:r w:rsidR="00F62C96" w:rsidRPr="007D719F">
        <w:t xml:space="preserve"> определить порядок и условия оплаты и стимулирования труда в муниципальных учреждениях культуры  </w:t>
      </w:r>
      <w:r w:rsidRPr="007D719F">
        <w:t xml:space="preserve">соответствующих </w:t>
      </w:r>
      <w:r w:rsidR="00F62C96" w:rsidRPr="007D719F">
        <w:t xml:space="preserve">поселений Старицкого района Тверской области с учетом </w:t>
      </w:r>
      <w:r w:rsidRPr="007D719F">
        <w:t>норм и требований</w:t>
      </w:r>
      <w:r w:rsidR="00F62C96" w:rsidRPr="007D719F">
        <w:t xml:space="preserve">, содержащихся в </w:t>
      </w:r>
      <w:r w:rsidRPr="007D719F">
        <w:t xml:space="preserve"> настоящем </w:t>
      </w:r>
      <w:r w:rsidR="00F62C96" w:rsidRPr="007D719F">
        <w:t xml:space="preserve">Положении. </w:t>
      </w:r>
    </w:p>
    <w:p w:rsidR="00F62C96" w:rsidRPr="007D719F" w:rsidRDefault="007D719F" w:rsidP="007D719F">
      <w:pPr>
        <w:widowControl w:val="0"/>
        <w:ind w:left="20"/>
        <w:jc w:val="both"/>
      </w:pPr>
      <w:r w:rsidRPr="007D719F">
        <w:t xml:space="preserve">   </w:t>
      </w:r>
      <w:r w:rsidR="00F62C96" w:rsidRPr="007D719F">
        <w:t>3.</w:t>
      </w:r>
      <w:r w:rsidRPr="007D719F">
        <w:t xml:space="preserve"> П</w:t>
      </w:r>
      <w:r w:rsidR="00F62C96" w:rsidRPr="007D719F">
        <w:t xml:space="preserve">остановление </w:t>
      </w:r>
      <w:r w:rsidRPr="007D719F">
        <w:t>а</w:t>
      </w:r>
      <w:r w:rsidR="00F62C96" w:rsidRPr="007D719F">
        <w:t xml:space="preserve">дминистрации Старицкого района Тверской области </w:t>
      </w:r>
      <w:r w:rsidR="00C470DB">
        <w:rPr>
          <w:color w:val="000000"/>
        </w:rPr>
        <w:t>от 03.06.</w:t>
      </w:r>
      <w:r w:rsidR="00F62C96" w:rsidRPr="007D719F">
        <w:rPr>
          <w:color w:val="000000"/>
        </w:rPr>
        <w:t xml:space="preserve">2016  </w:t>
      </w:r>
      <w:r w:rsidR="00C470DB">
        <w:rPr>
          <w:color w:val="000000"/>
        </w:rPr>
        <w:t xml:space="preserve">          </w:t>
      </w:r>
      <w:r w:rsidR="00F62C96" w:rsidRPr="007D719F">
        <w:rPr>
          <w:color w:val="000000"/>
        </w:rPr>
        <w:t>№ 164</w:t>
      </w:r>
      <w:r w:rsidR="00F62C96" w:rsidRPr="007D719F">
        <w:t xml:space="preserve"> «</w:t>
      </w:r>
      <w:proofErr w:type="gramStart"/>
      <w:r w:rsidR="00F62C96" w:rsidRPr="007D719F">
        <w:rPr>
          <w:color w:val="000000"/>
        </w:rPr>
        <w:t>О  порядке</w:t>
      </w:r>
      <w:proofErr w:type="gramEnd"/>
      <w:r w:rsidR="00F62C96" w:rsidRPr="007D719F">
        <w:rPr>
          <w:color w:val="000000"/>
        </w:rPr>
        <w:t xml:space="preserve"> и условиях оплаты и стимулирования труда в муниципал</w:t>
      </w:r>
      <w:r w:rsidRPr="007D719F">
        <w:rPr>
          <w:color w:val="000000"/>
        </w:rPr>
        <w:t>ьных учреждениях культуры  МО  Старицкий район Тверской области» п</w:t>
      </w:r>
      <w:r w:rsidRPr="007D719F">
        <w:t>ризнать утратившими силу.</w:t>
      </w:r>
    </w:p>
    <w:p w:rsidR="007D719F" w:rsidRPr="007D719F" w:rsidRDefault="007D719F" w:rsidP="007D719F">
      <w:pPr>
        <w:widowControl w:val="0"/>
        <w:ind w:left="20"/>
        <w:jc w:val="both"/>
      </w:pPr>
      <w:r w:rsidRPr="007D719F">
        <w:t xml:space="preserve">   4. Настоящее постановление вступает в силу со дня подписания и подлежит размещению в информационно-телекоммуникационной сети Интернет на сайте администрации Старицкого района.</w:t>
      </w:r>
    </w:p>
    <w:p w:rsidR="00F62C96" w:rsidRPr="007D719F" w:rsidRDefault="005B74B7" w:rsidP="007D719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9.6pt;margin-top:128.25pt;width:95.9pt;height:12.5pt;z-index:-1;mso-wrap-distance-left:5pt;mso-wrap-distance-right:5pt;mso-position-horizontal-relative:margin" filled="f" stroked="f">
            <v:textbox style="mso-fit-shape-to-text:t" inset="0,0,0,0">
              <w:txbxContent>
                <w:p w:rsidR="005B74B7" w:rsidRDefault="005B74B7" w:rsidP="00C379F1">
                  <w:pPr>
                    <w:pStyle w:val="3"/>
                    <w:shd w:val="clear" w:color="auto" w:fill="auto"/>
                    <w:spacing w:before="0" w:after="0" w:line="250" w:lineRule="exact"/>
                    <w:ind w:left="100" w:firstLine="0"/>
                    <w:jc w:val="left"/>
                  </w:pPr>
                  <w:r>
                    <w:rPr>
                      <w:rStyle w:val="Exact"/>
                      <w:spacing w:val="-1"/>
                    </w:rPr>
                    <w:t xml:space="preserve">  </w:t>
                  </w:r>
                </w:p>
              </w:txbxContent>
            </v:textbox>
            <w10:wrap type="square" anchorx="margin"/>
          </v:shape>
        </w:pict>
      </w:r>
      <w:r w:rsidR="007D719F" w:rsidRPr="007D719F">
        <w:rPr>
          <w:color w:val="000000"/>
        </w:rPr>
        <w:t xml:space="preserve">   5. </w:t>
      </w:r>
      <w:r w:rsidR="00F62C96" w:rsidRPr="007D719F">
        <w:rPr>
          <w:color w:val="000000"/>
        </w:rPr>
        <w:t xml:space="preserve">Контроль </w:t>
      </w:r>
      <w:r w:rsidR="007D719F" w:rsidRPr="007D719F">
        <w:rPr>
          <w:color w:val="000000"/>
        </w:rPr>
        <w:t>за исполнением настоящего</w:t>
      </w:r>
      <w:r w:rsidR="00F62C96" w:rsidRPr="007D719F">
        <w:rPr>
          <w:color w:val="000000"/>
        </w:rPr>
        <w:t xml:space="preserve"> постановления возложить на заместителя </w:t>
      </w:r>
      <w:proofErr w:type="gramStart"/>
      <w:r w:rsidR="007D719F" w:rsidRPr="007D719F">
        <w:rPr>
          <w:color w:val="000000"/>
        </w:rPr>
        <w:t>г</w:t>
      </w:r>
      <w:r w:rsidR="00F62C96" w:rsidRPr="007D719F">
        <w:rPr>
          <w:color w:val="000000"/>
        </w:rPr>
        <w:t>лавы  администрации</w:t>
      </w:r>
      <w:proofErr w:type="gramEnd"/>
      <w:r w:rsidR="00F62C96" w:rsidRPr="007D719F">
        <w:rPr>
          <w:color w:val="000000"/>
        </w:rPr>
        <w:t xml:space="preserve">  Старицкого района М.А. Рыжкову.</w:t>
      </w:r>
    </w:p>
    <w:p w:rsidR="00F62C96" w:rsidRPr="007D719F" w:rsidRDefault="00F62C96" w:rsidP="00AF16DC">
      <w:pPr>
        <w:widowControl w:val="0"/>
        <w:ind w:left="20"/>
        <w:jc w:val="both"/>
        <w:rPr>
          <w:color w:val="000000"/>
        </w:rPr>
      </w:pPr>
    </w:p>
    <w:p w:rsidR="00F62C96" w:rsidRPr="007D719F" w:rsidRDefault="00F62C96" w:rsidP="00AF16DC">
      <w:pPr>
        <w:widowControl w:val="0"/>
        <w:spacing w:line="270" w:lineRule="exact"/>
        <w:jc w:val="both"/>
        <w:rPr>
          <w:color w:val="000000"/>
        </w:rPr>
      </w:pPr>
    </w:p>
    <w:p w:rsidR="00F62C96" w:rsidRPr="007D719F" w:rsidRDefault="007D719F" w:rsidP="00C379F1">
      <w:pPr>
        <w:widowControl w:val="0"/>
        <w:spacing w:line="270" w:lineRule="exact"/>
        <w:ind w:left="20"/>
        <w:jc w:val="both"/>
        <w:rPr>
          <w:color w:val="000000"/>
        </w:rPr>
      </w:pPr>
      <w:r w:rsidRPr="007D719F">
        <w:rPr>
          <w:color w:val="000000"/>
        </w:rPr>
        <w:t>Г</w:t>
      </w:r>
      <w:r w:rsidR="00F62C96" w:rsidRPr="007D719F">
        <w:rPr>
          <w:color w:val="000000"/>
        </w:rPr>
        <w:t>лава администрации</w:t>
      </w:r>
    </w:p>
    <w:p w:rsidR="00F62C96" w:rsidRPr="007D719F" w:rsidRDefault="00F62C96" w:rsidP="00120231">
      <w:pPr>
        <w:rPr>
          <w:color w:val="000000"/>
        </w:rPr>
      </w:pPr>
      <w:r w:rsidRPr="007D719F">
        <w:rPr>
          <w:color w:val="000000"/>
        </w:rPr>
        <w:t xml:space="preserve">Старицкого района </w:t>
      </w:r>
      <w:r w:rsidR="007D719F" w:rsidRPr="007D719F">
        <w:rPr>
          <w:color w:val="000000"/>
        </w:rPr>
        <w:t xml:space="preserve">                                                                                             </w:t>
      </w:r>
      <w:r w:rsidR="005B74B7">
        <w:rPr>
          <w:color w:val="000000"/>
        </w:rPr>
        <w:t xml:space="preserve">         </w:t>
      </w:r>
      <w:r w:rsidR="007D719F" w:rsidRPr="007D719F">
        <w:rPr>
          <w:color w:val="000000"/>
        </w:rPr>
        <w:t xml:space="preserve">  </w:t>
      </w:r>
      <w:r w:rsidRPr="007D719F">
        <w:rPr>
          <w:color w:val="000000"/>
        </w:rPr>
        <w:t>С.Ю. Журавлёв</w:t>
      </w:r>
    </w:p>
    <w:p w:rsidR="00F62C96" w:rsidRPr="007D719F" w:rsidRDefault="00F62C96" w:rsidP="00120231">
      <w:pPr>
        <w:rPr>
          <w:color w:val="000000"/>
        </w:rPr>
      </w:pPr>
    </w:p>
    <w:p w:rsidR="00F62C96" w:rsidRDefault="00F62C96" w:rsidP="00120231">
      <w:pPr>
        <w:rPr>
          <w:color w:val="000000"/>
        </w:rPr>
      </w:pPr>
    </w:p>
    <w:p w:rsidR="005B74B7" w:rsidRDefault="005B74B7" w:rsidP="00120231">
      <w:pPr>
        <w:rPr>
          <w:color w:val="000000"/>
        </w:rPr>
      </w:pPr>
    </w:p>
    <w:p w:rsidR="005B74B7" w:rsidRDefault="005B74B7" w:rsidP="00120231">
      <w:pPr>
        <w:rPr>
          <w:color w:val="000000"/>
        </w:rPr>
      </w:pPr>
    </w:p>
    <w:p w:rsidR="005B74B7" w:rsidRDefault="005B74B7" w:rsidP="00120231">
      <w:pPr>
        <w:rPr>
          <w:color w:val="000000"/>
        </w:rPr>
      </w:pPr>
    </w:p>
    <w:p w:rsidR="005B74B7" w:rsidRDefault="005B74B7" w:rsidP="00120231">
      <w:pPr>
        <w:rPr>
          <w:color w:val="000000"/>
        </w:rPr>
      </w:pPr>
    </w:p>
    <w:p w:rsidR="005B74B7" w:rsidRDefault="005B74B7" w:rsidP="00120231">
      <w:pPr>
        <w:rPr>
          <w:color w:val="000000"/>
        </w:rPr>
      </w:pPr>
    </w:p>
    <w:p w:rsidR="005B74B7" w:rsidRDefault="005B74B7" w:rsidP="00120231">
      <w:pPr>
        <w:rPr>
          <w:color w:val="000000"/>
        </w:rPr>
      </w:pPr>
    </w:p>
    <w:p w:rsidR="005B74B7" w:rsidRDefault="005B74B7" w:rsidP="00120231">
      <w:pPr>
        <w:rPr>
          <w:color w:val="000000"/>
        </w:rPr>
      </w:pPr>
    </w:p>
    <w:p w:rsidR="007D719F" w:rsidRDefault="007D719F" w:rsidP="00120231">
      <w:pPr>
        <w:rPr>
          <w:color w:val="000000"/>
        </w:rPr>
      </w:pPr>
    </w:p>
    <w:p w:rsidR="00882B46" w:rsidRDefault="00882B46" w:rsidP="00120231">
      <w:pPr>
        <w:rPr>
          <w:color w:val="000000"/>
        </w:rPr>
      </w:pPr>
    </w:p>
    <w:p w:rsidR="00882B46" w:rsidRPr="007D719F" w:rsidRDefault="00882B46" w:rsidP="00120231">
      <w:pPr>
        <w:rPr>
          <w:color w:val="000000"/>
        </w:rPr>
      </w:pPr>
    </w:p>
    <w:p w:rsidR="00882B46" w:rsidRDefault="007D719F" w:rsidP="00882B46">
      <w:pPr>
        <w:tabs>
          <w:tab w:val="right" w:pos="0"/>
        </w:tabs>
        <w:jc w:val="center"/>
        <w:rPr>
          <w:b/>
          <w:bCs/>
        </w:rPr>
      </w:pPr>
      <w:r w:rsidRPr="007D719F">
        <w:rPr>
          <w:b/>
          <w:bCs/>
        </w:rPr>
        <w:t xml:space="preserve">                                                                                                     </w:t>
      </w:r>
      <w:r w:rsidR="00882B46">
        <w:rPr>
          <w:b/>
          <w:bCs/>
        </w:rPr>
        <w:t xml:space="preserve">              </w:t>
      </w:r>
    </w:p>
    <w:p w:rsidR="00F62C96" w:rsidRPr="007D719F" w:rsidRDefault="00882B46" w:rsidP="007D719F">
      <w:pPr>
        <w:tabs>
          <w:tab w:val="left" w:pos="6695"/>
          <w:tab w:val="right" w:pos="9355"/>
        </w:tabs>
        <w:jc w:val="center"/>
      </w:pPr>
      <w:r>
        <w:lastRenderedPageBreak/>
        <w:t xml:space="preserve">           </w:t>
      </w:r>
      <w:bookmarkStart w:id="0" w:name="_GoBack"/>
      <w:bookmarkEnd w:id="0"/>
      <w:r>
        <w:t xml:space="preserve">                                                                                            </w:t>
      </w:r>
      <w:r w:rsidR="00F62C96" w:rsidRPr="007D719F">
        <w:t>Приложение</w:t>
      </w:r>
    </w:p>
    <w:p w:rsidR="00F62C96" w:rsidRPr="007D719F" w:rsidRDefault="00F62C96" w:rsidP="00120231">
      <w:pPr>
        <w:jc w:val="right"/>
      </w:pPr>
      <w:r w:rsidRPr="007D719F">
        <w:rPr>
          <w:b/>
          <w:bCs/>
        </w:rPr>
        <w:t xml:space="preserve">                                             </w:t>
      </w:r>
      <w:r w:rsidR="00882B46">
        <w:t xml:space="preserve">        к </w:t>
      </w:r>
      <w:proofErr w:type="gramStart"/>
      <w:r w:rsidR="00882B46">
        <w:t xml:space="preserve">постановлению  </w:t>
      </w:r>
      <w:r w:rsidRPr="007D719F">
        <w:t>администрации</w:t>
      </w:r>
      <w:proofErr w:type="gramEnd"/>
      <w:r w:rsidRPr="007D719F">
        <w:t xml:space="preserve">   </w:t>
      </w:r>
    </w:p>
    <w:p w:rsidR="00F62C96" w:rsidRPr="007D719F" w:rsidRDefault="00F62C96" w:rsidP="00120231">
      <w:pPr>
        <w:jc w:val="right"/>
      </w:pPr>
      <w:r w:rsidRPr="007D719F">
        <w:t xml:space="preserve">                                                     Старицкого </w:t>
      </w:r>
      <w:proofErr w:type="gramStart"/>
      <w:r w:rsidRPr="007D719F">
        <w:t>района  Тверской</w:t>
      </w:r>
      <w:proofErr w:type="gramEnd"/>
      <w:r w:rsidRPr="007D719F">
        <w:t xml:space="preserve"> области</w:t>
      </w:r>
    </w:p>
    <w:p w:rsidR="00F62C96" w:rsidRPr="007D719F" w:rsidRDefault="00F62C96" w:rsidP="00120231">
      <w:pPr>
        <w:jc w:val="right"/>
      </w:pPr>
      <w:r w:rsidRPr="007D719F">
        <w:t xml:space="preserve">от «19» сентября 2017 года № 476                     </w:t>
      </w:r>
    </w:p>
    <w:p w:rsidR="00F62C96" w:rsidRPr="007D719F" w:rsidRDefault="00F62C96" w:rsidP="00120231">
      <w:pPr>
        <w:jc w:val="center"/>
        <w:rPr>
          <w:b/>
          <w:bCs/>
        </w:rPr>
      </w:pPr>
      <w:r w:rsidRPr="007D719F">
        <w:t xml:space="preserve">                                                                        </w:t>
      </w:r>
    </w:p>
    <w:p w:rsidR="00F62C96" w:rsidRPr="007D719F" w:rsidRDefault="00F62C96" w:rsidP="00120231">
      <w:pPr>
        <w:jc w:val="center"/>
        <w:rPr>
          <w:b/>
          <w:bCs/>
        </w:rPr>
      </w:pPr>
    </w:p>
    <w:p w:rsidR="00F62C96" w:rsidRPr="007D719F" w:rsidRDefault="00F62C96" w:rsidP="007D719F">
      <w:pPr>
        <w:jc w:val="center"/>
        <w:rPr>
          <w:b/>
          <w:bCs/>
        </w:rPr>
      </w:pPr>
      <w:r w:rsidRPr="007D719F">
        <w:rPr>
          <w:b/>
          <w:bCs/>
        </w:rPr>
        <w:t>Положение</w:t>
      </w:r>
    </w:p>
    <w:p w:rsidR="00F62C96" w:rsidRPr="007D719F" w:rsidRDefault="00F62C96" w:rsidP="007D719F">
      <w:pPr>
        <w:jc w:val="center"/>
        <w:rPr>
          <w:b/>
          <w:bCs/>
        </w:rPr>
      </w:pPr>
      <w:r w:rsidRPr="007D719F">
        <w:rPr>
          <w:b/>
          <w:bCs/>
        </w:rPr>
        <w:t xml:space="preserve">о порядке </w:t>
      </w:r>
      <w:proofErr w:type="gramStart"/>
      <w:r w:rsidRPr="007D719F">
        <w:rPr>
          <w:b/>
          <w:bCs/>
        </w:rPr>
        <w:t>и  условиях</w:t>
      </w:r>
      <w:proofErr w:type="gramEnd"/>
      <w:r w:rsidRPr="007D719F">
        <w:rPr>
          <w:b/>
          <w:bCs/>
        </w:rPr>
        <w:t xml:space="preserve"> оплаты и стимулирования труда</w:t>
      </w:r>
      <w:r w:rsidR="007D719F">
        <w:rPr>
          <w:b/>
          <w:bCs/>
        </w:rPr>
        <w:t xml:space="preserve"> </w:t>
      </w:r>
      <w:r w:rsidRPr="007D719F">
        <w:rPr>
          <w:b/>
          <w:bCs/>
        </w:rPr>
        <w:t>в муниципальных учреждениях культуры</w:t>
      </w:r>
      <w:r w:rsidR="007D719F">
        <w:rPr>
          <w:b/>
          <w:bCs/>
        </w:rPr>
        <w:t xml:space="preserve"> </w:t>
      </w:r>
      <w:r w:rsidRPr="007D719F">
        <w:rPr>
          <w:b/>
          <w:bCs/>
        </w:rPr>
        <w:t>МО Старицкий район  Тверской области</w:t>
      </w:r>
    </w:p>
    <w:p w:rsidR="00F62C96" w:rsidRPr="007D719F" w:rsidRDefault="00F62C96" w:rsidP="00120231">
      <w:pPr>
        <w:jc w:val="center"/>
      </w:pPr>
    </w:p>
    <w:p w:rsidR="00F62C96" w:rsidRPr="007D719F" w:rsidRDefault="00F62C96" w:rsidP="001202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719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D719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F62C96" w:rsidRPr="007D719F" w:rsidRDefault="00F62C96" w:rsidP="001202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719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62C96" w:rsidRPr="007D719F" w:rsidRDefault="00F62C96" w:rsidP="00120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7D719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1. Настоящее Положение разработано в соответствии с требованиями трудового законодательства и иных нормативных правовых актов</w:t>
      </w:r>
      <w:r w:rsidR="007D719F">
        <w:rPr>
          <w:rFonts w:ascii="Times New Roman" w:hAnsi="Times New Roman" w:cs="Times New Roman"/>
          <w:sz w:val="24"/>
          <w:szCs w:val="24"/>
        </w:rPr>
        <w:t xml:space="preserve"> РФ</w:t>
      </w:r>
      <w:r w:rsidRPr="007D719F">
        <w:rPr>
          <w:rFonts w:ascii="Times New Roman" w:hAnsi="Times New Roman" w:cs="Times New Roman"/>
          <w:sz w:val="24"/>
          <w:szCs w:val="24"/>
        </w:rPr>
        <w:t>, содержащих нормы трудового права.</w:t>
      </w:r>
    </w:p>
    <w:p w:rsidR="00F62C96" w:rsidRPr="007D719F" w:rsidRDefault="00F62C96" w:rsidP="007D719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2. Положение устанавливает порядок и условия оплаты труда в муниципальных учреждениях культуры МО С</w:t>
      </w:r>
      <w:r w:rsidR="00882B46">
        <w:rPr>
          <w:rFonts w:ascii="Times New Roman" w:hAnsi="Times New Roman" w:cs="Times New Roman"/>
          <w:sz w:val="24"/>
          <w:szCs w:val="24"/>
        </w:rPr>
        <w:t xml:space="preserve">тарицкий район Тверской области </w:t>
      </w:r>
      <w:r w:rsidRPr="007D719F">
        <w:rPr>
          <w:rFonts w:ascii="Times New Roman" w:hAnsi="Times New Roman" w:cs="Times New Roman"/>
          <w:sz w:val="24"/>
          <w:szCs w:val="24"/>
        </w:rPr>
        <w:t>(далее – муниципальные учреждения культуры). Под работниками понимаются работники, замещающие должности руководителей, специалистов и служащих. Под рабочими понимаются работники, работающие по профессиям рабочих. Рабочим назначается оклад, а работникам – должностной оклад.</w:t>
      </w:r>
    </w:p>
    <w:p w:rsidR="00F62C96" w:rsidRPr="007D719F" w:rsidRDefault="00F62C96" w:rsidP="007D719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3. Условия оплаты труда, включая размер должностного оклада (оклада) работника (рабочего), компенсационных выплат и стимулирующих выплат, являются обязательными для включения в трудовой договор.</w:t>
      </w:r>
    </w:p>
    <w:p w:rsidR="00F62C96" w:rsidRPr="007D719F" w:rsidRDefault="00F62C96" w:rsidP="007D719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4. При утверждении Правительством Российской Федерации базовых должностных окладов (базовых окладов) по профессиональным квалификационным группам (далее – ПКГ) должностные оклады (оклады) работников (рабочих), входящих в эти ПКГ, устанавливаются в размере не ниже соответствующих базовых должностных окладов (базовых окладов).</w:t>
      </w:r>
    </w:p>
    <w:p w:rsidR="00F62C96" w:rsidRPr="007D719F" w:rsidRDefault="00F62C96" w:rsidP="007D719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5. Оплата труда работников (рабочих),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 (виду работ).</w:t>
      </w:r>
    </w:p>
    <w:p w:rsidR="00F62C96" w:rsidRPr="007D719F" w:rsidRDefault="00F62C96" w:rsidP="007D719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6. Заработная плата работника (рабочего) предельным размером не ограничивается, за исключением случаев, установленных пунктом 7 настоящего Порядка.</w:t>
      </w:r>
    </w:p>
    <w:p w:rsidR="00F62C96" w:rsidRPr="007D719F" w:rsidRDefault="00F62C96" w:rsidP="007D719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7. Предельный уровень соотношения среднемесячной заработной платы руководителей, их заместителей и главных бухгалтеров </w:t>
      </w:r>
      <w:proofErr w:type="gramStart"/>
      <w:r w:rsidRPr="007D719F">
        <w:rPr>
          <w:rFonts w:ascii="Times New Roman" w:hAnsi="Times New Roman" w:cs="Times New Roman"/>
          <w:sz w:val="24"/>
          <w:szCs w:val="24"/>
        </w:rPr>
        <w:t>муниципальных  учреждений</w:t>
      </w:r>
      <w:proofErr w:type="gramEnd"/>
      <w:r w:rsidRPr="007D719F">
        <w:rPr>
          <w:rFonts w:ascii="Times New Roman" w:hAnsi="Times New Roman" w:cs="Times New Roman"/>
          <w:sz w:val="24"/>
          <w:szCs w:val="24"/>
        </w:rPr>
        <w:t xml:space="preserve"> культуры и среднемесячной заработной платы работников таких учреждений устанавливается в следующих пределах:</w:t>
      </w:r>
    </w:p>
    <w:p w:rsidR="00F62C96" w:rsidRPr="007D719F" w:rsidRDefault="00F62C96" w:rsidP="007D719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а) для руководителей муниципальных учреждений </w:t>
      </w:r>
      <w:proofErr w:type="gramStart"/>
      <w:r w:rsidRPr="007D719F">
        <w:rPr>
          <w:rFonts w:ascii="Times New Roman" w:hAnsi="Times New Roman" w:cs="Times New Roman"/>
          <w:sz w:val="24"/>
          <w:szCs w:val="24"/>
        </w:rPr>
        <w:t>культуры  –</w:t>
      </w:r>
      <w:proofErr w:type="gramEnd"/>
      <w:r w:rsidRPr="007D719F">
        <w:rPr>
          <w:rFonts w:ascii="Times New Roman" w:hAnsi="Times New Roman" w:cs="Times New Roman"/>
          <w:sz w:val="24"/>
          <w:szCs w:val="24"/>
        </w:rPr>
        <w:t xml:space="preserve"> в кратности до 4 (среднемесячная заработная плата руководителя муниципального учреждения культуры  не должна превышать четырехкратный размер среднемесячной заработной платы работников соответствующего учреждения);</w:t>
      </w:r>
    </w:p>
    <w:p w:rsidR="00F62C96" w:rsidRPr="007D719F" w:rsidRDefault="00F62C96" w:rsidP="007D719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б) для заместителей </w:t>
      </w:r>
      <w:proofErr w:type="gramStart"/>
      <w:r w:rsidRPr="007D719F">
        <w:rPr>
          <w:rFonts w:ascii="Times New Roman" w:hAnsi="Times New Roman" w:cs="Times New Roman"/>
          <w:sz w:val="24"/>
          <w:szCs w:val="24"/>
        </w:rPr>
        <w:t>руководителя  муниципальных</w:t>
      </w:r>
      <w:proofErr w:type="gramEnd"/>
      <w:r w:rsidRPr="007D719F">
        <w:rPr>
          <w:rFonts w:ascii="Times New Roman" w:hAnsi="Times New Roman" w:cs="Times New Roman"/>
          <w:sz w:val="24"/>
          <w:szCs w:val="24"/>
        </w:rPr>
        <w:t xml:space="preserve"> учреждений культуры  – в кратности до 3,5 (среднемесячная заработная плата заместителя руководителя  муниципальных учреждений культуры  не должна быть более чем в три с половиной раза больше размера среднемесячной заработной платы работников соответствующего учреждения);</w:t>
      </w:r>
    </w:p>
    <w:p w:rsidR="00F62C96" w:rsidRPr="007D719F" w:rsidRDefault="00F62C96" w:rsidP="007D719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в) для главных </w:t>
      </w:r>
      <w:proofErr w:type="gramStart"/>
      <w:r w:rsidRPr="007D719F">
        <w:rPr>
          <w:rFonts w:ascii="Times New Roman" w:hAnsi="Times New Roman" w:cs="Times New Roman"/>
          <w:sz w:val="24"/>
          <w:szCs w:val="24"/>
        </w:rPr>
        <w:t>бухгалтеров  муниципальных</w:t>
      </w:r>
      <w:proofErr w:type="gramEnd"/>
      <w:r w:rsidRPr="007D719F">
        <w:rPr>
          <w:rFonts w:ascii="Times New Roman" w:hAnsi="Times New Roman" w:cs="Times New Roman"/>
          <w:sz w:val="24"/>
          <w:szCs w:val="24"/>
        </w:rPr>
        <w:t xml:space="preserve"> учреждений культуры  – в кратности до 3 (среднемесячная заработная плата главного бухгалтера муниципальных учреждений культуры  не должна превышать трехкратный размер среднемесячной заработной платы работников соответствующего учреждения).</w:t>
      </w:r>
    </w:p>
    <w:p w:rsidR="00F62C96" w:rsidRPr="007D719F" w:rsidRDefault="00F62C96" w:rsidP="007D719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В случае если главный бухгалтер одновременно является заместителем руководителя муниципального учреждения культуры, предельный уровень соотношения его заработной платы определяется в соответствии с подпунктом «б» настоящего пункта.</w:t>
      </w:r>
    </w:p>
    <w:p w:rsidR="00F62C96" w:rsidRPr="007D719F" w:rsidRDefault="00F62C96" w:rsidP="007D719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lastRenderedPageBreak/>
        <w:t>Среднемесячная заработная плата руководителей, их заместителей и главных бухгалтеров муниципальных учреждений культуры формируется за счет всех источников финансового обеспечения и рассчитывается за календарный год.</w:t>
      </w:r>
    </w:p>
    <w:p w:rsidR="00F62C96" w:rsidRPr="007D719F" w:rsidRDefault="00F62C96" w:rsidP="007D719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работников муниципальных учреждений </w:t>
      </w:r>
      <w:proofErr w:type="gramStart"/>
      <w:r w:rsidRPr="007D719F">
        <w:rPr>
          <w:rFonts w:ascii="Times New Roman" w:hAnsi="Times New Roman" w:cs="Times New Roman"/>
          <w:sz w:val="24"/>
          <w:szCs w:val="24"/>
        </w:rPr>
        <w:t>культуры  формируется</w:t>
      </w:r>
      <w:proofErr w:type="gramEnd"/>
      <w:r w:rsidRPr="007D719F"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финансового обеспечения без учета заработной платы соответствующего руководителя, его заместителей, главного бухгалтера и рассчитывается за календарный год.</w:t>
      </w:r>
    </w:p>
    <w:p w:rsidR="00F62C96" w:rsidRPr="007D719F" w:rsidRDefault="00F62C96" w:rsidP="00120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1202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719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D719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F62C96" w:rsidRPr="007D719F" w:rsidRDefault="00F62C96" w:rsidP="001202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719F">
        <w:rPr>
          <w:rFonts w:ascii="Times New Roman" w:hAnsi="Times New Roman" w:cs="Times New Roman"/>
          <w:b/>
          <w:sz w:val="24"/>
          <w:szCs w:val="24"/>
        </w:rPr>
        <w:t xml:space="preserve">Порядок и условия оплаты труда работников культуры </w:t>
      </w:r>
    </w:p>
    <w:p w:rsidR="00F62C96" w:rsidRPr="007D719F" w:rsidRDefault="00F62C96" w:rsidP="001202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7D719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8. Должностные оклады работников, занимающих должности служащих культуры, квалификационные </w:t>
      </w:r>
      <w:hyperlink r:id="rId7" w:history="1">
        <w:r w:rsidRPr="007D719F">
          <w:rPr>
            <w:rFonts w:ascii="Times New Roman" w:hAnsi="Times New Roman" w:cs="Times New Roman"/>
            <w:sz w:val="24"/>
            <w:szCs w:val="24"/>
          </w:rPr>
          <w:t>характеристики</w:t>
        </w:r>
      </w:hyperlink>
      <w:r w:rsidRPr="007D719F">
        <w:rPr>
          <w:rFonts w:ascii="Times New Roman" w:hAnsi="Times New Roman" w:cs="Times New Roman"/>
          <w:sz w:val="24"/>
          <w:szCs w:val="24"/>
        </w:rPr>
        <w:t xml:space="preserve"> которых утверждены приказом Министерства здравоохранения и социального развития Российской Федерации от 30.03.2011 № 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кинематографии», устанавливаются в следующих размерах:</w:t>
      </w:r>
    </w:p>
    <w:p w:rsidR="00F62C96" w:rsidRPr="007D719F" w:rsidRDefault="00F62C96" w:rsidP="00120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C96" w:rsidRPr="006017CE" w:rsidRDefault="00F62C96" w:rsidP="001202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17CE">
        <w:rPr>
          <w:rFonts w:ascii="Times New Roman" w:hAnsi="Times New Roman" w:cs="Times New Roman"/>
          <w:sz w:val="24"/>
          <w:szCs w:val="24"/>
        </w:rPr>
        <w:t>Должности работников, занятых в библиотеках</w:t>
      </w:r>
    </w:p>
    <w:p w:rsidR="00F62C96" w:rsidRPr="007D719F" w:rsidRDefault="00F62C96" w:rsidP="001202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6"/>
        <w:gridCol w:w="1730"/>
        <w:gridCol w:w="962"/>
        <w:gridCol w:w="962"/>
        <w:gridCol w:w="962"/>
        <w:gridCol w:w="962"/>
        <w:gridCol w:w="1539"/>
      </w:tblGrid>
      <w:tr w:rsidR="00F62C96" w:rsidRPr="007D719F">
        <w:trPr>
          <w:trHeight w:val="520"/>
          <w:tblHeader/>
        </w:trPr>
        <w:tc>
          <w:tcPr>
            <w:tcW w:w="2723" w:type="dxa"/>
            <w:vMerge w:val="restart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Наименование должностей</w:t>
            </w:r>
          </w:p>
        </w:tc>
        <w:tc>
          <w:tcPr>
            <w:tcW w:w="6712" w:type="dxa"/>
            <w:gridSpan w:val="6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Должностные оклады по группам по оплате труда руководителей, рублей</w:t>
            </w:r>
          </w:p>
        </w:tc>
      </w:tr>
      <w:tr w:rsidR="00F62C96" w:rsidRPr="007D719F">
        <w:trPr>
          <w:trHeight w:val="577"/>
          <w:tblHeader/>
        </w:trPr>
        <w:tc>
          <w:tcPr>
            <w:tcW w:w="2723" w:type="dxa"/>
            <w:vMerge/>
          </w:tcPr>
          <w:p w:rsidR="00F62C96" w:rsidRPr="007D719F" w:rsidRDefault="00F62C96" w:rsidP="00425F82">
            <w:pPr>
              <w:jc w:val="center"/>
            </w:pPr>
          </w:p>
        </w:tc>
        <w:tc>
          <w:tcPr>
            <w:tcW w:w="1632" w:type="dxa"/>
          </w:tcPr>
          <w:p w:rsidR="00F62C96" w:rsidRPr="007D719F" w:rsidRDefault="00F62C96" w:rsidP="00425F82">
            <w:pPr>
              <w:jc w:val="center"/>
            </w:pPr>
            <w:r w:rsidRPr="007D719F">
              <w:t>ведущие учреждения</w:t>
            </w:r>
          </w:p>
        </w:tc>
        <w:tc>
          <w:tcPr>
            <w:tcW w:w="907" w:type="dxa"/>
          </w:tcPr>
          <w:p w:rsidR="00F62C96" w:rsidRPr="007D719F" w:rsidRDefault="00F62C96" w:rsidP="00425F82">
            <w:pPr>
              <w:jc w:val="center"/>
              <w:rPr>
                <w:lang w:val="en-US"/>
              </w:rPr>
            </w:pPr>
            <w:r w:rsidRPr="007D719F">
              <w:rPr>
                <w:lang w:val="en-US"/>
              </w:rPr>
              <w:t>I</w:t>
            </w:r>
          </w:p>
        </w:tc>
        <w:tc>
          <w:tcPr>
            <w:tcW w:w="907" w:type="dxa"/>
          </w:tcPr>
          <w:p w:rsidR="00F62C96" w:rsidRPr="007D719F" w:rsidRDefault="00F62C96" w:rsidP="00425F82">
            <w:pPr>
              <w:jc w:val="center"/>
            </w:pPr>
            <w:r w:rsidRPr="007D719F">
              <w:t>II</w:t>
            </w:r>
          </w:p>
        </w:tc>
        <w:tc>
          <w:tcPr>
            <w:tcW w:w="907" w:type="dxa"/>
          </w:tcPr>
          <w:p w:rsidR="00F62C96" w:rsidRPr="007D719F" w:rsidRDefault="00F62C96" w:rsidP="00425F82">
            <w:pPr>
              <w:jc w:val="center"/>
            </w:pPr>
            <w:r w:rsidRPr="007D719F">
              <w:t>III</w:t>
            </w:r>
          </w:p>
        </w:tc>
        <w:tc>
          <w:tcPr>
            <w:tcW w:w="907" w:type="dxa"/>
          </w:tcPr>
          <w:p w:rsidR="00F62C96" w:rsidRPr="007D719F" w:rsidRDefault="00F62C96" w:rsidP="00425F82">
            <w:pPr>
              <w:jc w:val="center"/>
            </w:pPr>
            <w:r w:rsidRPr="007D719F">
              <w:t>IV</w:t>
            </w:r>
          </w:p>
        </w:tc>
        <w:tc>
          <w:tcPr>
            <w:tcW w:w="1452" w:type="dxa"/>
          </w:tcPr>
          <w:p w:rsidR="00F62C96" w:rsidRPr="007D719F" w:rsidRDefault="00F62C96" w:rsidP="00425F82">
            <w:pPr>
              <w:jc w:val="center"/>
            </w:pPr>
            <w:r w:rsidRPr="007D719F">
              <w:t>не отнесенные к группам</w:t>
            </w:r>
          </w:p>
        </w:tc>
      </w:tr>
      <w:tr w:rsidR="00F62C96" w:rsidRPr="007D719F">
        <w:trPr>
          <w:trHeight w:val="300"/>
        </w:trPr>
        <w:tc>
          <w:tcPr>
            <w:tcW w:w="9435" w:type="dxa"/>
            <w:gridSpan w:val="7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1. Руководители</w:t>
            </w:r>
          </w:p>
        </w:tc>
      </w:tr>
      <w:tr w:rsidR="00F62C96" w:rsidRPr="007D719F" w:rsidTr="007D719F">
        <w:trPr>
          <w:trHeight w:val="484"/>
        </w:trPr>
        <w:tc>
          <w:tcPr>
            <w:tcW w:w="2723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Заведующий отделом (сектором) библиотеки, централизованной библиотечной системы </w:t>
            </w:r>
          </w:p>
        </w:tc>
        <w:tc>
          <w:tcPr>
            <w:tcW w:w="1632" w:type="dxa"/>
            <w:vAlign w:val="center"/>
          </w:tcPr>
          <w:p w:rsidR="00F62C96" w:rsidRPr="007D719F" w:rsidRDefault="00F62C96" w:rsidP="007D719F">
            <w:pPr>
              <w:pStyle w:val="21"/>
              <w:spacing w:line="240" w:lineRule="auto"/>
              <w:ind w:firstLine="0"/>
              <w:jc w:val="center"/>
            </w:pPr>
            <w:r w:rsidRPr="007D719F">
              <w:t>9 066</w:t>
            </w:r>
          </w:p>
        </w:tc>
        <w:tc>
          <w:tcPr>
            <w:tcW w:w="907" w:type="dxa"/>
            <w:vAlign w:val="center"/>
          </w:tcPr>
          <w:p w:rsidR="00F62C96" w:rsidRPr="007D719F" w:rsidRDefault="00F62C96" w:rsidP="007D719F">
            <w:pPr>
              <w:pStyle w:val="21"/>
              <w:spacing w:line="240" w:lineRule="auto"/>
              <w:ind w:firstLine="0"/>
              <w:jc w:val="center"/>
            </w:pPr>
            <w:r w:rsidRPr="007D719F">
              <w:t>8 808</w:t>
            </w:r>
          </w:p>
        </w:tc>
        <w:tc>
          <w:tcPr>
            <w:tcW w:w="907" w:type="dxa"/>
            <w:vAlign w:val="center"/>
          </w:tcPr>
          <w:p w:rsidR="00F62C96" w:rsidRPr="007D719F" w:rsidRDefault="00F62C96" w:rsidP="007D719F">
            <w:pPr>
              <w:pStyle w:val="21"/>
              <w:spacing w:line="240" w:lineRule="auto"/>
              <w:ind w:firstLine="0"/>
              <w:jc w:val="center"/>
            </w:pPr>
            <w:r w:rsidRPr="007D719F">
              <w:t>8 546</w:t>
            </w:r>
          </w:p>
        </w:tc>
        <w:tc>
          <w:tcPr>
            <w:tcW w:w="907" w:type="dxa"/>
            <w:vAlign w:val="center"/>
          </w:tcPr>
          <w:p w:rsidR="00F62C96" w:rsidRPr="007D719F" w:rsidRDefault="00F62C96" w:rsidP="007D719F">
            <w:pPr>
              <w:pStyle w:val="21"/>
              <w:spacing w:line="240" w:lineRule="auto"/>
              <w:ind w:firstLine="0"/>
              <w:jc w:val="center"/>
            </w:pPr>
            <w:r w:rsidRPr="007D719F">
              <w:t>8 546</w:t>
            </w:r>
          </w:p>
        </w:tc>
        <w:tc>
          <w:tcPr>
            <w:tcW w:w="907" w:type="dxa"/>
            <w:vAlign w:val="center"/>
          </w:tcPr>
          <w:p w:rsidR="00F62C96" w:rsidRPr="007D719F" w:rsidRDefault="00F62C96" w:rsidP="007D719F">
            <w:pPr>
              <w:pStyle w:val="21"/>
              <w:spacing w:line="240" w:lineRule="auto"/>
              <w:ind w:firstLine="0"/>
              <w:jc w:val="center"/>
            </w:pPr>
            <w:r w:rsidRPr="007D719F">
              <w:t>8 546</w:t>
            </w:r>
          </w:p>
        </w:tc>
        <w:tc>
          <w:tcPr>
            <w:tcW w:w="1452" w:type="dxa"/>
            <w:vAlign w:val="center"/>
          </w:tcPr>
          <w:p w:rsidR="00F62C96" w:rsidRPr="007D719F" w:rsidRDefault="00F62C96" w:rsidP="007D719F">
            <w:pPr>
              <w:pStyle w:val="21"/>
              <w:spacing w:line="240" w:lineRule="auto"/>
              <w:ind w:firstLine="0"/>
              <w:jc w:val="center"/>
            </w:pPr>
            <w:r w:rsidRPr="007D719F">
              <w:t>8 546</w:t>
            </w:r>
          </w:p>
        </w:tc>
      </w:tr>
      <w:tr w:rsidR="00F62C96" w:rsidRPr="007D719F">
        <w:trPr>
          <w:trHeight w:val="236"/>
        </w:trPr>
        <w:tc>
          <w:tcPr>
            <w:tcW w:w="9435" w:type="dxa"/>
            <w:gridSpan w:val="7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2. Специалисты</w:t>
            </w:r>
          </w:p>
        </w:tc>
      </w:tr>
      <w:tr w:rsidR="00F62C96" w:rsidRPr="007D719F" w:rsidTr="006017CE">
        <w:trPr>
          <w:trHeight w:val="1364"/>
        </w:trPr>
        <w:tc>
          <w:tcPr>
            <w:tcW w:w="2723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>Помощник директора (генерального директора) библиотеки, централ</w:t>
            </w:r>
            <w:r w:rsidR="006017CE">
              <w:t>изованной библиотечной системы</w:t>
            </w:r>
          </w:p>
        </w:tc>
        <w:tc>
          <w:tcPr>
            <w:tcW w:w="6712" w:type="dxa"/>
            <w:gridSpan w:val="6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7 807</w:t>
            </w:r>
          </w:p>
        </w:tc>
      </w:tr>
      <w:tr w:rsidR="00F62C96" w:rsidRPr="007D719F">
        <w:trPr>
          <w:trHeight w:val="548"/>
        </w:trPr>
        <w:tc>
          <w:tcPr>
            <w:tcW w:w="2723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>Главный библиотекарь, главный библиограф</w:t>
            </w:r>
          </w:p>
        </w:tc>
        <w:tc>
          <w:tcPr>
            <w:tcW w:w="6712" w:type="dxa"/>
            <w:gridSpan w:val="6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9 066</w:t>
            </w:r>
          </w:p>
        </w:tc>
      </w:tr>
      <w:tr w:rsidR="00F62C96" w:rsidRPr="007D719F">
        <w:trPr>
          <w:trHeight w:val="535"/>
        </w:trPr>
        <w:tc>
          <w:tcPr>
            <w:tcW w:w="2723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>Библиотекарь, библиограф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    ведущий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    первой категории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    второй категории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    без категории</w:t>
            </w:r>
          </w:p>
        </w:tc>
        <w:tc>
          <w:tcPr>
            <w:tcW w:w="6712" w:type="dxa"/>
            <w:gridSpan w:val="6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7 820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7 590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7 374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7 158</w:t>
            </w:r>
          </w:p>
        </w:tc>
      </w:tr>
      <w:tr w:rsidR="00F62C96" w:rsidRPr="007D719F">
        <w:trPr>
          <w:trHeight w:val="535"/>
        </w:trPr>
        <w:tc>
          <w:tcPr>
            <w:tcW w:w="2723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>Библиотекарь-каталогизатор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первой категории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второй категории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без категории</w:t>
            </w:r>
          </w:p>
        </w:tc>
        <w:tc>
          <w:tcPr>
            <w:tcW w:w="6712" w:type="dxa"/>
            <w:gridSpan w:val="6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7 590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7 374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7 158</w:t>
            </w:r>
          </w:p>
        </w:tc>
      </w:tr>
      <w:tr w:rsidR="00F62C96" w:rsidRPr="007D719F">
        <w:trPr>
          <w:trHeight w:val="535"/>
        </w:trPr>
        <w:tc>
          <w:tcPr>
            <w:tcW w:w="2723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>Специалист по библиотечно-выставочной работе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первой категории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lastRenderedPageBreak/>
              <w:t xml:space="preserve">  второй категории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без категории</w:t>
            </w:r>
          </w:p>
        </w:tc>
        <w:tc>
          <w:tcPr>
            <w:tcW w:w="6712" w:type="dxa"/>
            <w:gridSpan w:val="6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7 590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lastRenderedPageBreak/>
              <w:t>7 374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7 158</w:t>
            </w:r>
          </w:p>
        </w:tc>
      </w:tr>
      <w:tr w:rsidR="00F62C96" w:rsidRPr="007D719F">
        <w:trPr>
          <w:trHeight w:val="728"/>
        </w:trPr>
        <w:tc>
          <w:tcPr>
            <w:tcW w:w="2723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proofErr w:type="gramStart"/>
            <w:r w:rsidRPr="007D719F">
              <w:lastRenderedPageBreak/>
              <w:t>Методист  централизованной</w:t>
            </w:r>
            <w:proofErr w:type="gramEnd"/>
            <w:r w:rsidRPr="007D719F">
              <w:t xml:space="preserve">  библиотечной </w:t>
            </w:r>
            <w:r w:rsidR="006017CE">
              <w:t>системы, библиотеки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   ведущий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   первой категории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   второй категории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   без категории</w:t>
            </w:r>
          </w:p>
        </w:tc>
        <w:tc>
          <w:tcPr>
            <w:tcW w:w="6712" w:type="dxa"/>
            <w:gridSpan w:val="6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8 059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7 820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7 590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7 158</w:t>
            </w:r>
          </w:p>
        </w:tc>
      </w:tr>
    </w:tbl>
    <w:p w:rsidR="006017CE" w:rsidRDefault="006017CE" w:rsidP="0012023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12023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Должности работников, занятых в культурно-досуговых организациях, центрах (домов культуры, домов досуга</w:t>
      </w:r>
      <w:proofErr w:type="gramStart"/>
      <w:r w:rsidRPr="007D719F">
        <w:rPr>
          <w:rFonts w:ascii="Times New Roman" w:hAnsi="Times New Roman" w:cs="Times New Roman"/>
          <w:sz w:val="24"/>
          <w:szCs w:val="24"/>
        </w:rPr>
        <w:t>),  и</w:t>
      </w:r>
      <w:proofErr w:type="gramEnd"/>
      <w:r w:rsidRPr="007D719F">
        <w:rPr>
          <w:rFonts w:ascii="Times New Roman" w:hAnsi="Times New Roman" w:cs="Times New Roman"/>
          <w:sz w:val="24"/>
          <w:szCs w:val="24"/>
        </w:rPr>
        <w:t xml:space="preserve"> других аналогичных учреждениях культурно-досугового типа</w:t>
      </w:r>
    </w:p>
    <w:p w:rsidR="00F62C96" w:rsidRPr="007D719F" w:rsidRDefault="00F62C96" w:rsidP="0012023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1506"/>
        <w:gridCol w:w="943"/>
        <w:gridCol w:w="943"/>
        <w:gridCol w:w="943"/>
        <w:gridCol w:w="943"/>
        <w:gridCol w:w="1528"/>
      </w:tblGrid>
      <w:tr w:rsidR="00F62C96" w:rsidRPr="007D719F">
        <w:trPr>
          <w:trHeight w:val="506"/>
          <w:tblHeader/>
        </w:trPr>
        <w:tc>
          <w:tcPr>
            <w:tcW w:w="3016" w:type="dxa"/>
            <w:vMerge w:val="restart"/>
            <w:vAlign w:val="center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Наименование должностей</w:t>
            </w:r>
          </w:p>
        </w:tc>
        <w:tc>
          <w:tcPr>
            <w:tcW w:w="6418" w:type="dxa"/>
            <w:gridSpan w:val="6"/>
            <w:vAlign w:val="center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 xml:space="preserve">Должностные оклады по группам  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по оплате труда руководителей, рублей</w:t>
            </w:r>
          </w:p>
        </w:tc>
      </w:tr>
      <w:tr w:rsidR="00F62C96" w:rsidRPr="007D719F">
        <w:trPr>
          <w:trHeight w:val="434"/>
          <w:tblHeader/>
        </w:trPr>
        <w:tc>
          <w:tcPr>
            <w:tcW w:w="3016" w:type="dxa"/>
            <w:vMerge/>
            <w:vAlign w:val="center"/>
          </w:tcPr>
          <w:p w:rsidR="00F62C96" w:rsidRPr="007D719F" w:rsidRDefault="00F62C96" w:rsidP="00425F82"/>
        </w:tc>
        <w:tc>
          <w:tcPr>
            <w:tcW w:w="1421" w:type="dxa"/>
            <w:vAlign w:val="center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ведущие учреждения</w:t>
            </w:r>
          </w:p>
        </w:tc>
        <w:tc>
          <w:tcPr>
            <w:tcW w:w="889" w:type="dxa"/>
            <w:vAlign w:val="center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rPr>
                <w:lang w:val="en-US"/>
              </w:rPr>
              <w:t>I</w:t>
            </w:r>
          </w:p>
        </w:tc>
        <w:tc>
          <w:tcPr>
            <w:tcW w:w="889" w:type="dxa"/>
            <w:vAlign w:val="center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rPr>
                <w:lang w:val="en-US"/>
              </w:rPr>
              <w:t>II</w:t>
            </w:r>
          </w:p>
        </w:tc>
        <w:tc>
          <w:tcPr>
            <w:tcW w:w="889" w:type="dxa"/>
            <w:vAlign w:val="center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rPr>
                <w:lang w:val="en-US"/>
              </w:rPr>
              <w:t>III</w:t>
            </w:r>
          </w:p>
        </w:tc>
        <w:tc>
          <w:tcPr>
            <w:tcW w:w="889" w:type="dxa"/>
            <w:vAlign w:val="center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rPr>
                <w:lang w:val="en-US"/>
              </w:rPr>
              <w:t>IV</w:t>
            </w:r>
          </w:p>
        </w:tc>
        <w:tc>
          <w:tcPr>
            <w:tcW w:w="1441" w:type="dxa"/>
            <w:vAlign w:val="center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 xml:space="preserve">не отнесенные 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к группам</w:t>
            </w:r>
          </w:p>
        </w:tc>
      </w:tr>
      <w:tr w:rsidR="00F62C96" w:rsidRPr="007D719F">
        <w:trPr>
          <w:trHeight w:val="253"/>
        </w:trPr>
        <w:tc>
          <w:tcPr>
            <w:tcW w:w="9434" w:type="dxa"/>
            <w:gridSpan w:val="7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 xml:space="preserve">                                    1.Руководители</w:t>
            </w:r>
          </w:p>
        </w:tc>
      </w:tr>
      <w:tr w:rsidR="00F62C96" w:rsidRPr="007D719F">
        <w:trPr>
          <w:trHeight w:val="366"/>
        </w:trPr>
        <w:tc>
          <w:tcPr>
            <w:tcW w:w="3016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>Художественный руководитель, художественный руководитель филиала организации культуры клубного типа (централизованной (межпоселенческой) клубной системы)</w:t>
            </w:r>
          </w:p>
        </w:tc>
        <w:tc>
          <w:tcPr>
            <w:tcW w:w="1421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11 152</w:t>
            </w:r>
          </w:p>
        </w:tc>
        <w:tc>
          <w:tcPr>
            <w:tcW w:w="889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10 791</w:t>
            </w:r>
          </w:p>
        </w:tc>
        <w:tc>
          <w:tcPr>
            <w:tcW w:w="889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10 073</w:t>
            </w:r>
          </w:p>
        </w:tc>
        <w:tc>
          <w:tcPr>
            <w:tcW w:w="889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9 642</w:t>
            </w:r>
          </w:p>
        </w:tc>
        <w:tc>
          <w:tcPr>
            <w:tcW w:w="889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9 066</w:t>
            </w:r>
          </w:p>
        </w:tc>
        <w:tc>
          <w:tcPr>
            <w:tcW w:w="1441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8 808</w:t>
            </w:r>
          </w:p>
        </w:tc>
      </w:tr>
      <w:tr w:rsidR="00F62C96" w:rsidRPr="007D719F" w:rsidTr="006017CE">
        <w:trPr>
          <w:trHeight w:val="913"/>
        </w:trPr>
        <w:tc>
          <w:tcPr>
            <w:tcW w:w="3016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>Заведующий отделом (сектором) дома (дворца) культуры и отдыха, научно- методического центра и других аналогичных организаций</w:t>
            </w:r>
          </w:p>
        </w:tc>
        <w:tc>
          <w:tcPr>
            <w:tcW w:w="1421" w:type="dxa"/>
            <w:vAlign w:val="center"/>
          </w:tcPr>
          <w:p w:rsidR="00F62C96" w:rsidRPr="007D719F" w:rsidRDefault="00F62C96" w:rsidP="006017CE">
            <w:pPr>
              <w:pStyle w:val="21"/>
              <w:spacing w:line="240" w:lineRule="auto"/>
              <w:ind w:firstLine="0"/>
              <w:jc w:val="center"/>
            </w:pPr>
            <w:r w:rsidRPr="007D719F">
              <w:t>9 066</w:t>
            </w:r>
          </w:p>
        </w:tc>
        <w:tc>
          <w:tcPr>
            <w:tcW w:w="889" w:type="dxa"/>
            <w:vAlign w:val="center"/>
          </w:tcPr>
          <w:p w:rsidR="00F62C96" w:rsidRPr="007D719F" w:rsidRDefault="00F62C96" w:rsidP="006017CE">
            <w:pPr>
              <w:pStyle w:val="21"/>
              <w:spacing w:line="240" w:lineRule="auto"/>
              <w:ind w:firstLine="0"/>
              <w:jc w:val="center"/>
            </w:pPr>
            <w:r w:rsidRPr="007D719F">
              <w:t>8 808</w:t>
            </w:r>
          </w:p>
        </w:tc>
        <w:tc>
          <w:tcPr>
            <w:tcW w:w="889" w:type="dxa"/>
            <w:vAlign w:val="center"/>
          </w:tcPr>
          <w:p w:rsidR="00F62C96" w:rsidRPr="007D719F" w:rsidRDefault="00F62C96" w:rsidP="006017CE">
            <w:pPr>
              <w:pStyle w:val="21"/>
              <w:spacing w:line="240" w:lineRule="auto"/>
              <w:ind w:firstLine="0"/>
              <w:jc w:val="center"/>
            </w:pPr>
            <w:r w:rsidRPr="007D719F">
              <w:t>8 546</w:t>
            </w:r>
          </w:p>
        </w:tc>
        <w:tc>
          <w:tcPr>
            <w:tcW w:w="889" w:type="dxa"/>
            <w:vAlign w:val="center"/>
          </w:tcPr>
          <w:p w:rsidR="00F62C96" w:rsidRPr="007D719F" w:rsidRDefault="00F62C96" w:rsidP="006017CE">
            <w:pPr>
              <w:pStyle w:val="21"/>
              <w:spacing w:line="240" w:lineRule="auto"/>
              <w:ind w:firstLine="0"/>
              <w:jc w:val="center"/>
            </w:pPr>
            <w:r w:rsidRPr="007D719F">
              <w:t>8 546</w:t>
            </w:r>
          </w:p>
        </w:tc>
        <w:tc>
          <w:tcPr>
            <w:tcW w:w="889" w:type="dxa"/>
            <w:vAlign w:val="center"/>
          </w:tcPr>
          <w:p w:rsidR="00F62C96" w:rsidRPr="007D719F" w:rsidRDefault="00F62C96" w:rsidP="006017CE">
            <w:pPr>
              <w:pStyle w:val="21"/>
              <w:spacing w:line="240" w:lineRule="auto"/>
              <w:ind w:firstLine="0"/>
              <w:jc w:val="center"/>
            </w:pPr>
            <w:r w:rsidRPr="007D719F">
              <w:t>8 546</w:t>
            </w:r>
          </w:p>
        </w:tc>
        <w:tc>
          <w:tcPr>
            <w:tcW w:w="1441" w:type="dxa"/>
            <w:vAlign w:val="center"/>
          </w:tcPr>
          <w:p w:rsidR="00F62C96" w:rsidRPr="007D719F" w:rsidRDefault="00F62C96" w:rsidP="006017CE">
            <w:pPr>
              <w:pStyle w:val="21"/>
              <w:spacing w:line="240" w:lineRule="auto"/>
              <w:ind w:firstLine="0"/>
              <w:jc w:val="center"/>
            </w:pPr>
            <w:r w:rsidRPr="007D719F">
              <w:t>8 546</w:t>
            </w:r>
          </w:p>
        </w:tc>
      </w:tr>
      <w:tr w:rsidR="00F62C96" w:rsidRPr="007D719F" w:rsidTr="006017CE">
        <w:trPr>
          <w:trHeight w:val="1706"/>
        </w:trPr>
        <w:tc>
          <w:tcPr>
            <w:tcW w:w="3016" w:type="dxa"/>
          </w:tcPr>
          <w:p w:rsidR="00F62C96" w:rsidRPr="007D719F" w:rsidRDefault="00F62C96" w:rsidP="006017CE">
            <w:pPr>
              <w:pStyle w:val="21"/>
              <w:spacing w:line="240" w:lineRule="auto"/>
              <w:ind w:firstLine="0"/>
              <w:jc w:val="left"/>
            </w:pPr>
            <w:r w:rsidRPr="007D719F">
              <w:t>Заведующий филиалом организации культуры клубного типа (централизованной (межпоселенческой) клубной системы)</w:t>
            </w:r>
          </w:p>
        </w:tc>
        <w:tc>
          <w:tcPr>
            <w:tcW w:w="1421" w:type="dxa"/>
            <w:vAlign w:val="center"/>
          </w:tcPr>
          <w:p w:rsidR="00F62C96" w:rsidRPr="007D719F" w:rsidRDefault="00F62C96" w:rsidP="006017CE">
            <w:pPr>
              <w:pStyle w:val="21"/>
              <w:spacing w:line="240" w:lineRule="auto"/>
              <w:ind w:firstLine="0"/>
              <w:jc w:val="center"/>
            </w:pPr>
            <w:r w:rsidRPr="007D719F">
              <w:t>13 598</w:t>
            </w:r>
          </w:p>
        </w:tc>
        <w:tc>
          <w:tcPr>
            <w:tcW w:w="889" w:type="dxa"/>
            <w:vAlign w:val="center"/>
          </w:tcPr>
          <w:p w:rsidR="00F62C96" w:rsidRPr="007D719F" w:rsidRDefault="00F62C96" w:rsidP="006017CE">
            <w:pPr>
              <w:pStyle w:val="21"/>
              <w:spacing w:line="240" w:lineRule="auto"/>
              <w:ind w:firstLine="0"/>
              <w:jc w:val="center"/>
            </w:pPr>
            <w:r w:rsidRPr="007D719F">
              <w:t>12 626</w:t>
            </w:r>
          </w:p>
        </w:tc>
        <w:tc>
          <w:tcPr>
            <w:tcW w:w="889" w:type="dxa"/>
            <w:vAlign w:val="center"/>
          </w:tcPr>
          <w:p w:rsidR="00F62C96" w:rsidRPr="007D719F" w:rsidRDefault="00F62C96" w:rsidP="006017CE">
            <w:pPr>
              <w:pStyle w:val="21"/>
              <w:spacing w:line="240" w:lineRule="auto"/>
              <w:ind w:firstLine="0"/>
              <w:jc w:val="center"/>
            </w:pPr>
            <w:r w:rsidRPr="007D719F">
              <w:t>11 979</w:t>
            </w:r>
          </w:p>
        </w:tc>
        <w:tc>
          <w:tcPr>
            <w:tcW w:w="889" w:type="dxa"/>
            <w:vAlign w:val="center"/>
          </w:tcPr>
          <w:p w:rsidR="00F62C96" w:rsidRPr="007D719F" w:rsidRDefault="00F62C96" w:rsidP="006017CE">
            <w:pPr>
              <w:pStyle w:val="21"/>
              <w:spacing w:line="240" w:lineRule="auto"/>
              <w:ind w:firstLine="0"/>
              <w:jc w:val="center"/>
            </w:pPr>
            <w:r w:rsidRPr="007D719F">
              <w:t>11 332</w:t>
            </w:r>
          </w:p>
        </w:tc>
        <w:tc>
          <w:tcPr>
            <w:tcW w:w="889" w:type="dxa"/>
            <w:vAlign w:val="center"/>
          </w:tcPr>
          <w:p w:rsidR="00F62C96" w:rsidRPr="007D719F" w:rsidRDefault="00F62C96" w:rsidP="006017CE">
            <w:pPr>
              <w:pStyle w:val="21"/>
              <w:spacing w:line="240" w:lineRule="auto"/>
              <w:ind w:firstLine="0"/>
              <w:jc w:val="center"/>
            </w:pPr>
            <w:r w:rsidRPr="007D719F">
              <w:t>11 008</w:t>
            </w:r>
          </w:p>
        </w:tc>
        <w:tc>
          <w:tcPr>
            <w:tcW w:w="1441" w:type="dxa"/>
            <w:vAlign w:val="center"/>
          </w:tcPr>
          <w:p w:rsidR="00F62C96" w:rsidRPr="007D719F" w:rsidRDefault="00F62C96" w:rsidP="006017CE">
            <w:pPr>
              <w:pStyle w:val="21"/>
              <w:spacing w:line="240" w:lineRule="auto"/>
              <w:ind w:firstLine="0"/>
              <w:jc w:val="center"/>
            </w:pPr>
            <w:r w:rsidRPr="007D719F">
              <w:t>10 361</w:t>
            </w:r>
          </w:p>
        </w:tc>
      </w:tr>
      <w:tr w:rsidR="00F62C96" w:rsidRPr="007D719F">
        <w:trPr>
          <w:trHeight w:val="318"/>
        </w:trPr>
        <w:tc>
          <w:tcPr>
            <w:tcW w:w="3016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>Заведующий автоклубом</w:t>
            </w:r>
          </w:p>
        </w:tc>
        <w:tc>
          <w:tcPr>
            <w:tcW w:w="6418" w:type="dxa"/>
            <w:gridSpan w:val="6"/>
            <w:vAlign w:val="bottom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11 162</w:t>
            </w:r>
          </w:p>
        </w:tc>
      </w:tr>
      <w:tr w:rsidR="00F62C96" w:rsidRPr="007D719F" w:rsidTr="006017CE">
        <w:trPr>
          <w:trHeight w:val="918"/>
        </w:trPr>
        <w:tc>
          <w:tcPr>
            <w:tcW w:w="3016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Заведующий отделом (сектором) культурно-досуговых организаций клубного типа, парков культуры и отдыха, </w:t>
            </w:r>
            <w:r w:rsidRPr="007D719F">
              <w:lastRenderedPageBreak/>
              <w:t xml:space="preserve">городских садов, других </w:t>
            </w:r>
            <w:proofErr w:type="gramStart"/>
            <w:r w:rsidRPr="007D719F">
              <w:t>аналогичных  культурно</w:t>
            </w:r>
            <w:proofErr w:type="gramEnd"/>
            <w:r w:rsidRPr="007D719F">
              <w:t xml:space="preserve"> - досуговых организаций</w:t>
            </w:r>
          </w:p>
        </w:tc>
        <w:tc>
          <w:tcPr>
            <w:tcW w:w="1421" w:type="dxa"/>
            <w:vAlign w:val="center"/>
          </w:tcPr>
          <w:p w:rsidR="00F62C96" w:rsidRPr="007D719F" w:rsidRDefault="00F62C96" w:rsidP="006017CE">
            <w:pPr>
              <w:pStyle w:val="21"/>
              <w:spacing w:line="240" w:lineRule="auto"/>
              <w:ind w:firstLine="0"/>
              <w:jc w:val="center"/>
            </w:pPr>
            <w:r w:rsidRPr="007D719F">
              <w:lastRenderedPageBreak/>
              <w:t>9 066</w:t>
            </w:r>
          </w:p>
        </w:tc>
        <w:tc>
          <w:tcPr>
            <w:tcW w:w="889" w:type="dxa"/>
            <w:vAlign w:val="center"/>
          </w:tcPr>
          <w:p w:rsidR="00F62C96" w:rsidRPr="007D719F" w:rsidRDefault="00F62C96" w:rsidP="006017CE">
            <w:pPr>
              <w:pStyle w:val="21"/>
              <w:spacing w:line="240" w:lineRule="auto"/>
              <w:ind w:firstLine="0"/>
              <w:jc w:val="center"/>
            </w:pPr>
            <w:r w:rsidRPr="007D719F">
              <w:t>8 808</w:t>
            </w:r>
          </w:p>
        </w:tc>
        <w:tc>
          <w:tcPr>
            <w:tcW w:w="889" w:type="dxa"/>
            <w:vAlign w:val="center"/>
          </w:tcPr>
          <w:p w:rsidR="00F62C96" w:rsidRPr="007D719F" w:rsidRDefault="00F62C96" w:rsidP="006017CE">
            <w:pPr>
              <w:pStyle w:val="21"/>
              <w:spacing w:line="240" w:lineRule="auto"/>
              <w:ind w:firstLine="0"/>
              <w:jc w:val="center"/>
            </w:pPr>
            <w:r w:rsidRPr="007D719F">
              <w:t>8 546</w:t>
            </w:r>
          </w:p>
        </w:tc>
        <w:tc>
          <w:tcPr>
            <w:tcW w:w="889" w:type="dxa"/>
            <w:vAlign w:val="center"/>
          </w:tcPr>
          <w:p w:rsidR="00F62C96" w:rsidRPr="007D719F" w:rsidRDefault="00F62C96" w:rsidP="006017CE">
            <w:pPr>
              <w:pStyle w:val="21"/>
              <w:spacing w:line="240" w:lineRule="auto"/>
              <w:ind w:firstLine="0"/>
              <w:jc w:val="center"/>
            </w:pPr>
            <w:r w:rsidRPr="007D719F">
              <w:t>8 546</w:t>
            </w:r>
          </w:p>
        </w:tc>
        <w:tc>
          <w:tcPr>
            <w:tcW w:w="889" w:type="dxa"/>
            <w:vAlign w:val="center"/>
          </w:tcPr>
          <w:p w:rsidR="00F62C96" w:rsidRPr="007D719F" w:rsidRDefault="00F62C96" w:rsidP="006017CE">
            <w:pPr>
              <w:pStyle w:val="21"/>
              <w:spacing w:line="240" w:lineRule="auto"/>
              <w:ind w:firstLine="0"/>
              <w:jc w:val="center"/>
            </w:pPr>
            <w:r w:rsidRPr="007D719F">
              <w:t>8 546</w:t>
            </w:r>
          </w:p>
        </w:tc>
        <w:tc>
          <w:tcPr>
            <w:tcW w:w="1441" w:type="dxa"/>
            <w:vAlign w:val="center"/>
          </w:tcPr>
          <w:p w:rsidR="00F62C96" w:rsidRPr="007D719F" w:rsidRDefault="00F62C96" w:rsidP="006017CE">
            <w:pPr>
              <w:pStyle w:val="21"/>
              <w:spacing w:line="240" w:lineRule="auto"/>
              <w:ind w:firstLine="0"/>
              <w:jc w:val="center"/>
            </w:pPr>
            <w:r w:rsidRPr="007D719F">
              <w:t>8 546</w:t>
            </w:r>
          </w:p>
        </w:tc>
      </w:tr>
      <w:tr w:rsidR="00F62C96" w:rsidRPr="007D719F" w:rsidTr="006017CE">
        <w:trPr>
          <w:trHeight w:val="525"/>
        </w:trPr>
        <w:tc>
          <w:tcPr>
            <w:tcW w:w="3016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lastRenderedPageBreak/>
              <w:t>Заведующий художественно-оформительской мастерской</w:t>
            </w:r>
          </w:p>
        </w:tc>
        <w:tc>
          <w:tcPr>
            <w:tcW w:w="1421" w:type="dxa"/>
            <w:vAlign w:val="center"/>
          </w:tcPr>
          <w:p w:rsidR="00F62C96" w:rsidRPr="007D719F" w:rsidRDefault="00F62C96" w:rsidP="006017CE">
            <w:pPr>
              <w:pStyle w:val="21"/>
              <w:spacing w:line="240" w:lineRule="auto"/>
              <w:ind w:firstLine="0"/>
              <w:jc w:val="center"/>
            </w:pPr>
            <w:r w:rsidRPr="007D719F">
              <w:t>8 808</w:t>
            </w:r>
          </w:p>
        </w:tc>
        <w:tc>
          <w:tcPr>
            <w:tcW w:w="1778" w:type="dxa"/>
            <w:gridSpan w:val="2"/>
            <w:vAlign w:val="center"/>
          </w:tcPr>
          <w:p w:rsidR="00F62C96" w:rsidRPr="007D719F" w:rsidRDefault="00F62C96" w:rsidP="006017CE">
            <w:pPr>
              <w:pStyle w:val="21"/>
              <w:spacing w:line="240" w:lineRule="auto"/>
              <w:ind w:firstLine="0"/>
              <w:jc w:val="center"/>
            </w:pPr>
            <w:r w:rsidRPr="007D719F">
              <w:t>8 546</w:t>
            </w:r>
          </w:p>
        </w:tc>
        <w:tc>
          <w:tcPr>
            <w:tcW w:w="1778" w:type="dxa"/>
            <w:gridSpan w:val="2"/>
            <w:vAlign w:val="center"/>
          </w:tcPr>
          <w:p w:rsidR="00F62C96" w:rsidRPr="007D719F" w:rsidRDefault="00F62C96" w:rsidP="006017CE">
            <w:pPr>
              <w:pStyle w:val="21"/>
              <w:spacing w:line="240" w:lineRule="auto"/>
              <w:ind w:firstLine="0"/>
              <w:jc w:val="center"/>
            </w:pPr>
            <w:r w:rsidRPr="007D719F">
              <w:t>8 347</w:t>
            </w:r>
          </w:p>
        </w:tc>
        <w:tc>
          <w:tcPr>
            <w:tcW w:w="1441" w:type="dxa"/>
            <w:vAlign w:val="bottom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</w:tc>
      </w:tr>
      <w:tr w:rsidR="00F62C96" w:rsidRPr="007D719F">
        <w:trPr>
          <w:trHeight w:val="396"/>
        </w:trPr>
        <w:tc>
          <w:tcPr>
            <w:tcW w:w="3016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Менеджер культурно-досуговых организаций клубного типа, парков культуры и отдыха, городских садов, других </w:t>
            </w:r>
            <w:proofErr w:type="gramStart"/>
            <w:r w:rsidRPr="007D719F">
              <w:t>аналогичных  культурно</w:t>
            </w:r>
            <w:proofErr w:type="gramEnd"/>
            <w:r w:rsidRPr="007D719F">
              <w:t>- досуговых организаций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ведущий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первая категория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вторая категория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без категории</w:t>
            </w:r>
          </w:p>
        </w:tc>
        <w:tc>
          <w:tcPr>
            <w:tcW w:w="6418" w:type="dxa"/>
            <w:gridSpan w:val="6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7 158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6 950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6 813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6 610</w:t>
            </w:r>
          </w:p>
        </w:tc>
      </w:tr>
      <w:tr w:rsidR="00F62C96" w:rsidRPr="007D719F">
        <w:trPr>
          <w:trHeight w:val="396"/>
        </w:trPr>
        <w:tc>
          <w:tcPr>
            <w:tcW w:w="3016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>Менеджер по культурно- массовому досугу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ведущий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первая категория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вторая категория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без категории</w:t>
            </w:r>
          </w:p>
        </w:tc>
        <w:tc>
          <w:tcPr>
            <w:tcW w:w="6418" w:type="dxa"/>
            <w:gridSpan w:val="6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7 158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6 950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6 813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6 610</w:t>
            </w:r>
          </w:p>
        </w:tc>
      </w:tr>
      <w:tr w:rsidR="00F62C96" w:rsidRPr="007D719F">
        <w:trPr>
          <w:trHeight w:val="508"/>
        </w:trPr>
        <w:tc>
          <w:tcPr>
            <w:tcW w:w="3016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>Режиссер любительского театра (студии)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   высшая</w:t>
            </w:r>
          </w:p>
        </w:tc>
        <w:tc>
          <w:tcPr>
            <w:tcW w:w="6418" w:type="dxa"/>
            <w:gridSpan w:val="6"/>
            <w:vMerge w:val="restart"/>
            <w:vAlign w:val="bottom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8 802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8 546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 xml:space="preserve"> 8 417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8 347</w:t>
            </w:r>
          </w:p>
        </w:tc>
      </w:tr>
      <w:tr w:rsidR="00F62C96" w:rsidRPr="007D719F">
        <w:trPr>
          <w:trHeight w:val="289"/>
        </w:trPr>
        <w:tc>
          <w:tcPr>
            <w:tcW w:w="3016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   первой категории</w:t>
            </w:r>
          </w:p>
        </w:tc>
        <w:tc>
          <w:tcPr>
            <w:tcW w:w="6418" w:type="dxa"/>
            <w:gridSpan w:val="6"/>
            <w:vMerge/>
            <w:vAlign w:val="bottom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</w:tc>
      </w:tr>
      <w:tr w:rsidR="00F62C96" w:rsidRPr="007D719F">
        <w:trPr>
          <w:trHeight w:val="578"/>
        </w:trPr>
        <w:tc>
          <w:tcPr>
            <w:tcW w:w="3016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   второй категории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   без категории</w:t>
            </w:r>
          </w:p>
        </w:tc>
        <w:tc>
          <w:tcPr>
            <w:tcW w:w="6418" w:type="dxa"/>
            <w:gridSpan w:val="6"/>
            <w:vMerge/>
            <w:vAlign w:val="bottom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</w:tc>
      </w:tr>
      <w:tr w:rsidR="00F62C96" w:rsidRPr="007D719F">
        <w:trPr>
          <w:trHeight w:val="289"/>
        </w:trPr>
        <w:tc>
          <w:tcPr>
            <w:tcW w:w="3016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>Режиссер массовых представлений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высшая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первая категория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вторая категория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без категории</w:t>
            </w:r>
          </w:p>
        </w:tc>
        <w:tc>
          <w:tcPr>
            <w:tcW w:w="6418" w:type="dxa"/>
            <w:gridSpan w:val="6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</w:pPr>
            <w:r w:rsidRPr="007D719F">
              <w:t xml:space="preserve">                                                </w:t>
            </w:r>
            <w:r w:rsidR="00882B46">
              <w:t xml:space="preserve">   </w:t>
            </w:r>
            <w:r w:rsidRPr="007D719F">
              <w:t>8 802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8 546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8 417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8 347</w:t>
            </w:r>
          </w:p>
        </w:tc>
      </w:tr>
      <w:tr w:rsidR="00F62C96" w:rsidRPr="007D719F">
        <w:trPr>
          <w:trHeight w:val="289"/>
        </w:trPr>
        <w:tc>
          <w:tcPr>
            <w:tcW w:w="3016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Балетмейстер хореографического коллектива (студии), ансамбля песни и танца 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 высшая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первая категория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вторая категория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без категории</w:t>
            </w:r>
          </w:p>
        </w:tc>
        <w:tc>
          <w:tcPr>
            <w:tcW w:w="6418" w:type="dxa"/>
            <w:gridSpan w:val="6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</w:pPr>
            <w:r w:rsidRPr="007D719F">
              <w:t xml:space="preserve">                                                </w:t>
            </w:r>
            <w:r w:rsidR="00882B46">
              <w:t xml:space="preserve">   </w:t>
            </w:r>
            <w:r w:rsidRPr="007D719F">
              <w:t>8 802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8 546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8 417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8 347</w:t>
            </w:r>
          </w:p>
        </w:tc>
      </w:tr>
      <w:tr w:rsidR="00F62C96" w:rsidRPr="007D719F">
        <w:trPr>
          <w:trHeight w:val="289"/>
        </w:trPr>
        <w:tc>
          <w:tcPr>
            <w:tcW w:w="3016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>Хормейстер любительского вокального или хорового коллектива (студии)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 высшая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первая категория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lastRenderedPageBreak/>
              <w:t xml:space="preserve">  вторая категория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без категории</w:t>
            </w:r>
          </w:p>
        </w:tc>
        <w:tc>
          <w:tcPr>
            <w:tcW w:w="6418" w:type="dxa"/>
            <w:gridSpan w:val="6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</w:pPr>
            <w:r w:rsidRPr="007D719F">
              <w:t xml:space="preserve">                                               </w:t>
            </w:r>
            <w:r w:rsidR="00882B46">
              <w:t xml:space="preserve">   </w:t>
            </w:r>
            <w:r w:rsidRPr="007D719F">
              <w:t xml:space="preserve"> 8 802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8 546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lastRenderedPageBreak/>
              <w:t>8 417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8 347</w:t>
            </w:r>
          </w:p>
        </w:tc>
      </w:tr>
      <w:tr w:rsidR="00F62C96" w:rsidRPr="007D719F">
        <w:trPr>
          <w:trHeight w:val="289"/>
        </w:trPr>
        <w:tc>
          <w:tcPr>
            <w:tcW w:w="3016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lastRenderedPageBreak/>
              <w:t>Аккомпаниатор</w:t>
            </w:r>
          </w:p>
        </w:tc>
        <w:tc>
          <w:tcPr>
            <w:tcW w:w="6418" w:type="dxa"/>
            <w:gridSpan w:val="6"/>
            <w:vAlign w:val="bottom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7 820</w:t>
            </w:r>
          </w:p>
        </w:tc>
      </w:tr>
      <w:tr w:rsidR="00F62C96" w:rsidRPr="007D719F">
        <w:trPr>
          <w:trHeight w:val="289"/>
        </w:trPr>
        <w:tc>
          <w:tcPr>
            <w:tcW w:w="3016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Руководитель клубного формирования (любительского объединения, студии, коллектива самодеятельного </w:t>
            </w:r>
            <w:proofErr w:type="gramStart"/>
            <w:r w:rsidRPr="007D719F">
              <w:t>искусства,  клуба</w:t>
            </w:r>
            <w:proofErr w:type="gramEnd"/>
            <w:r w:rsidRPr="007D719F">
              <w:t xml:space="preserve"> по интересам)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   первой категории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   второй категории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   без категории</w:t>
            </w:r>
          </w:p>
        </w:tc>
        <w:tc>
          <w:tcPr>
            <w:tcW w:w="6418" w:type="dxa"/>
            <w:gridSpan w:val="6"/>
            <w:vAlign w:val="bottom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8 546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8 417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8 347</w:t>
            </w:r>
          </w:p>
        </w:tc>
      </w:tr>
      <w:tr w:rsidR="00F62C96" w:rsidRPr="007D719F">
        <w:trPr>
          <w:trHeight w:val="289"/>
        </w:trPr>
        <w:tc>
          <w:tcPr>
            <w:tcW w:w="3016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Руководитель кружка 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   первой категории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   второй категории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   без категории</w:t>
            </w:r>
          </w:p>
        </w:tc>
        <w:tc>
          <w:tcPr>
            <w:tcW w:w="6418" w:type="dxa"/>
            <w:gridSpan w:val="6"/>
            <w:vAlign w:val="bottom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8 546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8 417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8 347</w:t>
            </w:r>
          </w:p>
        </w:tc>
      </w:tr>
      <w:tr w:rsidR="00F62C96" w:rsidRPr="007D719F" w:rsidTr="006017CE">
        <w:trPr>
          <w:trHeight w:val="289"/>
        </w:trPr>
        <w:tc>
          <w:tcPr>
            <w:tcW w:w="3016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Распорядитель танцевального вечера, ведущий дискотеки, руководитель музыкальной части дискотеки     </w:t>
            </w:r>
          </w:p>
        </w:tc>
        <w:tc>
          <w:tcPr>
            <w:tcW w:w="6418" w:type="dxa"/>
            <w:gridSpan w:val="6"/>
            <w:vAlign w:val="center"/>
          </w:tcPr>
          <w:p w:rsidR="00F62C96" w:rsidRPr="007D719F" w:rsidRDefault="00F62C96" w:rsidP="006017CE">
            <w:pPr>
              <w:pStyle w:val="21"/>
              <w:spacing w:line="240" w:lineRule="auto"/>
              <w:ind w:firstLine="0"/>
              <w:jc w:val="center"/>
            </w:pPr>
            <w:r w:rsidRPr="007D719F">
              <w:t>6 950</w:t>
            </w:r>
          </w:p>
        </w:tc>
      </w:tr>
      <w:tr w:rsidR="00F62C96" w:rsidRPr="007D719F">
        <w:trPr>
          <w:trHeight w:val="289"/>
        </w:trPr>
        <w:tc>
          <w:tcPr>
            <w:tcW w:w="3016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>Культорганизатор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   первой категории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   второй категории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   без категории</w:t>
            </w:r>
          </w:p>
        </w:tc>
        <w:tc>
          <w:tcPr>
            <w:tcW w:w="6418" w:type="dxa"/>
            <w:gridSpan w:val="6"/>
            <w:vAlign w:val="bottom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6 950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6 813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6 610</w:t>
            </w:r>
          </w:p>
        </w:tc>
      </w:tr>
      <w:tr w:rsidR="00F62C96" w:rsidRPr="007D719F">
        <w:trPr>
          <w:trHeight w:val="289"/>
        </w:trPr>
        <w:tc>
          <w:tcPr>
            <w:tcW w:w="3016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proofErr w:type="spellStart"/>
            <w:r w:rsidRPr="007D719F">
              <w:t>Светооператор</w:t>
            </w:r>
            <w:proofErr w:type="spellEnd"/>
          </w:p>
        </w:tc>
        <w:tc>
          <w:tcPr>
            <w:tcW w:w="6418" w:type="dxa"/>
            <w:gridSpan w:val="6"/>
            <w:vAlign w:val="bottom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6 950</w:t>
            </w:r>
          </w:p>
        </w:tc>
      </w:tr>
      <w:tr w:rsidR="00F62C96" w:rsidRPr="007D719F">
        <w:trPr>
          <w:trHeight w:val="289"/>
        </w:trPr>
        <w:tc>
          <w:tcPr>
            <w:tcW w:w="9434" w:type="dxa"/>
            <w:gridSpan w:val="7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2. Специалисты</w:t>
            </w:r>
          </w:p>
        </w:tc>
      </w:tr>
      <w:tr w:rsidR="00F62C96" w:rsidRPr="007D719F">
        <w:trPr>
          <w:trHeight w:val="289"/>
        </w:trPr>
        <w:tc>
          <w:tcPr>
            <w:tcW w:w="3016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>Специалист по фольклору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   ведущий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   первой категории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   второй категории</w:t>
            </w:r>
          </w:p>
        </w:tc>
        <w:tc>
          <w:tcPr>
            <w:tcW w:w="6418" w:type="dxa"/>
            <w:gridSpan w:val="6"/>
            <w:vAlign w:val="bottom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8 059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</w:pPr>
            <w:r w:rsidRPr="007D719F">
              <w:t xml:space="preserve">                                                </w:t>
            </w:r>
            <w:r w:rsidR="00882B46">
              <w:t xml:space="preserve">   </w:t>
            </w:r>
            <w:r w:rsidRPr="007D719F">
              <w:t>7 820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7 590</w:t>
            </w:r>
          </w:p>
        </w:tc>
      </w:tr>
      <w:tr w:rsidR="00F62C96" w:rsidRPr="007D719F">
        <w:trPr>
          <w:trHeight w:val="289"/>
        </w:trPr>
        <w:tc>
          <w:tcPr>
            <w:tcW w:w="3016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>Специалист по жанрам творчества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   ведущий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   первой категории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   второй категории</w:t>
            </w:r>
          </w:p>
        </w:tc>
        <w:tc>
          <w:tcPr>
            <w:tcW w:w="6418" w:type="dxa"/>
            <w:gridSpan w:val="6"/>
            <w:vAlign w:val="bottom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8 059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7 820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7 590</w:t>
            </w:r>
          </w:p>
        </w:tc>
      </w:tr>
      <w:tr w:rsidR="00F62C96" w:rsidRPr="007D719F">
        <w:trPr>
          <w:trHeight w:val="1385"/>
        </w:trPr>
        <w:tc>
          <w:tcPr>
            <w:tcW w:w="3016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>Специалист по методике клубной работы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   ведущий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   первой категории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   второй категории</w:t>
            </w:r>
          </w:p>
        </w:tc>
        <w:tc>
          <w:tcPr>
            <w:tcW w:w="6418" w:type="dxa"/>
            <w:gridSpan w:val="6"/>
            <w:vAlign w:val="bottom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8 059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7 820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7 590</w:t>
            </w:r>
          </w:p>
        </w:tc>
      </w:tr>
      <w:tr w:rsidR="00F62C96" w:rsidRPr="007D719F">
        <w:trPr>
          <w:trHeight w:val="561"/>
        </w:trPr>
        <w:tc>
          <w:tcPr>
            <w:tcW w:w="3016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>Методист клубного учреждения, и других аналогичных организаций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   ведущий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   первой категории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   второй категории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   без категории</w:t>
            </w:r>
          </w:p>
        </w:tc>
        <w:tc>
          <w:tcPr>
            <w:tcW w:w="6418" w:type="dxa"/>
            <w:gridSpan w:val="6"/>
            <w:vAlign w:val="bottom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</w:p>
          <w:p w:rsidR="00882B46" w:rsidRDefault="00F62C96" w:rsidP="00120231">
            <w:pPr>
              <w:pStyle w:val="21"/>
              <w:spacing w:line="240" w:lineRule="auto"/>
              <w:ind w:firstLine="0"/>
            </w:pPr>
            <w:r w:rsidRPr="007D719F">
              <w:t xml:space="preserve">                                                </w:t>
            </w:r>
            <w:r w:rsidR="00882B46">
              <w:t xml:space="preserve">    </w:t>
            </w:r>
          </w:p>
          <w:p w:rsidR="00F62C96" w:rsidRPr="007D719F" w:rsidRDefault="00F62C96" w:rsidP="00120231">
            <w:pPr>
              <w:pStyle w:val="21"/>
              <w:spacing w:line="240" w:lineRule="auto"/>
              <w:ind w:firstLine="0"/>
            </w:pPr>
            <w:r w:rsidRPr="007D719F">
              <w:t>8 059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7 820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7 590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lastRenderedPageBreak/>
              <w:t>7 158</w:t>
            </w:r>
          </w:p>
        </w:tc>
      </w:tr>
      <w:tr w:rsidR="00F62C96" w:rsidRPr="007D719F">
        <w:trPr>
          <w:trHeight w:val="345"/>
        </w:trPr>
        <w:tc>
          <w:tcPr>
            <w:tcW w:w="3016" w:type="dxa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lastRenderedPageBreak/>
              <w:t>Звукооператор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высшая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первая категория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вторая категория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left"/>
            </w:pPr>
            <w:r w:rsidRPr="007D719F">
              <w:t xml:space="preserve">  без категории</w:t>
            </w:r>
          </w:p>
        </w:tc>
        <w:tc>
          <w:tcPr>
            <w:tcW w:w="6418" w:type="dxa"/>
            <w:gridSpan w:val="6"/>
          </w:tcPr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  <w:rPr>
                <w:highlight w:val="yellow"/>
              </w:rPr>
            </w:pP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7 590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7 374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</w:pPr>
            <w:r w:rsidRPr="007D719F">
              <w:t>7 158</w:t>
            </w:r>
          </w:p>
          <w:p w:rsidR="00F62C96" w:rsidRPr="007D719F" w:rsidRDefault="00F62C96" w:rsidP="00425F82">
            <w:pPr>
              <w:pStyle w:val="21"/>
              <w:spacing w:line="240" w:lineRule="auto"/>
              <w:ind w:firstLine="0"/>
              <w:jc w:val="center"/>
              <w:rPr>
                <w:highlight w:val="yellow"/>
              </w:rPr>
            </w:pPr>
            <w:r w:rsidRPr="007D719F">
              <w:t>6 942</w:t>
            </w:r>
          </w:p>
        </w:tc>
      </w:tr>
    </w:tbl>
    <w:p w:rsidR="00F62C96" w:rsidRPr="007D719F" w:rsidRDefault="00F62C96" w:rsidP="001202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2C96" w:rsidRPr="007D719F" w:rsidRDefault="00F62C96" w:rsidP="006017C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9. Размеры должностных окладов руководителей структурных подразделений муниципальных учреждений культуры устанавливаются дифференцированно по </w:t>
      </w:r>
      <w:proofErr w:type="gramStart"/>
      <w:r w:rsidRPr="007D719F">
        <w:rPr>
          <w:rFonts w:ascii="Times New Roman" w:hAnsi="Times New Roman" w:cs="Times New Roman"/>
          <w:sz w:val="24"/>
          <w:szCs w:val="24"/>
        </w:rPr>
        <w:t>группам  муниципальных</w:t>
      </w:r>
      <w:proofErr w:type="gramEnd"/>
      <w:r w:rsidRPr="007D719F">
        <w:rPr>
          <w:rFonts w:ascii="Times New Roman" w:hAnsi="Times New Roman" w:cs="Times New Roman"/>
          <w:sz w:val="24"/>
          <w:szCs w:val="24"/>
        </w:rPr>
        <w:t xml:space="preserve"> учреждений культуры  по оплате труда руководителей. </w:t>
      </w:r>
      <w:hyperlink w:anchor="P1346" w:history="1">
        <w:r w:rsidRPr="007D719F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Pr="007D719F">
        <w:rPr>
          <w:rFonts w:ascii="Times New Roman" w:hAnsi="Times New Roman" w:cs="Times New Roman"/>
          <w:sz w:val="24"/>
          <w:szCs w:val="24"/>
        </w:rPr>
        <w:t xml:space="preserve"> и порядок отнесения муниципальных  учреждений культуры к группам по оплате труда руководителей муниципальных учреждений культуры приведены в приложении 1 к настоящему Положению.</w:t>
      </w:r>
    </w:p>
    <w:p w:rsidR="00F62C96" w:rsidRPr="007D719F" w:rsidRDefault="00F62C96" w:rsidP="006017C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10. Должностные оклады заместителей руководителей структурных подразделений муниципальных учреждений культуры устанавливаются на 10 – 20 % ниже должностных окладов соответствующих руководителей.</w:t>
      </w:r>
    </w:p>
    <w:p w:rsidR="00F62C96" w:rsidRPr="007D719F" w:rsidRDefault="00F62C96" w:rsidP="006017C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11. В зависимости от условий труда работникам устанавливаются следующие компенсационные выплаты:</w:t>
      </w:r>
    </w:p>
    <w:p w:rsidR="00F62C96" w:rsidRPr="007D719F" w:rsidRDefault="00F62C96" w:rsidP="006017C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а) надбавка за работу в сельской местности;</w:t>
      </w:r>
    </w:p>
    <w:p w:rsidR="00F62C96" w:rsidRPr="007D719F" w:rsidRDefault="00F62C96" w:rsidP="006017C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б) надбавка работникам - молодым специалистам в сельской местности;</w:t>
      </w:r>
    </w:p>
    <w:p w:rsidR="00F62C96" w:rsidRPr="007D719F" w:rsidRDefault="00F62C96" w:rsidP="006017C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в) доплата за совмещение профессий (должностей);</w:t>
      </w:r>
    </w:p>
    <w:p w:rsidR="00F62C96" w:rsidRPr="007D719F" w:rsidRDefault="00F62C96" w:rsidP="006017C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г) доплата за расширение зон обслуживания;</w:t>
      </w:r>
    </w:p>
    <w:p w:rsidR="00F62C96" w:rsidRPr="007D719F" w:rsidRDefault="00F62C96" w:rsidP="006017C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д)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F62C96" w:rsidRPr="007D719F" w:rsidRDefault="00F62C96" w:rsidP="006017C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е) доплата за работу в ночное время;</w:t>
      </w:r>
    </w:p>
    <w:p w:rsidR="00F62C96" w:rsidRPr="007D719F" w:rsidRDefault="00F62C96" w:rsidP="006017C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ж) доплата за работу в выходные и нерабочие праздничные дни;</w:t>
      </w:r>
    </w:p>
    <w:p w:rsidR="00F62C96" w:rsidRPr="007D719F" w:rsidRDefault="00F62C96" w:rsidP="006017C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з) доплата за сверхурочную работу.</w:t>
      </w:r>
    </w:p>
    <w:p w:rsidR="00F62C96" w:rsidRPr="007D719F" w:rsidRDefault="00F62C96" w:rsidP="006017C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Порядок и условия установления компенсационных выплат указаны в </w:t>
      </w:r>
      <w:hyperlink w:anchor="P1223" w:history="1">
        <w:r w:rsidRPr="007D719F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7D719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D719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62C96" w:rsidRPr="007D719F" w:rsidRDefault="00F62C96" w:rsidP="006017C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12. С целью стимулирования качественного результата труда,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выплаты:</w:t>
      </w:r>
    </w:p>
    <w:p w:rsidR="00F62C96" w:rsidRPr="007D719F" w:rsidRDefault="00F62C96" w:rsidP="006017C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а) надбавка за </w:t>
      </w:r>
      <w:proofErr w:type="gramStart"/>
      <w:r w:rsidRPr="007D719F">
        <w:rPr>
          <w:rFonts w:ascii="Times New Roman" w:hAnsi="Times New Roman" w:cs="Times New Roman"/>
          <w:sz w:val="24"/>
          <w:szCs w:val="24"/>
        </w:rPr>
        <w:t>присвоение  почетного</w:t>
      </w:r>
      <w:proofErr w:type="gramEnd"/>
      <w:r w:rsidRPr="007D719F">
        <w:rPr>
          <w:rFonts w:ascii="Times New Roman" w:hAnsi="Times New Roman" w:cs="Times New Roman"/>
          <w:sz w:val="24"/>
          <w:szCs w:val="24"/>
        </w:rPr>
        <w:t xml:space="preserve"> звания и награждение почетным знаком по соответствующему профилю;</w:t>
      </w:r>
    </w:p>
    <w:p w:rsidR="00F62C96" w:rsidRPr="007D719F" w:rsidRDefault="00F62C96" w:rsidP="006017C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б) надбавка режиссерам, дирижерам, балетмейстерам, хормейстерам, руководителям студий по видам искусства и народного творчества, самодеятельных коллективов, имеющих звание «народный», «образцовый»;</w:t>
      </w:r>
    </w:p>
    <w:p w:rsidR="00F62C96" w:rsidRPr="007D719F" w:rsidRDefault="00F62C96" w:rsidP="006017C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в) персональная поощрительная выплата;</w:t>
      </w:r>
    </w:p>
    <w:p w:rsidR="00F62C96" w:rsidRPr="007D719F" w:rsidRDefault="00F62C96" w:rsidP="006017C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г) поощрительная выплата по итогам работы (за месяц, квартал, полугодие, год);</w:t>
      </w:r>
    </w:p>
    <w:p w:rsidR="00F62C96" w:rsidRPr="007D719F" w:rsidRDefault="00F62C96" w:rsidP="006017C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д) поощрительная выплата за выполнение особо важных и срочных работ;</w:t>
      </w:r>
    </w:p>
    <w:p w:rsidR="00F62C96" w:rsidRPr="007D719F" w:rsidRDefault="00F62C96" w:rsidP="006017C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е) поощрительная выплата за высокие результаты работы;</w:t>
      </w:r>
    </w:p>
    <w:p w:rsidR="00F62C96" w:rsidRPr="007D719F" w:rsidRDefault="00F62C96" w:rsidP="006017C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ж) единовременная поощрительная выплата;</w:t>
      </w:r>
    </w:p>
    <w:p w:rsidR="00F62C96" w:rsidRPr="007D719F" w:rsidRDefault="00F62C96" w:rsidP="006017C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з) надбавка за выслугу лет.</w:t>
      </w:r>
    </w:p>
    <w:p w:rsidR="00F62C96" w:rsidRPr="007D719F" w:rsidRDefault="00F62C96" w:rsidP="006017C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Порядок и условия установления стимулирующих выплат указаны в </w:t>
      </w:r>
      <w:hyperlink w:anchor="P1261" w:history="1">
        <w:r w:rsidRPr="007D719F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7D719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D719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62C96" w:rsidRPr="007D719F" w:rsidRDefault="00F62C96" w:rsidP="0012023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12023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62C96" w:rsidRPr="006017CE" w:rsidRDefault="00F62C96" w:rsidP="001202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017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6017C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F62C96" w:rsidRPr="006017CE" w:rsidRDefault="00F62C96" w:rsidP="001202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017CE">
        <w:rPr>
          <w:rFonts w:ascii="Times New Roman" w:hAnsi="Times New Roman" w:cs="Times New Roman"/>
          <w:b/>
          <w:sz w:val="24"/>
          <w:szCs w:val="24"/>
        </w:rPr>
        <w:t xml:space="preserve">Порядок и условия оплаты труда работников, </w:t>
      </w:r>
    </w:p>
    <w:p w:rsidR="00F62C96" w:rsidRPr="006017CE" w:rsidRDefault="00F62C96" w:rsidP="001202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017CE">
        <w:rPr>
          <w:rFonts w:ascii="Times New Roman" w:hAnsi="Times New Roman" w:cs="Times New Roman"/>
          <w:b/>
          <w:sz w:val="24"/>
          <w:szCs w:val="24"/>
        </w:rPr>
        <w:t>занимающих общеотраслевые должности служащих</w:t>
      </w:r>
    </w:p>
    <w:p w:rsidR="00F62C96" w:rsidRPr="007D719F" w:rsidRDefault="00F62C96" w:rsidP="00120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6017C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13. Должностные оклады работников устанавливаются на основе отнесения занимаемых ими общеотраслевых должностей служащих к квалификационным уровням </w:t>
      </w:r>
      <w:hyperlink r:id="rId8" w:history="1">
        <w:r w:rsidRPr="007D719F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7D719F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F62C96" w:rsidRPr="007D719F" w:rsidRDefault="00F62C96" w:rsidP="00120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3"/>
        <w:gridCol w:w="1866"/>
      </w:tblGrid>
      <w:tr w:rsidR="00F62C96" w:rsidRPr="007D719F">
        <w:trPr>
          <w:cantSplit/>
          <w:trHeight w:val="543"/>
          <w:tblHeader/>
        </w:trPr>
        <w:tc>
          <w:tcPr>
            <w:tcW w:w="7809" w:type="dxa"/>
            <w:noWrap/>
            <w:vAlign w:val="center"/>
          </w:tcPr>
          <w:p w:rsidR="00F62C96" w:rsidRPr="007D719F" w:rsidRDefault="00F62C96" w:rsidP="00425F82">
            <w:pPr>
              <w:jc w:val="center"/>
            </w:pPr>
            <w:r w:rsidRPr="007D719F">
              <w:t>ПКГ</w:t>
            </w:r>
          </w:p>
        </w:tc>
        <w:tc>
          <w:tcPr>
            <w:tcW w:w="1761" w:type="dxa"/>
            <w:noWrap/>
            <w:vAlign w:val="center"/>
          </w:tcPr>
          <w:p w:rsidR="00F62C96" w:rsidRPr="007D719F" w:rsidRDefault="00F62C96" w:rsidP="00425F82">
            <w:pPr>
              <w:jc w:val="center"/>
            </w:pPr>
            <w:r w:rsidRPr="007D719F">
              <w:t>Должностной оклад, руб.</w:t>
            </w:r>
          </w:p>
        </w:tc>
      </w:tr>
      <w:tr w:rsidR="00F62C96" w:rsidRPr="007D719F">
        <w:trPr>
          <w:cantSplit/>
          <w:trHeight w:val="330"/>
        </w:trPr>
        <w:tc>
          <w:tcPr>
            <w:tcW w:w="9570" w:type="dxa"/>
            <w:gridSpan w:val="2"/>
            <w:noWrap/>
          </w:tcPr>
          <w:p w:rsidR="00F62C96" w:rsidRPr="007D719F" w:rsidRDefault="00F62C96" w:rsidP="00425F82">
            <w:pPr>
              <w:jc w:val="center"/>
            </w:pPr>
            <w:r w:rsidRPr="007D719F">
              <w:t>Общеотраслевые должности служащих первого уровня</w:t>
            </w:r>
          </w:p>
          <w:p w:rsidR="00F62C96" w:rsidRPr="007D719F" w:rsidRDefault="00F62C96" w:rsidP="00425F82">
            <w:pPr>
              <w:jc w:val="center"/>
            </w:pPr>
          </w:p>
        </w:tc>
      </w:tr>
      <w:tr w:rsidR="00F62C96" w:rsidRPr="007D719F" w:rsidTr="006017CE">
        <w:trPr>
          <w:cantSplit/>
          <w:trHeight w:val="325"/>
        </w:trPr>
        <w:tc>
          <w:tcPr>
            <w:tcW w:w="7809" w:type="dxa"/>
            <w:noWrap/>
          </w:tcPr>
          <w:p w:rsidR="00F62C96" w:rsidRPr="007D719F" w:rsidRDefault="00F62C96" w:rsidP="00425F82">
            <w:r w:rsidRPr="007D719F">
              <w:t>1 квалификационный уровень</w:t>
            </w:r>
          </w:p>
        </w:tc>
        <w:tc>
          <w:tcPr>
            <w:tcW w:w="1761" w:type="dxa"/>
            <w:vMerge w:val="restart"/>
            <w:noWrap/>
            <w:vAlign w:val="center"/>
          </w:tcPr>
          <w:p w:rsidR="00F62C96" w:rsidRPr="007D719F" w:rsidRDefault="00F62C96" w:rsidP="006017CE">
            <w:pPr>
              <w:jc w:val="center"/>
            </w:pPr>
            <w:r w:rsidRPr="007D719F">
              <w:t>3 984</w:t>
            </w:r>
          </w:p>
        </w:tc>
      </w:tr>
      <w:tr w:rsidR="00F62C96" w:rsidRPr="007D719F" w:rsidTr="00882B46">
        <w:trPr>
          <w:cantSplit/>
          <w:trHeight w:val="323"/>
        </w:trPr>
        <w:tc>
          <w:tcPr>
            <w:tcW w:w="7809" w:type="dxa"/>
            <w:noWrap/>
          </w:tcPr>
          <w:p w:rsidR="00F62C96" w:rsidRPr="007D719F" w:rsidRDefault="00F62C96" w:rsidP="00425F82">
            <w:r w:rsidRPr="007D719F">
              <w:t xml:space="preserve"> Делопроизводитель, </w:t>
            </w:r>
            <w:proofErr w:type="gramStart"/>
            <w:r w:rsidRPr="007D719F">
              <w:t>кассир,  машинистка</w:t>
            </w:r>
            <w:proofErr w:type="gramEnd"/>
            <w:r w:rsidRPr="007D719F">
              <w:t>, секретарь, секретарь-машинистка</w:t>
            </w:r>
          </w:p>
        </w:tc>
        <w:tc>
          <w:tcPr>
            <w:tcW w:w="1761" w:type="dxa"/>
            <w:vMerge/>
            <w:noWrap/>
            <w:vAlign w:val="bottom"/>
          </w:tcPr>
          <w:p w:rsidR="00F62C96" w:rsidRPr="007D719F" w:rsidRDefault="00F62C96" w:rsidP="00425F82">
            <w:pPr>
              <w:jc w:val="center"/>
            </w:pPr>
          </w:p>
        </w:tc>
      </w:tr>
      <w:tr w:rsidR="00F62C96" w:rsidRPr="007D719F">
        <w:trPr>
          <w:cantSplit/>
          <w:trHeight w:val="330"/>
        </w:trPr>
        <w:tc>
          <w:tcPr>
            <w:tcW w:w="7809" w:type="dxa"/>
            <w:noWrap/>
          </w:tcPr>
          <w:p w:rsidR="00F62C96" w:rsidRPr="007D719F" w:rsidRDefault="00F62C96" w:rsidP="00425F82">
            <w:r w:rsidRPr="007D719F">
              <w:t>2 квалификационный уровень</w:t>
            </w:r>
          </w:p>
        </w:tc>
        <w:tc>
          <w:tcPr>
            <w:tcW w:w="1761" w:type="dxa"/>
            <w:vMerge w:val="restart"/>
            <w:noWrap/>
            <w:vAlign w:val="bottom"/>
          </w:tcPr>
          <w:p w:rsidR="00F62C96" w:rsidRPr="007D719F" w:rsidRDefault="00F62C96" w:rsidP="00425F82">
            <w:pPr>
              <w:jc w:val="center"/>
              <w:rPr>
                <w:lang w:val="en-US"/>
              </w:rPr>
            </w:pPr>
            <w:r w:rsidRPr="007D719F">
              <w:t>4 175</w:t>
            </w:r>
          </w:p>
        </w:tc>
      </w:tr>
      <w:tr w:rsidR="00F62C96" w:rsidRPr="007D719F">
        <w:trPr>
          <w:cantSplit/>
          <w:trHeight w:val="330"/>
        </w:trPr>
        <w:tc>
          <w:tcPr>
            <w:tcW w:w="7809" w:type="dxa"/>
            <w:noWrap/>
          </w:tcPr>
          <w:p w:rsidR="00F62C96" w:rsidRPr="007D719F" w:rsidRDefault="00F62C96" w:rsidP="00425F82">
            <w:r w:rsidRPr="007D719F">
              <w:t>Старший кассир</w:t>
            </w:r>
          </w:p>
        </w:tc>
        <w:tc>
          <w:tcPr>
            <w:tcW w:w="1761" w:type="dxa"/>
            <w:vMerge/>
            <w:noWrap/>
            <w:vAlign w:val="center"/>
          </w:tcPr>
          <w:p w:rsidR="00F62C96" w:rsidRPr="007D719F" w:rsidRDefault="00F62C96" w:rsidP="00425F82"/>
        </w:tc>
      </w:tr>
      <w:tr w:rsidR="00F62C96" w:rsidRPr="007D719F" w:rsidTr="006017CE">
        <w:trPr>
          <w:cantSplit/>
          <w:trHeight w:val="314"/>
        </w:trPr>
        <w:tc>
          <w:tcPr>
            <w:tcW w:w="9570" w:type="dxa"/>
            <w:gridSpan w:val="2"/>
            <w:noWrap/>
          </w:tcPr>
          <w:p w:rsidR="00F62C96" w:rsidRPr="007D719F" w:rsidRDefault="00F62C96" w:rsidP="006017CE">
            <w:r w:rsidRPr="007D719F">
              <w:t>Общеотраслевые должности служащих второго уровня</w:t>
            </w:r>
          </w:p>
        </w:tc>
      </w:tr>
      <w:tr w:rsidR="00F62C96" w:rsidRPr="007D719F">
        <w:trPr>
          <w:cantSplit/>
          <w:trHeight w:val="330"/>
        </w:trPr>
        <w:tc>
          <w:tcPr>
            <w:tcW w:w="7809" w:type="dxa"/>
            <w:noWrap/>
          </w:tcPr>
          <w:p w:rsidR="00F62C96" w:rsidRPr="007D719F" w:rsidRDefault="00F62C96" w:rsidP="00425F82">
            <w:r w:rsidRPr="007D719F">
              <w:t>1 квалификационный уровень</w:t>
            </w:r>
          </w:p>
        </w:tc>
        <w:tc>
          <w:tcPr>
            <w:tcW w:w="1761" w:type="dxa"/>
            <w:vMerge w:val="restart"/>
            <w:noWrap/>
            <w:vAlign w:val="bottom"/>
          </w:tcPr>
          <w:p w:rsidR="00F62C96" w:rsidRPr="007D719F" w:rsidRDefault="00F62C96" w:rsidP="00425F82">
            <w:pPr>
              <w:jc w:val="center"/>
              <w:rPr>
                <w:lang w:val="en-US"/>
              </w:rPr>
            </w:pPr>
            <w:r w:rsidRPr="007D719F">
              <w:t>5870</w:t>
            </w:r>
          </w:p>
        </w:tc>
      </w:tr>
      <w:tr w:rsidR="00F62C96" w:rsidRPr="007D719F">
        <w:trPr>
          <w:cantSplit/>
          <w:trHeight w:val="330"/>
        </w:trPr>
        <w:tc>
          <w:tcPr>
            <w:tcW w:w="7809" w:type="dxa"/>
            <w:noWrap/>
          </w:tcPr>
          <w:p w:rsidR="00F62C96" w:rsidRPr="007D719F" w:rsidRDefault="00F62C96" w:rsidP="00425F82">
            <w:r w:rsidRPr="007D719F">
              <w:t>Администратор, инспектор по кадрам, художник</w:t>
            </w:r>
          </w:p>
        </w:tc>
        <w:tc>
          <w:tcPr>
            <w:tcW w:w="1761" w:type="dxa"/>
            <w:vMerge/>
            <w:noWrap/>
            <w:vAlign w:val="bottom"/>
          </w:tcPr>
          <w:p w:rsidR="00F62C96" w:rsidRPr="007D719F" w:rsidRDefault="00F62C96" w:rsidP="00425F82">
            <w:pPr>
              <w:jc w:val="center"/>
            </w:pPr>
          </w:p>
        </w:tc>
      </w:tr>
      <w:tr w:rsidR="00F62C96" w:rsidRPr="007D719F">
        <w:trPr>
          <w:cantSplit/>
          <w:trHeight w:val="330"/>
        </w:trPr>
        <w:tc>
          <w:tcPr>
            <w:tcW w:w="7809" w:type="dxa"/>
            <w:noWrap/>
          </w:tcPr>
          <w:p w:rsidR="00F62C96" w:rsidRPr="007D719F" w:rsidRDefault="00F62C96" w:rsidP="00425F82">
            <w:r w:rsidRPr="007D719F">
              <w:t>Техники всех специальностей без категории</w:t>
            </w:r>
          </w:p>
        </w:tc>
        <w:tc>
          <w:tcPr>
            <w:tcW w:w="1761" w:type="dxa"/>
            <w:vMerge/>
            <w:noWrap/>
            <w:vAlign w:val="bottom"/>
          </w:tcPr>
          <w:p w:rsidR="00F62C96" w:rsidRPr="007D719F" w:rsidRDefault="00F62C96" w:rsidP="00425F82">
            <w:pPr>
              <w:jc w:val="center"/>
            </w:pPr>
          </w:p>
        </w:tc>
      </w:tr>
      <w:tr w:rsidR="00F62C96" w:rsidRPr="007D719F">
        <w:trPr>
          <w:cantSplit/>
          <w:trHeight w:val="330"/>
        </w:trPr>
        <w:tc>
          <w:tcPr>
            <w:tcW w:w="7809" w:type="dxa"/>
            <w:noWrap/>
          </w:tcPr>
          <w:p w:rsidR="00F62C96" w:rsidRPr="007D719F" w:rsidRDefault="00F62C96" w:rsidP="00425F82">
            <w:r w:rsidRPr="007D719F">
              <w:t>2 квалификационный уровень</w:t>
            </w:r>
          </w:p>
        </w:tc>
        <w:tc>
          <w:tcPr>
            <w:tcW w:w="1761" w:type="dxa"/>
            <w:vMerge w:val="restart"/>
            <w:noWrap/>
            <w:vAlign w:val="bottom"/>
          </w:tcPr>
          <w:p w:rsidR="00F62C96" w:rsidRPr="007D719F" w:rsidRDefault="00F62C96" w:rsidP="00425F82">
            <w:pPr>
              <w:jc w:val="center"/>
            </w:pPr>
            <w:r w:rsidRPr="007D719F">
              <w:t>5988</w:t>
            </w:r>
          </w:p>
        </w:tc>
      </w:tr>
      <w:tr w:rsidR="00F62C96" w:rsidRPr="007D719F">
        <w:trPr>
          <w:cantSplit/>
          <w:trHeight w:val="330"/>
        </w:trPr>
        <w:tc>
          <w:tcPr>
            <w:tcW w:w="7809" w:type="dxa"/>
            <w:noWrap/>
          </w:tcPr>
          <w:p w:rsidR="00F62C96" w:rsidRPr="007D719F" w:rsidRDefault="00F62C96" w:rsidP="00425F82">
            <w:r w:rsidRPr="007D719F">
              <w:t xml:space="preserve">Старший: администратор, диспетчер, инспектор по кадрам, </w:t>
            </w:r>
          </w:p>
        </w:tc>
        <w:tc>
          <w:tcPr>
            <w:tcW w:w="1761" w:type="dxa"/>
            <w:vMerge/>
            <w:noWrap/>
            <w:vAlign w:val="bottom"/>
          </w:tcPr>
          <w:p w:rsidR="00F62C96" w:rsidRPr="007D719F" w:rsidRDefault="00F62C96" w:rsidP="00425F82">
            <w:pPr>
              <w:jc w:val="center"/>
            </w:pPr>
          </w:p>
        </w:tc>
      </w:tr>
      <w:tr w:rsidR="00F62C96" w:rsidRPr="007D719F">
        <w:trPr>
          <w:cantSplit/>
          <w:trHeight w:val="330"/>
        </w:trPr>
        <w:tc>
          <w:tcPr>
            <w:tcW w:w="7809" w:type="dxa"/>
            <w:noWrap/>
          </w:tcPr>
          <w:p w:rsidR="00F62C96" w:rsidRPr="007D719F" w:rsidRDefault="00F62C96" w:rsidP="00425F82">
            <w:r w:rsidRPr="007D719F">
              <w:t>Техники всех специальностей второй категории</w:t>
            </w:r>
          </w:p>
        </w:tc>
        <w:tc>
          <w:tcPr>
            <w:tcW w:w="1761" w:type="dxa"/>
            <w:vMerge/>
            <w:noWrap/>
            <w:vAlign w:val="bottom"/>
          </w:tcPr>
          <w:p w:rsidR="00F62C96" w:rsidRPr="007D719F" w:rsidRDefault="00F62C96" w:rsidP="00425F82">
            <w:pPr>
              <w:jc w:val="center"/>
            </w:pPr>
          </w:p>
        </w:tc>
      </w:tr>
      <w:tr w:rsidR="00F62C96" w:rsidRPr="007D719F">
        <w:trPr>
          <w:cantSplit/>
          <w:trHeight w:val="330"/>
        </w:trPr>
        <w:tc>
          <w:tcPr>
            <w:tcW w:w="7809" w:type="dxa"/>
            <w:noWrap/>
          </w:tcPr>
          <w:p w:rsidR="00F62C96" w:rsidRPr="007D719F" w:rsidRDefault="00F62C96" w:rsidP="00425F82">
            <w:proofErr w:type="gramStart"/>
            <w:r w:rsidRPr="007D719F">
              <w:t>Заведующие:  складом</w:t>
            </w:r>
            <w:proofErr w:type="gramEnd"/>
            <w:r w:rsidRPr="007D719F">
              <w:t>, хозяйством</w:t>
            </w:r>
          </w:p>
        </w:tc>
        <w:tc>
          <w:tcPr>
            <w:tcW w:w="1761" w:type="dxa"/>
            <w:vMerge/>
            <w:noWrap/>
          </w:tcPr>
          <w:p w:rsidR="00F62C96" w:rsidRPr="007D719F" w:rsidRDefault="00F62C96" w:rsidP="00425F82">
            <w:pPr>
              <w:jc w:val="center"/>
            </w:pPr>
          </w:p>
        </w:tc>
      </w:tr>
      <w:tr w:rsidR="00F62C96" w:rsidRPr="007D719F">
        <w:trPr>
          <w:cantSplit/>
          <w:trHeight w:val="330"/>
        </w:trPr>
        <w:tc>
          <w:tcPr>
            <w:tcW w:w="7809" w:type="dxa"/>
            <w:noWrap/>
          </w:tcPr>
          <w:p w:rsidR="00F62C96" w:rsidRPr="007D719F" w:rsidRDefault="00F62C96" w:rsidP="00425F82">
            <w:r w:rsidRPr="007D719F">
              <w:t>3 квалификационный уровень</w:t>
            </w:r>
          </w:p>
        </w:tc>
        <w:tc>
          <w:tcPr>
            <w:tcW w:w="1761" w:type="dxa"/>
            <w:vMerge w:val="restart"/>
            <w:noWrap/>
            <w:vAlign w:val="bottom"/>
          </w:tcPr>
          <w:p w:rsidR="00F62C96" w:rsidRPr="007D719F" w:rsidRDefault="00F62C96" w:rsidP="00425F82">
            <w:pPr>
              <w:jc w:val="center"/>
            </w:pPr>
            <w:r w:rsidRPr="007D719F">
              <w:t>6 108</w:t>
            </w:r>
          </w:p>
        </w:tc>
      </w:tr>
      <w:tr w:rsidR="00F62C96" w:rsidRPr="007D719F">
        <w:trPr>
          <w:cantSplit/>
          <w:trHeight w:val="330"/>
        </w:trPr>
        <w:tc>
          <w:tcPr>
            <w:tcW w:w="7809" w:type="dxa"/>
            <w:noWrap/>
          </w:tcPr>
          <w:p w:rsidR="00F62C96" w:rsidRPr="007D719F" w:rsidRDefault="00F62C96" w:rsidP="00425F82">
            <w:r w:rsidRPr="007D719F">
              <w:t>Техники всех специальностей первой категории</w:t>
            </w:r>
          </w:p>
        </w:tc>
        <w:tc>
          <w:tcPr>
            <w:tcW w:w="1761" w:type="dxa"/>
            <w:vMerge/>
            <w:noWrap/>
            <w:vAlign w:val="bottom"/>
          </w:tcPr>
          <w:p w:rsidR="00F62C96" w:rsidRPr="007D719F" w:rsidRDefault="00F62C96" w:rsidP="00425F82"/>
        </w:tc>
      </w:tr>
      <w:tr w:rsidR="00F62C96" w:rsidRPr="007D719F" w:rsidTr="006017CE">
        <w:trPr>
          <w:cantSplit/>
          <w:trHeight w:val="297"/>
        </w:trPr>
        <w:tc>
          <w:tcPr>
            <w:tcW w:w="7809" w:type="dxa"/>
            <w:noWrap/>
          </w:tcPr>
          <w:p w:rsidR="00F62C96" w:rsidRPr="007D719F" w:rsidRDefault="00F62C96" w:rsidP="00425F82">
            <w:r w:rsidRPr="007D719F">
              <w:t xml:space="preserve"> Начальник хозяйственного отдела</w:t>
            </w:r>
          </w:p>
        </w:tc>
        <w:tc>
          <w:tcPr>
            <w:tcW w:w="1761" w:type="dxa"/>
            <w:vMerge/>
            <w:noWrap/>
            <w:vAlign w:val="bottom"/>
          </w:tcPr>
          <w:p w:rsidR="00F62C96" w:rsidRPr="007D719F" w:rsidRDefault="00F62C96" w:rsidP="00425F82"/>
        </w:tc>
      </w:tr>
      <w:tr w:rsidR="00F62C96" w:rsidRPr="007D719F">
        <w:trPr>
          <w:cantSplit/>
          <w:trHeight w:val="330"/>
        </w:trPr>
        <w:tc>
          <w:tcPr>
            <w:tcW w:w="9570" w:type="dxa"/>
            <w:gridSpan w:val="2"/>
            <w:noWrap/>
          </w:tcPr>
          <w:p w:rsidR="00F62C96" w:rsidRPr="007D719F" w:rsidRDefault="00F62C96" w:rsidP="00425F82">
            <w:r w:rsidRPr="007D719F">
              <w:t>Общеотраслевые должности служащих третьего уровня</w:t>
            </w:r>
          </w:p>
        </w:tc>
      </w:tr>
      <w:tr w:rsidR="00F62C96" w:rsidRPr="007D719F" w:rsidTr="006017CE">
        <w:trPr>
          <w:cantSplit/>
          <w:trHeight w:val="330"/>
        </w:trPr>
        <w:tc>
          <w:tcPr>
            <w:tcW w:w="7809" w:type="dxa"/>
            <w:noWrap/>
          </w:tcPr>
          <w:p w:rsidR="00F62C96" w:rsidRPr="007D719F" w:rsidRDefault="00F62C96" w:rsidP="00425F82">
            <w:r w:rsidRPr="007D719F">
              <w:t>1 квалификационный уровень</w:t>
            </w:r>
          </w:p>
        </w:tc>
        <w:tc>
          <w:tcPr>
            <w:tcW w:w="1761" w:type="dxa"/>
            <w:vMerge w:val="restart"/>
            <w:noWrap/>
            <w:vAlign w:val="center"/>
          </w:tcPr>
          <w:p w:rsidR="00F62C96" w:rsidRPr="007D719F" w:rsidRDefault="00F62C96" w:rsidP="006017CE">
            <w:pPr>
              <w:jc w:val="center"/>
            </w:pPr>
            <w:r w:rsidRPr="007D719F">
              <w:t>6 550</w:t>
            </w:r>
          </w:p>
        </w:tc>
      </w:tr>
      <w:tr w:rsidR="00F62C96" w:rsidRPr="007D719F" w:rsidTr="006017CE">
        <w:trPr>
          <w:cantSplit/>
          <w:trHeight w:val="876"/>
        </w:trPr>
        <w:tc>
          <w:tcPr>
            <w:tcW w:w="7809" w:type="dxa"/>
            <w:noWrap/>
          </w:tcPr>
          <w:p w:rsidR="00F62C96" w:rsidRPr="007D719F" w:rsidRDefault="00F62C96" w:rsidP="00425F82">
            <w:pPr>
              <w:rPr>
                <w:b/>
                <w:bCs/>
              </w:rPr>
            </w:pPr>
            <w:r w:rsidRPr="007D719F">
              <w:t xml:space="preserve">Без категории: </w:t>
            </w:r>
            <w:proofErr w:type="gramStart"/>
            <w:r w:rsidRPr="007D719F">
              <w:t xml:space="preserve">бухгалтер,  </w:t>
            </w:r>
            <w:proofErr w:type="spellStart"/>
            <w:r w:rsidRPr="007D719F">
              <w:t>документовед</w:t>
            </w:r>
            <w:proofErr w:type="spellEnd"/>
            <w:proofErr w:type="gramEnd"/>
            <w:r w:rsidRPr="007D719F">
              <w:t>,  инженер, инженер по охране труда, инженер-программист (программист), инженер-энергетик (энергетик),  специалист по кадрам, экономист, юрисконсульт</w:t>
            </w:r>
          </w:p>
        </w:tc>
        <w:tc>
          <w:tcPr>
            <w:tcW w:w="1761" w:type="dxa"/>
            <w:vMerge/>
            <w:noWrap/>
            <w:vAlign w:val="center"/>
          </w:tcPr>
          <w:p w:rsidR="00F62C96" w:rsidRPr="007D719F" w:rsidRDefault="00F62C96" w:rsidP="00425F82"/>
        </w:tc>
      </w:tr>
      <w:tr w:rsidR="00F62C96" w:rsidRPr="007D719F" w:rsidTr="006017CE">
        <w:trPr>
          <w:cantSplit/>
          <w:trHeight w:val="330"/>
        </w:trPr>
        <w:tc>
          <w:tcPr>
            <w:tcW w:w="7809" w:type="dxa"/>
            <w:noWrap/>
          </w:tcPr>
          <w:p w:rsidR="00F62C96" w:rsidRPr="007D719F" w:rsidRDefault="00F62C96" w:rsidP="00425F82">
            <w:r w:rsidRPr="007D719F">
              <w:t>2 квалификационный уровень</w:t>
            </w:r>
          </w:p>
        </w:tc>
        <w:tc>
          <w:tcPr>
            <w:tcW w:w="1761" w:type="dxa"/>
            <w:vMerge w:val="restart"/>
            <w:noWrap/>
            <w:vAlign w:val="center"/>
          </w:tcPr>
          <w:p w:rsidR="00F62C96" w:rsidRPr="007D719F" w:rsidRDefault="00F62C96" w:rsidP="006017CE">
            <w:pPr>
              <w:jc w:val="center"/>
            </w:pPr>
            <w:r w:rsidRPr="007D719F">
              <w:t>6746</w:t>
            </w:r>
          </w:p>
        </w:tc>
      </w:tr>
      <w:tr w:rsidR="00F62C96" w:rsidRPr="007D719F" w:rsidTr="006017CE">
        <w:trPr>
          <w:cantSplit/>
          <w:trHeight w:val="923"/>
        </w:trPr>
        <w:tc>
          <w:tcPr>
            <w:tcW w:w="7809" w:type="dxa"/>
            <w:noWrap/>
          </w:tcPr>
          <w:p w:rsidR="00F62C96" w:rsidRPr="007D719F" w:rsidRDefault="00F62C96" w:rsidP="00425F82">
            <w:pPr>
              <w:rPr>
                <w:b/>
                <w:bCs/>
              </w:rPr>
            </w:pPr>
            <w:r w:rsidRPr="007D719F">
              <w:rPr>
                <w:lang w:val="en-US"/>
              </w:rPr>
              <w:t>II</w:t>
            </w:r>
            <w:r w:rsidRPr="007D719F">
              <w:t xml:space="preserve"> категория: бухгалтер, </w:t>
            </w:r>
            <w:proofErr w:type="spellStart"/>
            <w:r w:rsidRPr="007D719F">
              <w:t>документовед</w:t>
            </w:r>
            <w:proofErr w:type="spellEnd"/>
            <w:r w:rsidRPr="007D719F">
              <w:t>, инженер, инженер по охране труда, инженер-программист (программист),</w:t>
            </w:r>
            <w:r w:rsidR="003A4FB4">
              <w:t xml:space="preserve"> инженер-электроник </w:t>
            </w:r>
            <w:r w:rsidRPr="007D719F">
              <w:t xml:space="preserve"> (электроник), инженер-энергетик (энергетик), специалист по кадрам, экономист, юрисконсульт</w:t>
            </w:r>
          </w:p>
        </w:tc>
        <w:tc>
          <w:tcPr>
            <w:tcW w:w="1761" w:type="dxa"/>
            <w:vMerge/>
            <w:noWrap/>
            <w:vAlign w:val="center"/>
          </w:tcPr>
          <w:p w:rsidR="00F62C96" w:rsidRPr="007D719F" w:rsidRDefault="00F62C96" w:rsidP="00425F82"/>
        </w:tc>
      </w:tr>
      <w:tr w:rsidR="00F62C96" w:rsidRPr="007D719F" w:rsidTr="006017CE">
        <w:trPr>
          <w:cantSplit/>
          <w:trHeight w:val="330"/>
        </w:trPr>
        <w:tc>
          <w:tcPr>
            <w:tcW w:w="7809" w:type="dxa"/>
            <w:noWrap/>
          </w:tcPr>
          <w:p w:rsidR="00F62C96" w:rsidRPr="007D719F" w:rsidRDefault="00F62C96" w:rsidP="00425F82">
            <w:r w:rsidRPr="007D719F">
              <w:t>3 квалификационный уровень</w:t>
            </w:r>
          </w:p>
        </w:tc>
        <w:tc>
          <w:tcPr>
            <w:tcW w:w="1761" w:type="dxa"/>
            <w:vMerge w:val="restart"/>
            <w:noWrap/>
            <w:vAlign w:val="center"/>
          </w:tcPr>
          <w:p w:rsidR="00F62C96" w:rsidRPr="007D719F" w:rsidRDefault="00F62C96" w:rsidP="006017CE">
            <w:pPr>
              <w:jc w:val="center"/>
            </w:pPr>
            <w:r w:rsidRPr="007D719F">
              <w:t>6944</w:t>
            </w:r>
          </w:p>
        </w:tc>
      </w:tr>
      <w:tr w:rsidR="00F62C96" w:rsidRPr="007D719F" w:rsidTr="006017CE">
        <w:trPr>
          <w:cantSplit/>
          <w:trHeight w:val="912"/>
        </w:trPr>
        <w:tc>
          <w:tcPr>
            <w:tcW w:w="7809" w:type="dxa"/>
            <w:noWrap/>
          </w:tcPr>
          <w:p w:rsidR="00F62C96" w:rsidRPr="007D719F" w:rsidRDefault="00F62C96" w:rsidP="00425F82">
            <w:pPr>
              <w:rPr>
                <w:b/>
                <w:bCs/>
              </w:rPr>
            </w:pPr>
            <w:r w:rsidRPr="007D719F">
              <w:rPr>
                <w:lang w:val="en-US"/>
              </w:rPr>
              <w:t>I</w:t>
            </w:r>
            <w:r w:rsidRPr="007D719F">
              <w:t xml:space="preserve"> категория: бухгалтер, </w:t>
            </w:r>
            <w:proofErr w:type="spellStart"/>
            <w:r w:rsidRPr="007D719F">
              <w:t>документовед</w:t>
            </w:r>
            <w:proofErr w:type="spellEnd"/>
            <w:r w:rsidRPr="007D719F">
              <w:t>, инженер, инженер по охране труда, инженер-программист (программист), инженер-энергетик (энергетик),  специалист по кадрам, экономист,  юрисконсульт</w:t>
            </w:r>
          </w:p>
        </w:tc>
        <w:tc>
          <w:tcPr>
            <w:tcW w:w="1761" w:type="dxa"/>
            <w:vMerge/>
            <w:noWrap/>
            <w:vAlign w:val="center"/>
          </w:tcPr>
          <w:p w:rsidR="00F62C96" w:rsidRPr="007D719F" w:rsidRDefault="00F62C96" w:rsidP="00425F82"/>
        </w:tc>
      </w:tr>
      <w:tr w:rsidR="00F62C96" w:rsidRPr="007D719F" w:rsidTr="005D5A5F">
        <w:trPr>
          <w:cantSplit/>
          <w:trHeight w:val="276"/>
        </w:trPr>
        <w:tc>
          <w:tcPr>
            <w:tcW w:w="7809" w:type="dxa"/>
            <w:vMerge w:val="restart"/>
            <w:noWrap/>
          </w:tcPr>
          <w:p w:rsidR="00F62C96" w:rsidRPr="007D719F" w:rsidRDefault="00F62C96" w:rsidP="00425F82">
            <w:r w:rsidRPr="007D719F">
              <w:t>4 квалификационный уровень</w:t>
            </w:r>
          </w:p>
        </w:tc>
        <w:tc>
          <w:tcPr>
            <w:tcW w:w="1761" w:type="dxa"/>
            <w:vMerge w:val="restart"/>
            <w:noWrap/>
            <w:vAlign w:val="center"/>
          </w:tcPr>
          <w:p w:rsidR="003A4FB4" w:rsidRDefault="003A4FB4" w:rsidP="005D5A5F">
            <w:pPr>
              <w:jc w:val="center"/>
            </w:pPr>
          </w:p>
          <w:p w:rsidR="003A4FB4" w:rsidRDefault="003A4FB4" w:rsidP="005D5A5F">
            <w:pPr>
              <w:jc w:val="center"/>
            </w:pPr>
          </w:p>
          <w:p w:rsidR="00F62C96" w:rsidRPr="007D719F" w:rsidRDefault="00F62C96" w:rsidP="005D5A5F">
            <w:pPr>
              <w:jc w:val="center"/>
            </w:pPr>
            <w:r w:rsidRPr="007D719F">
              <w:t>7 157</w:t>
            </w:r>
          </w:p>
        </w:tc>
      </w:tr>
      <w:tr w:rsidR="00F62C96" w:rsidRPr="007D719F" w:rsidTr="00882B46">
        <w:trPr>
          <w:cantSplit/>
          <w:trHeight w:val="276"/>
        </w:trPr>
        <w:tc>
          <w:tcPr>
            <w:tcW w:w="7809" w:type="dxa"/>
            <w:vMerge/>
            <w:noWrap/>
            <w:vAlign w:val="center"/>
          </w:tcPr>
          <w:p w:rsidR="00F62C96" w:rsidRPr="007D719F" w:rsidRDefault="00F62C96" w:rsidP="00425F82">
            <w:pPr>
              <w:rPr>
                <w:b/>
                <w:bCs/>
              </w:rPr>
            </w:pPr>
          </w:p>
        </w:tc>
        <w:tc>
          <w:tcPr>
            <w:tcW w:w="1761" w:type="dxa"/>
            <w:vMerge/>
            <w:noWrap/>
            <w:vAlign w:val="center"/>
          </w:tcPr>
          <w:p w:rsidR="00F62C96" w:rsidRPr="007D719F" w:rsidRDefault="00F62C96" w:rsidP="00425F82"/>
        </w:tc>
      </w:tr>
      <w:tr w:rsidR="00F62C96" w:rsidRPr="007D719F" w:rsidTr="005D5A5F">
        <w:trPr>
          <w:cantSplit/>
          <w:trHeight w:val="848"/>
        </w:trPr>
        <w:tc>
          <w:tcPr>
            <w:tcW w:w="7809" w:type="dxa"/>
            <w:noWrap/>
          </w:tcPr>
          <w:p w:rsidR="00F62C96" w:rsidRPr="007D719F" w:rsidRDefault="00F62C96" w:rsidP="00425F82">
            <w:pPr>
              <w:rPr>
                <w:b/>
                <w:bCs/>
              </w:rPr>
            </w:pPr>
            <w:r w:rsidRPr="007D719F">
              <w:t>Ведущие: бухгалтер</w:t>
            </w:r>
            <w:r w:rsidR="003A4FB4">
              <w:t>**</w:t>
            </w:r>
            <w:r w:rsidRPr="007D719F">
              <w:t xml:space="preserve">, </w:t>
            </w:r>
            <w:proofErr w:type="spellStart"/>
            <w:r w:rsidRPr="007D719F">
              <w:t>документовед</w:t>
            </w:r>
            <w:proofErr w:type="spellEnd"/>
            <w:r w:rsidRPr="007D719F">
              <w:t>, инженер, инженер по охране труда, инженер-программист (программист), инженер-энергетик (энергетик), специалист по кадрам, экономист, юрисконсульт</w:t>
            </w:r>
          </w:p>
        </w:tc>
        <w:tc>
          <w:tcPr>
            <w:tcW w:w="1761" w:type="dxa"/>
            <w:vMerge/>
            <w:noWrap/>
            <w:vAlign w:val="center"/>
          </w:tcPr>
          <w:p w:rsidR="00F62C96" w:rsidRPr="007D719F" w:rsidRDefault="00F62C96" w:rsidP="00425F82"/>
        </w:tc>
      </w:tr>
      <w:tr w:rsidR="00F62C96" w:rsidRPr="007D719F">
        <w:trPr>
          <w:cantSplit/>
          <w:trHeight w:val="330"/>
        </w:trPr>
        <w:tc>
          <w:tcPr>
            <w:tcW w:w="7809" w:type="dxa"/>
            <w:noWrap/>
          </w:tcPr>
          <w:p w:rsidR="00F62C96" w:rsidRPr="007D719F" w:rsidRDefault="00F62C96" w:rsidP="00425F82">
            <w:r w:rsidRPr="007D719F">
              <w:lastRenderedPageBreak/>
              <w:t>5 квалификационный уровень</w:t>
            </w:r>
          </w:p>
        </w:tc>
        <w:tc>
          <w:tcPr>
            <w:tcW w:w="1761" w:type="dxa"/>
            <w:vMerge w:val="restart"/>
            <w:noWrap/>
            <w:vAlign w:val="bottom"/>
          </w:tcPr>
          <w:p w:rsidR="00F62C96" w:rsidRPr="007D719F" w:rsidRDefault="00F62C96" w:rsidP="00425F82">
            <w:pPr>
              <w:jc w:val="center"/>
            </w:pPr>
            <w:r w:rsidRPr="007D719F">
              <w:t>7 367</w:t>
            </w:r>
          </w:p>
        </w:tc>
      </w:tr>
      <w:tr w:rsidR="00F62C96" w:rsidRPr="007D719F">
        <w:trPr>
          <w:cantSplit/>
          <w:trHeight w:val="315"/>
        </w:trPr>
        <w:tc>
          <w:tcPr>
            <w:tcW w:w="7809" w:type="dxa"/>
            <w:noWrap/>
          </w:tcPr>
          <w:p w:rsidR="00F62C96" w:rsidRPr="007D719F" w:rsidRDefault="00F62C96" w:rsidP="00425F82">
            <w:r w:rsidRPr="007D719F">
              <w:t>Заместитель главного бухгалтера</w:t>
            </w:r>
            <w:r w:rsidR="003A4FB4">
              <w:t>**</w:t>
            </w:r>
          </w:p>
        </w:tc>
        <w:tc>
          <w:tcPr>
            <w:tcW w:w="1761" w:type="dxa"/>
            <w:vMerge/>
            <w:noWrap/>
            <w:vAlign w:val="center"/>
          </w:tcPr>
          <w:p w:rsidR="00F62C96" w:rsidRPr="007D719F" w:rsidRDefault="00F62C96" w:rsidP="00425F82"/>
        </w:tc>
      </w:tr>
      <w:tr w:rsidR="00F62C96" w:rsidRPr="007D719F">
        <w:trPr>
          <w:cantSplit/>
          <w:trHeight w:val="330"/>
        </w:trPr>
        <w:tc>
          <w:tcPr>
            <w:tcW w:w="7809" w:type="dxa"/>
            <w:noWrap/>
          </w:tcPr>
          <w:p w:rsidR="00F62C96" w:rsidRPr="007D719F" w:rsidRDefault="00F62C96" w:rsidP="00425F82">
            <w:r w:rsidRPr="007D719F">
              <w:t xml:space="preserve">Главные специалисты: в отделах, </w:t>
            </w:r>
            <w:proofErr w:type="gramStart"/>
            <w:r w:rsidRPr="007D719F">
              <w:t>отделениях,  мастерских</w:t>
            </w:r>
            <w:proofErr w:type="gramEnd"/>
          </w:p>
        </w:tc>
        <w:tc>
          <w:tcPr>
            <w:tcW w:w="1761" w:type="dxa"/>
            <w:vMerge/>
            <w:noWrap/>
            <w:vAlign w:val="center"/>
          </w:tcPr>
          <w:p w:rsidR="00F62C96" w:rsidRPr="007D719F" w:rsidRDefault="00F62C96" w:rsidP="00425F82"/>
        </w:tc>
      </w:tr>
      <w:tr w:rsidR="00F62C96" w:rsidRPr="007D719F">
        <w:trPr>
          <w:cantSplit/>
          <w:trHeight w:val="330"/>
        </w:trPr>
        <w:tc>
          <w:tcPr>
            <w:tcW w:w="9570" w:type="dxa"/>
            <w:gridSpan w:val="2"/>
            <w:noWrap/>
          </w:tcPr>
          <w:p w:rsidR="00F62C96" w:rsidRPr="007D719F" w:rsidRDefault="00F62C96" w:rsidP="00425F82">
            <w:pPr>
              <w:jc w:val="center"/>
            </w:pPr>
            <w:r w:rsidRPr="007D719F">
              <w:t>Общеотраслевые должности служащих четвертого уровня</w:t>
            </w:r>
          </w:p>
        </w:tc>
      </w:tr>
      <w:tr w:rsidR="00F62C96" w:rsidRPr="007D719F" w:rsidTr="005D5A5F">
        <w:trPr>
          <w:cantSplit/>
          <w:trHeight w:val="330"/>
        </w:trPr>
        <w:tc>
          <w:tcPr>
            <w:tcW w:w="7809" w:type="dxa"/>
            <w:noWrap/>
          </w:tcPr>
          <w:p w:rsidR="00F62C96" w:rsidRPr="007D719F" w:rsidRDefault="00F62C96" w:rsidP="00425F82">
            <w:r w:rsidRPr="007D719F">
              <w:t>1 квалификационный уровень</w:t>
            </w:r>
          </w:p>
        </w:tc>
        <w:tc>
          <w:tcPr>
            <w:tcW w:w="1761" w:type="dxa"/>
            <w:vMerge w:val="restart"/>
            <w:noWrap/>
            <w:vAlign w:val="center"/>
          </w:tcPr>
          <w:p w:rsidR="00F62C96" w:rsidRPr="007D719F" w:rsidRDefault="00F62C96" w:rsidP="005D5A5F">
            <w:pPr>
              <w:jc w:val="center"/>
            </w:pPr>
            <w:r w:rsidRPr="007D719F">
              <w:t>7652</w:t>
            </w:r>
          </w:p>
        </w:tc>
      </w:tr>
      <w:tr w:rsidR="00F62C96" w:rsidRPr="007D719F" w:rsidTr="005D5A5F">
        <w:trPr>
          <w:cantSplit/>
          <w:trHeight w:val="573"/>
        </w:trPr>
        <w:tc>
          <w:tcPr>
            <w:tcW w:w="7809" w:type="dxa"/>
            <w:noWrap/>
          </w:tcPr>
          <w:p w:rsidR="00F62C96" w:rsidRPr="007D719F" w:rsidRDefault="00F62C96" w:rsidP="00425F82">
            <w:r w:rsidRPr="007D719F">
              <w:t>Начальники отделов: планово-экономического, технического, финансового</w:t>
            </w:r>
            <w:r w:rsidR="003A4FB4">
              <w:t>**</w:t>
            </w:r>
            <w:r w:rsidRPr="007D719F">
              <w:t xml:space="preserve">, юридического, охраны труда </w:t>
            </w:r>
          </w:p>
        </w:tc>
        <w:tc>
          <w:tcPr>
            <w:tcW w:w="1761" w:type="dxa"/>
            <w:vMerge/>
            <w:noWrap/>
            <w:vAlign w:val="center"/>
          </w:tcPr>
          <w:p w:rsidR="00F62C96" w:rsidRPr="007D719F" w:rsidRDefault="00F62C96" w:rsidP="00425F82"/>
        </w:tc>
      </w:tr>
      <w:tr w:rsidR="00F62C96" w:rsidRPr="007D719F">
        <w:trPr>
          <w:cantSplit/>
          <w:trHeight w:val="330"/>
        </w:trPr>
        <w:tc>
          <w:tcPr>
            <w:tcW w:w="7809" w:type="dxa"/>
            <w:noWrap/>
          </w:tcPr>
          <w:p w:rsidR="00F62C96" w:rsidRPr="007D719F" w:rsidRDefault="00F62C96" w:rsidP="00425F82">
            <w:r w:rsidRPr="007D719F">
              <w:t>2 квалификационный уровень</w:t>
            </w:r>
          </w:p>
        </w:tc>
        <w:tc>
          <w:tcPr>
            <w:tcW w:w="1761" w:type="dxa"/>
            <w:vMerge w:val="restart"/>
            <w:noWrap/>
            <w:vAlign w:val="bottom"/>
          </w:tcPr>
          <w:p w:rsidR="00F62C96" w:rsidRPr="007D719F" w:rsidRDefault="00F62C96" w:rsidP="00425F82">
            <w:pPr>
              <w:jc w:val="center"/>
            </w:pPr>
            <w:r w:rsidRPr="007D719F">
              <w:t>7914</w:t>
            </w:r>
          </w:p>
        </w:tc>
      </w:tr>
      <w:tr w:rsidR="00F62C96" w:rsidRPr="007D719F">
        <w:trPr>
          <w:cantSplit/>
          <w:trHeight w:val="330"/>
        </w:trPr>
        <w:tc>
          <w:tcPr>
            <w:tcW w:w="7809" w:type="dxa"/>
            <w:noWrap/>
          </w:tcPr>
          <w:p w:rsidR="00F62C96" w:rsidRPr="007D719F" w:rsidRDefault="00F62C96" w:rsidP="00425F82">
            <w:r w:rsidRPr="007D719F">
              <w:t xml:space="preserve">Главные: механик, энергетик, технолог* </w:t>
            </w:r>
          </w:p>
        </w:tc>
        <w:tc>
          <w:tcPr>
            <w:tcW w:w="1761" w:type="dxa"/>
            <w:vMerge/>
            <w:noWrap/>
            <w:vAlign w:val="center"/>
          </w:tcPr>
          <w:p w:rsidR="00F62C96" w:rsidRPr="007D719F" w:rsidRDefault="00F62C96" w:rsidP="00425F82"/>
        </w:tc>
      </w:tr>
      <w:tr w:rsidR="00F62C96" w:rsidRPr="007D719F">
        <w:trPr>
          <w:cantSplit/>
          <w:trHeight w:val="330"/>
        </w:trPr>
        <w:tc>
          <w:tcPr>
            <w:tcW w:w="7809" w:type="dxa"/>
            <w:noWrap/>
          </w:tcPr>
          <w:p w:rsidR="00F62C96" w:rsidRPr="007D719F" w:rsidRDefault="00F62C96" w:rsidP="00425F82">
            <w:r w:rsidRPr="007D719F">
              <w:t>3 квалификационный уровень</w:t>
            </w:r>
          </w:p>
        </w:tc>
        <w:tc>
          <w:tcPr>
            <w:tcW w:w="1761" w:type="dxa"/>
            <w:vMerge w:val="restart"/>
            <w:noWrap/>
            <w:vAlign w:val="bottom"/>
          </w:tcPr>
          <w:p w:rsidR="00F62C96" w:rsidRPr="007D719F" w:rsidRDefault="00F62C96" w:rsidP="00425F82">
            <w:pPr>
              <w:jc w:val="center"/>
            </w:pPr>
          </w:p>
          <w:p w:rsidR="00F62C96" w:rsidRPr="007D719F" w:rsidRDefault="00F62C96" w:rsidP="00425F82">
            <w:pPr>
              <w:jc w:val="center"/>
            </w:pPr>
            <w:r w:rsidRPr="007D719F">
              <w:t>10553</w:t>
            </w:r>
          </w:p>
        </w:tc>
      </w:tr>
      <w:tr w:rsidR="00F62C96" w:rsidRPr="007D719F">
        <w:trPr>
          <w:cantSplit/>
          <w:trHeight w:val="330"/>
        </w:trPr>
        <w:tc>
          <w:tcPr>
            <w:tcW w:w="7809" w:type="dxa"/>
            <w:noWrap/>
          </w:tcPr>
          <w:p w:rsidR="00F62C96" w:rsidRPr="007D719F" w:rsidRDefault="00F62C96" w:rsidP="00425F82">
            <w:pPr>
              <w:rPr>
                <w:i/>
                <w:iCs/>
              </w:rPr>
            </w:pPr>
            <w:r w:rsidRPr="007D719F"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761" w:type="dxa"/>
            <w:vMerge/>
            <w:noWrap/>
            <w:vAlign w:val="center"/>
          </w:tcPr>
          <w:p w:rsidR="00F62C96" w:rsidRPr="007D719F" w:rsidRDefault="00F62C96" w:rsidP="00425F82"/>
        </w:tc>
      </w:tr>
    </w:tbl>
    <w:p w:rsidR="00F62C96" w:rsidRPr="007D719F" w:rsidRDefault="00F62C96" w:rsidP="00120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84"/>
      <w:bookmarkEnd w:id="1"/>
    </w:p>
    <w:p w:rsidR="00F62C96" w:rsidRDefault="003A4FB4" w:rsidP="001202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2C96" w:rsidRPr="007D719F">
        <w:rPr>
          <w:rFonts w:ascii="Times New Roman" w:hAnsi="Times New Roman" w:cs="Times New Roman"/>
          <w:sz w:val="24"/>
          <w:szCs w:val="24"/>
        </w:rPr>
        <w:t>*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:rsidR="003A4FB4" w:rsidRDefault="003A4FB4" w:rsidP="001202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4FB4" w:rsidRPr="007D719F" w:rsidRDefault="003A4FB4" w:rsidP="001202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** В отношении данных должностей до 01.01.2018 действует Положение «О порядке и условиях оплаты и стимулирования труда в муниципальных учреждениях культуры МО «Старицкий район» Тверской области», утвержденное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Старицкого района от 03.06.2016 № 164.</w:t>
      </w:r>
    </w:p>
    <w:p w:rsidR="00F62C96" w:rsidRPr="007D719F" w:rsidRDefault="00F62C96" w:rsidP="00120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Должностные оклады заместителей руководителей структурных подразделений устанавливаются на 10 – 20 % ниже должностных окладов соответствующих руководителей.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14. В зависимости от условий труда работникам устанавливаются следующие компенсационные выплаты: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а) надбавка за работу в сельской местности;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б) надбавка работникам - молодым специалистам в сельской местности;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в) доплата за совмещение профессий (должностей);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г) доплата за расширение зон обслуживания;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д)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е) доплата за работу в ночное время;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ж) доплата за работу в выходные и нерабочие праздничные дни;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з) доплата за сверхурочную работу.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Порядок и условия установления компенсационных выплат указаны в </w:t>
      </w:r>
      <w:hyperlink w:anchor="P1223" w:history="1">
        <w:r w:rsidRPr="007D719F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7D719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D719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15. С целью стимулирования качественного результата труда и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выплаты: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а) надбавка за присвоение почетного звания и награждение почетным знаком по соответствующему профилю;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б) персональная поощрительная выплата;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в) поощрительная выплата по итогам работы (за месяц, квартал, полугодие, год);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г) поощрительная выплата за выполнение особо важных и срочных работ;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д) поощрительная выплата за высокие результаты работы;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е) единовременная поощрительная выплата;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lastRenderedPageBreak/>
        <w:t>ж) надбавка за выслугу лет.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Порядок и условия установления стимулирующих выплат указаны в разделе </w:t>
      </w:r>
      <w:r w:rsidRPr="007D719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D719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62C96" w:rsidRPr="007D719F" w:rsidRDefault="00F62C96" w:rsidP="00120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C96" w:rsidRPr="005D5A5F" w:rsidRDefault="00F62C96" w:rsidP="001202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5A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D5A5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F62C96" w:rsidRPr="005D5A5F" w:rsidRDefault="00F62C96" w:rsidP="001202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5A5F">
        <w:rPr>
          <w:rFonts w:ascii="Times New Roman" w:hAnsi="Times New Roman" w:cs="Times New Roman"/>
          <w:b/>
          <w:sz w:val="24"/>
          <w:szCs w:val="24"/>
        </w:rPr>
        <w:t xml:space="preserve">Порядок и условия оплаты труда работников, </w:t>
      </w:r>
    </w:p>
    <w:p w:rsidR="00F62C96" w:rsidRPr="005D5A5F" w:rsidRDefault="00F62C96" w:rsidP="001202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5A5F">
        <w:rPr>
          <w:rFonts w:ascii="Times New Roman" w:hAnsi="Times New Roman" w:cs="Times New Roman"/>
          <w:b/>
          <w:sz w:val="24"/>
          <w:szCs w:val="24"/>
        </w:rPr>
        <w:t>Осуществляющих профессиональную деятельность по профессиям рабочих</w:t>
      </w:r>
    </w:p>
    <w:p w:rsidR="00F62C96" w:rsidRPr="007D719F" w:rsidRDefault="00F62C96" w:rsidP="00120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16. 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рабочих:</w:t>
      </w:r>
    </w:p>
    <w:p w:rsidR="00F62C96" w:rsidRPr="007D719F" w:rsidRDefault="00F62C96" w:rsidP="00120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3"/>
        <w:gridCol w:w="1980"/>
      </w:tblGrid>
      <w:tr w:rsidR="00F62C96" w:rsidRPr="007D719F">
        <w:trPr>
          <w:cantSplit/>
          <w:trHeight w:val="459"/>
        </w:trPr>
        <w:tc>
          <w:tcPr>
            <w:tcW w:w="7626" w:type="dxa"/>
            <w:vAlign w:val="center"/>
          </w:tcPr>
          <w:p w:rsidR="00F62C96" w:rsidRPr="007D719F" w:rsidRDefault="00F62C96" w:rsidP="00425F8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9F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68" w:type="dxa"/>
            <w:vAlign w:val="center"/>
          </w:tcPr>
          <w:p w:rsidR="00F62C96" w:rsidRPr="007D719F" w:rsidRDefault="00F62C96" w:rsidP="00425F82">
            <w:pPr>
              <w:jc w:val="center"/>
            </w:pPr>
            <w:r w:rsidRPr="007D719F">
              <w:t>Оклад, руб.</w:t>
            </w:r>
          </w:p>
        </w:tc>
      </w:tr>
      <w:tr w:rsidR="00F62C96" w:rsidRPr="007D719F">
        <w:trPr>
          <w:cantSplit/>
          <w:trHeight w:val="292"/>
        </w:trPr>
        <w:tc>
          <w:tcPr>
            <w:tcW w:w="7626" w:type="dxa"/>
            <w:vAlign w:val="bottom"/>
          </w:tcPr>
          <w:p w:rsidR="00F62C96" w:rsidRPr="007D719F" w:rsidRDefault="00F62C96" w:rsidP="00425F8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719F">
              <w:rPr>
                <w:rFonts w:ascii="Times New Roman" w:hAnsi="Times New Roman" w:cs="Times New Roman"/>
                <w:sz w:val="24"/>
                <w:szCs w:val="24"/>
              </w:rPr>
              <w:t xml:space="preserve">1 разряд </w:t>
            </w:r>
          </w:p>
        </w:tc>
        <w:tc>
          <w:tcPr>
            <w:tcW w:w="1868" w:type="dxa"/>
            <w:vAlign w:val="bottom"/>
          </w:tcPr>
          <w:p w:rsidR="00F62C96" w:rsidRPr="007D719F" w:rsidRDefault="00F62C96" w:rsidP="00425F82">
            <w:pPr>
              <w:jc w:val="center"/>
            </w:pPr>
            <w:r w:rsidRPr="007D719F">
              <w:t>3826</w:t>
            </w:r>
          </w:p>
        </w:tc>
      </w:tr>
      <w:tr w:rsidR="00F62C96" w:rsidRPr="007D719F">
        <w:trPr>
          <w:cantSplit/>
          <w:trHeight w:val="329"/>
        </w:trPr>
        <w:tc>
          <w:tcPr>
            <w:tcW w:w="7626" w:type="dxa"/>
            <w:vAlign w:val="bottom"/>
          </w:tcPr>
          <w:p w:rsidR="00F62C96" w:rsidRPr="007D719F" w:rsidRDefault="00F62C96" w:rsidP="00425F8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719F">
              <w:rPr>
                <w:rFonts w:ascii="Times New Roman" w:hAnsi="Times New Roman" w:cs="Times New Roman"/>
                <w:sz w:val="24"/>
                <w:szCs w:val="24"/>
              </w:rPr>
              <w:t xml:space="preserve">2 разряд </w:t>
            </w:r>
          </w:p>
        </w:tc>
        <w:tc>
          <w:tcPr>
            <w:tcW w:w="1868" w:type="dxa"/>
            <w:vAlign w:val="bottom"/>
          </w:tcPr>
          <w:p w:rsidR="00F62C96" w:rsidRPr="007D719F" w:rsidRDefault="00F62C96" w:rsidP="00425F82">
            <w:pPr>
              <w:jc w:val="center"/>
            </w:pPr>
            <w:r w:rsidRPr="007D719F">
              <w:t>3957</w:t>
            </w:r>
          </w:p>
        </w:tc>
      </w:tr>
      <w:tr w:rsidR="00F62C96" w:rsidRPr="007D719F">
        <w:trPr>
          <w:cantSplit/>
          <w:trHeight w:val="188"/>
        </w:trPr>
        <w:tc>
          <w:tcPr>
            <w:tcW w:w="7626" w:type="dxa"/>
            <w:vAlign w:val="bottom"/>
          </w:tcPr>
          <w:p w:rsidR="00F62C96" w:rsidRPr="007D719F" w:rsidRDefault="00F62C96" w:rsidP="00425F8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719F">
              <w:rPr>
                <w:rFonts w:ascii="Times New Roman" w:hAnsi="Times New Roman" w:cs="Times New Roman"/>
                <w:sz w:val="24"/>
                <w:szCs w:val="24"/>
              </w:rPr>
              <w:t xml:space="preserve">3 разряд </w:t>
            </w:r>
          </w:p>
        </w:tc>
        <w:tc>
          <w:tcPr>
            <w:tcW w:w="1868" w:type="dxa"/>
            <w:vAlign w:val="bottom"/>
          </w:tcPr>
          <w:p w:rsidR="00F62C96" w:rsidRPr="007D719F" w:rsidRDefault="00882B46" w:rsidP="00425F82">
            <w:pPr>
              <w:jc w:val="center"/>
            </w:pPr>
            <w:r>
              <w:t>4</w:t>
            </w:r>
            <w:r w:rsidR="00F62C96" w:rsidRPr="007D719F">
              <w:t>155</w:t>
            </w:r>
          </w:p>
        </w:tc>
      </w:tr>
      <w:tr w:rsidR="00F62C96" w:rsidRPr="007D719F">
        <w:trPr>
          <w:cantSplit/>
          <w:trHeight w:val="224"/>
        </w:trPr>
        <w:tc>
          <w:tcPr>
            <w:tcW w:w="7626" w:type="dxa"/>
            <w:vAlign w:val="bottom"/>
          </w:tcPr>
          <w:p w:rsidR="00F62C96" w:rsidRPr="007D719F" w:rsidRDefault="00F62C96" w:rsidP="00425F8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719F">
              <w:rPr>
                <w:rFonts w:ascii="Times New Roman" w:hAnsi="Times New Roman" w:cs="Times New Roman"/>
                <w:sz w:val="24"/>
                <w:szCs w:val="24"/>
              </w:rPr>
              <w:t xml:space="preserve">4 разряд </w:t>
            </w:r>
          </w:p>
        </w:tc>
        <w:tc>
          <w:tcPr>
            <w:tcW w:w="1868" w:type="dxa"/>
            <w:vAlign w:val="bottom"/>
          </w:tcPr>
          <w:p w:rsidR="00F62C96" w:rsidRPr="007D719F" w:rsidRDefault="00F62C96" w:rsidP="00425F82">
            <w:pPr>
              <w:jc w:val="center"/>
            </w:pPr>
            <w:r w:rsidRPr="007D719F">
              <w:t>5870</w:t>
            </w:r>
          </w:p>
        </w:tc>
      </w:tr>
      <w:tr w:rsidR="00F62C96" w:rsidRPr="007D719F">
        <w:trPr>
          <w:cantSplit/>
          <w:trHeight w:val="288"/>
        </w:trPr>
        <w:tc>
          <w:tcPr>
            <w:tcW w:w="7626" w:type="dxa"/>
            <w:vAlign w:val="bottom"/>
          </w:tcPr>
          <w:p w:rsidR="00F62C96" w:rsidRPr="007D719F" w:rsidRDefault="00F62C96" w:rsidP="00425F8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719F">
              <w:rPr>
                <w:rFonts w:ascii="Times New Roman" w:hAnsi="Times New Roman" w:cs="Times New Roman"/>
                <w:sz w:val="24"/>
                <w:szCs w:val="24"/>
              </w:rPr>
              <w:t xml:space="preserve">5 разряд </w:t>
            </w:r>
          </w:p>
        </w:tc>
        <w:tc>
          <w:tcPr>
            <w:tcW w:w="1868" w:type="dxa"/>
            <w:vAlign w:val="bottom"/>
          </w:tcPr>
          <w:p w:rsidR="00F62C96" w:rsidRPr="007D719F" w:rsidRDefault="00F62C96" w:rsidP="00425F82">
            <w:pPr>
              <w:jc w:val="center"/>
            </w:pPr>
            <w:r w:rsidRPr="007D719F">
              <w:t>5988</w:t>
            </w:r>
          </w:p>
        </w:tc>
      </w:tr>
      <w:tr w:rsidR="00F62C96" w:rsidRPr="007D719F">
        <w:trPr>
          <w:cantSplit/>
          <w:trHeight w:val="323"/>
        </w:trPr>
        <w:tc>
          <w:tcPr>
            <w:tcW w:w="7626" w:type="dxa"/>
            <w:vAlign w:val="bottom"/>
          </w:tcPr>
          <w:p w:rsidR="00F62C96" w:rsidRPr="007D719F" w:rsidRDefault="00F62C96" w:rsidP="00425F8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719F">
              <w:rPr>
                <w:rFonts w:ascii="Times New Roman" w:hAnsi="Times New Roman" w:cs="Times New Roman"/>
                <w:sz w:val="24"/>
                <w:szCs w:val="24"/>
              </w:rPr>
              <w:t xml:space="preserve">6 разряд  </w:t>
            </w:r>
          </w:p>
        </w:tc>
        <w:tc>
          <w:tcPr>
            <w:tcW w:w="1868" w:type="dxa"/>
            <w:vAlign w:val="bottom"/>
          </w:tcPr>
          <w:p w:rsidR="00F62C96" w:rsidRPr="007D719F" w:rsidRDefault="00882B46" w:rsidP="00425F82">
            <w:pPr>
              <w:jc w:val="center"/>
            </w:pPr>
            <w:r>
              <w:t>6</w:t>
            </w:r>
            <w:r w:rsidR="00F62C96" w:rsidRPr="007D719F">
              <w:t>108</w:t>
            </w:r>
          </w:p>
        </w:tc>
      </w:tr>
      <w:tr w:rsidR="00F62C96" w:rsidRPr="007D719F">
        <w:trPr>
          <w:cantSplit/>
          <w:trHeight w:val="193"/>
        </w:trPr>
        <w:tc>
          <w:tcPr>
            <w:tcW w:w="7626" w:type="dxa"/>
            <w:vAlign w:val="bottom"/>
          </w:tcPr>
          <w:p w:rsidR="00F62C96" w:rsidRPr="007D719F" w:rsidRDefault="00F62C96" w:rsidP="00425F8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719F">
              <w:rPr>
                <w:rFonts w:ascii="Times New Roman" w:hAnsi="Times New Roman" w:cs="Times New Roman"/>
                <w:sz w:val="24"/>
                <w:szCs w:val="24"/>
              </w:rPr>
              <w:t xml:space="preserve">7 разряд </w:t>
            </w:r>
          </w:p>
        </w:tc>
        <w:tc>
          <w:tcPr>
            <w:tcW w:w="1868" w:type="dxa"/>
            <w:vAlign w:val="bottom"/>
          </w:tcPr>
          <w:p w:rsidR="00F62C96" w:rsidRPr="007D719F" w:rsidRDefault="00882B46" w:rsidP="00425F82">
            <w:pPr>
              <w:jc w:val="center"/>
            </w:pPr>
            <w:r>
              <w:t>6</w:t>
            </w:r>
            <w:r w:rsidR="00F62C96" w:rsidRPr="007D719F">
              <w:t>233</w:t>
            </w:r>
          </w:p>
        </w:tc>
      </w:tr>
      <w:tr w:rsidR="00F62C96" w:rsidRPr="007D719F">
        <w:trPr>
          <w:cantSplit/>
          <w:trHeight w:val="257"/>
        </w:trPr>
        <w:tc>
          <w:tcPr>
            <w:tcW w:w="7626" w:type="dxa"/>
            <w:vAlign w:val="bottom"/>
          </w:tcPr>
          <w:p w:rsidR="00F62C96" w:rsidRPr="007D719F" w:rsidRDefault="00F62C96" w:rsidP="00425F8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719F">
              <w:rPr>
                <w:rFonts w:ascii="Times New Roman" w:hAnsi="Times New Roman" w:cs="Times New Roman"/>
                <w:sz w:val="24"/>
                <w:szCs w:val="24"/>
              </w:rPr>
              <w:t xml:space="preserve">8 разряд </w:t>
            </w:r>
          </w:p>
        </w:tc>
        <w:tc>
          <w:tcPr>
            <w:tcW w:w="1868" w:type="dxa"/>
            <w:vAlign w:val="bottom"/>
          </w:tcPr>
          <w:p w:rsidR="00F62C96" w:rsidRPr="007D719F" w:rsidRDefault="00882B46" w:rsidP="00425F82">
            <w:pPr>
              <w:jc w:val="center"/>
            </w:pPr>
            <w:r>
              <w:t>6</w:t>
            </w:r>
            <w:r w:rsidR="00F62C96" w:rsidRPr="007D719F">
              <w:t>359</w:t>
            </w:r>
          </w:p>
        </w:tc>
      </w:tr>
    </w:tbl>
    <w:p w:rsidR="00F62C96" w:rsidRPr="007D719F" w:rsidRDefault="00F62C96" w:rsidP="00120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17. В зависимости от условий труда рабочим устанавливаются следующие компенсационные выплаты: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а) доплата за совмещение профессий (должностей);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б) доплата за расширение зон обслуживания;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в) доплата за увеличение объема работы или исполнение обязанностей временно отсутствующего рабочего без освобождения от работы, определенной трудовым договором;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г) доплата за работу в ночное время;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д) доплата за работу в выходные и нерабочие праздничные дни;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е) доплата за сверхурочную работу.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Порядок и условия установления компенсационных выплат указаны в разделе </w:t>
      </w:r>
      <w:r w:rsidRPr="007D719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D719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18. С целью стимулирования качественного результата труда и повышения эффективности осуществления профессиональной деятельности и поощрения за выполненную работу рабочим устанавливаются следующие стимулирующие выплаты: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а) персональная поощрительная выплата;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б) надбавка за выполнение важных (особо важных) и ответственных (особо ответственных) работ;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в) поощрительная выплата по итогам работы (за месяц, квартал, полугодие, год);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г) поощрительная выплата за высокие результаты работы;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д) единовременная поощрительная выплата;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е) надбавка за выслугу лет.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Порядок и условия установления стимулирующих выплат указаны в </w:t>
      </w:r>
      <w:hyperlink w:anchor="P1261" w:history="1">
        <w:r w:rsidRPr="007D719F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7D719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D719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62C96" w:rsidRPr="007D719F" w:rsidRDefault="00F62C96" w:rsidP="00BA5B7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62C96" w:rsidRPr="005D5A5F" w:rsidRDefault="00F62C96" w:rsidP="001202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5A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D5A5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F62C96" w:rsidRPr="005D5A5F" w:rsidRDefault="00F62C96" w:rsidP="001202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5A5F">
        <w:rPr>
          <w:rFonts w:ascii="Times New Roman" w:hAnsi="Times New Roman" w:cs="Times New Roman"/>
          <w:b/>
          <w:sz w:val="24"/>
          <w:szCs w:val="24"/>
        </w:rPr>
        <w:t>Порядок и условия оплаты труда руководителей</w:t>
      </w:r>
    </w:p>
    <w:p w:rsidR="00F62C96" w:rsidRPr="005D5A5F" w:rsidRDefault="00F62C96" w:rsidP="005D5A5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5A5F">
        <w:rPr>
          <w:rFonts w:ascii="Times New Roman" w:hAnsi="Times New Roman" w:cs="Times New Roman"/>
          <w:b/>
          <w:sz w:val="24"/>
          <w:szCs w:val="24"/>
        </w:rPr>
        <w:t>муниципальных учреждений культуры,</w:t>
      </w:r>
      <w:r w:rsidR="005D5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A5F">
        <w:rPr>
          <w:rFonts w:ascii="Times New Roman" w:hAnsi="Times New Roman" w:cs="Times New Roman"/>
          <w:b/>
          <w:sz w:val="24"/>
          <w:szCs w:val="24"/>
        </w:rPr>
        <w:t>их заместителей и главных бухгалтеров</w:t>
      </w:r>
    </w:p>
    <w:p w:rsidR="00F62C96" w:rsidRPr="007D719F" w:rsidRDefault="00F62C96" w:rsidP="001202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19. Должностные оклады руководителей муниципальных учреждений культуры устанавливаются в зависимости от группы по оплате труда руководителей в следующих </w:t>
      </w:r>
      <w:r w:rsidRPr="007D719F">
        <w:rPr>
          <w:rFonts w:ascii="Times New Roman" w:hAnsi="Times New Roman" w:cs="Times New Roman"/>
          <w:sz w:val="24"/>
          <w:szCs w:val="24"/>
        </w:rPr>
        <w:lastRenderedPageBreak/>
        <w:t>размерах: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19F">
        <w:rPr>
          <w:rFonts w:ascii="Times New Roman" w:hAnsi="Times New Roman" w:cs="Times New Roman"/>
          <w:sz w:val="24"/>
          <w:szCs w:val="24"/>
        </w:rPr>
        <w:t>а)  руководители</w:t>
      </w:r>
      <w:proofErr w:type="gramEnd"/>
      <w:r w:rsidRPr="007D719F">
        <w:rPr>
          <w:rFonts w:ascii="Times New Roman" w:hAnsi="Times New Roman" w:cs="Times New Roman"/>
          <w:sz w:val="24"/>
          <w:szCs w:val="24"/>
        </w:rPr>
        <w:t xml:space="preserve"> библиотек: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директор (генеральный директор, заведующий) библиотеки, централизованной библиотечной системы, ведущего учреждения – 14 651 рубль;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директор (генеральный директор, заведующий) библиотеки, централизованной библиотечной системы, учреждения I группы по оплате труда руководителей – 13 605 рублей;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директор (генеральный директор, заведующий) библиотеки, централизованной библиотечной системы, учреждения II группы по оплате труда руководителей – 12 905 рублей;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директор (генеральный директор, заведующий) библиотеки, централизованной библиотечной системы, учреждения III группы по оплате труда руководителей – 12 210 рублей;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директор (генеральный директор, заведующий) библиотеки, централизованной библиотечной системы, учреждения IV группы по оплате труда руководителей – 11 859 рублей;</w:t>
      </w:r>
    </w:p>
    <w:p w:rsidR="00F62C96" w:rsidRPr="007D719F" w:rsidRDefault="00F62C96" w:rsidP="005D5A5F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директор (генеральный директор, заведующий) библиотеки, централизованной библиотечной системы, учреждения, не отнесенного к группе по оплате труда руководителей – 11 162 рубля;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75"/>
      <w:bookmarkEnd w:id="2"/>
      <w:r w:rsidRPr="007D719F">
        <w:rPr>
          <w:rFonts w:ascii="Times New Roman" w:hAnsi="Times New Roman" w:cs="Times New Roman"/>
          <w:sz w:val="24"/>
          <w:szCs w:val="24"/>
        </w:rPr>
        <w:t>в) руководители культурно-досуговых учреждений (домов культуры, домов досуга, и других аналогичных учреждений культурно-досугового типа):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директор (заведующий) ведущего учреждения – 14 651 рубль;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директор (заведующий) учреждения I группы по оплате труда руководителей – 13 605 рублей;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директор (заведующий) учреждения II группы по оплате труда руководителей – 12 905 рублей;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директор (заведующий) учреждения III группы по оплате труда руководителей – 12 210 рублей;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директор (заведующий) учреждения IV группы по оплате труда руководителей – 11 859 рублей;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директор (заведующий) учреждения, не отнесенного к группе по оплате труда руководителей - 11 162 рубля.</w:t>
      </w:r>
    </w:p>
    <w:p w:rsidR="00F62C96" w:rsidRPr="007D719F" w:rsidRDefault="005B74B7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1346" w:history="1">
        <w:r w:rsidR="00F62C96" w:rsidRPr="007D719F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="00F62C96" w:rsidRPr="007D719F">
        <w:rPr>
          <w:rFonts w:ascii="Times New Roman" w:hAnsi="Times New Roman" w:cs="Times New Roman"/>
          <w:sz w:val="24"/>
          <w:szCs w:val="24"/>
        </w:rPr>
        <w:t xml:space="preserve"> и порядок отнесения муниципальных учреждений </w:t>
      </w:r>
      <w:proofErr w:type="gramStart"/>
      <w:r w:rsidR="00F62C96" w:rsidRPr="007D719F">
        <w:rPr>
          <w:rFonts w:ascii="Times New Roman" w:hAnsi="Times New Roman" w:cs="Times New Roman"/>
          <w:sz w:val="24"/>
          <w:szCs w:val="24"/>
        </w:rPr>
        <w:t>культуры  к</w:t>
      </w:r>
      <w:proofErr w:type="gramEnd"/>
      <w:r w:rsidR="00F62C96" w:rsidRPr="007D719F">
        <w:rPr>
          <w:rFonts w:ascii="Times New Roman" w:hAnsi="Times New Roman" w:cs="Times New Roman"/>
          <w:sz w:val="24"/>
          <w:szCs w:val="24"/>
        </w:rPr>
        <w:t xml:space="preserve"> группам по оплате труда руководителей устанавливаются в приложении 1 к настоящему Положению.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Должностной оклад заместителя руководителя и главного бухга</w:t>
      </w:r>
      <w:r w:rsidR="005D5A5F">
        <w:rPr>
          <w:rFonts w:ascii="Times New Roman" w:hAnsi="Times New Roman" w:cs="Times New Roman"/>
          <w:sz w:val="24"/>
          <w:szCs w:val="24"/>
        </w:rPr>
        <w:t xml:space="preserve">лтера муниципального учреждения культуры устанавливается на 10 % – </w:t>
      </w:r>
      <w:r w:rsidRPr="007D719F">
        <w:rPr>
          <w:rFonts w:ascii="Times New Roman" w:hAnsi="Times New Roman" w:cs="Times New Roman"/>
          <w:sz w:val="24"/>
          <w:szCs w:val="24"/>
        </w:rPr>
        <w:t>30 % ниже должностного оклада руководителя соответствующего учреждения.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20. В зависимости от условий труда работникам устанавливаются следующие компенсационные выплаты: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19F">
        <w:rPr>
          <w:rFonts w:ascii="Times New Roman" w:hAnsi="Times New Roman" w:cs="Times New Roman"/>
          <w:sz w:val="24"/>
          <w:szCs w:val="24"/>
        </w:rPr>
        <w:t>а)  надбавка</w:t>
      </w:r>
      <w:proofErr w:type="gramEnd"/>
      <w:r w:rsidRPr="007D719F">
        <w:rPr>
          <w:rFonts w:ascii="Times New Roman" w:hAnsi="Times New Roman" w:cs="Times New Roman"/>
          <w:sz w:val="24"/>
          <w:szCs w:val="24"/>
        </w:rPr>
        <w:t xml:space="preserve"> за работу в сельской местности;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б) надбавка работникам - молодым специалистам в сельской местности;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в) доплата за совмещение профессий (должностей);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г) доплата за расширение зон обслуживания;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д)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е) доплата за работу в выходные и нерабочие праздничные дни;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ж) доплата за сверхурочную работу;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Порядок и условия установления компенсационных выплат указаны в </w:t>
      </w:r>
      <w:hyperlink w:anchor="P1223" w:history="1">
        <w:r w:rsidRPr="007D719F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7D719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D719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21. С целью стимулирования к качественному результату труда и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выплаты: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а) надбавка за присвоение почетного звания и награждение почетным знаком по соответствующему профилю;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б) персональная поощрительная выплата;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в) поощрительная выплата по итогам работы (за месяц, квартал, полугодие, год);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г) поощрительная выплата за выполнение особо важных и срочных работ;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lastRenderedPageBreak/>
        <w:t>д) поощрительная выплата за высокие результаты работы;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е) единовременная поощрительная выплата;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ж) надбавка за выслугу лет.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Порядок и условия установления стимулирующих выплат указаны в </w:t>
      </w:r>
      <w:hyperlink w:anchor="P1261" w:history="1">
        <w:r w:rsidRPr="007D719F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7D719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D719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62C96" w:rsidRPr="007D719F" w:rsidRDefault="00F62C96" w:rsidP="001202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2C96" w:rsidRPr="005D5A5F" w:rsidRDefault="00F62C96" w:rsidP="001202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5A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D5A5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</w:p>
    <w:p w:rsidR="00F62C96" w:rsidRPr="005D5A5F" w:rsidRDefault="00F62C96" w:rsidP="001202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5A5F">
        <w:rPr>
          <w:rFonts w:ascii="Times New Roman" w:hAnsi="Times New Roman" w:cs="Times New Roman"/>
          <w:b/>
          <w:sz w:val="24"/>
          <w:szCs w:val="24"/>
        </w:rPr>
        <w:t>Индивидуальные условия оплаты труда отдельных работников</w:t>
      </w:r>
    </w:p>
    <w:p w:rsidR="00F62C96" w:rsidRPr="007D719F" w:rsidRDefault="00F62C96" w:rsidP="00120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22. По решению руководителя муниципального учреждения </w:t>
      </w:r>
      <w:proofErr w:type="gramStart"/>
      <w:r w:rsidRPr="007D719F">
        <w:rPr>
          <w:rFonts w:ascii="Times New Roman" w:hAnsi="Times New Roman" w:cs="Times New Roman"/>
          <w:sz w:val="24"/>
          <w:szCs w:val="24"/>
        </w:rPr>
        <w:t>культуры  на</w:t>
      </w:r>
      <w:proofErr w:type="gramEnd"/>
      <w:r w:rsidRPr="007D719F">
        <w:rPr>
          <w:rFonts w:ascii="Times New Roman" w:hAnsi="Times New Roman" w:cs="Times New Roman"/>
          <w:sz w:val="24"/>
          <w:szCs w:val="24"/>
        </w:rPr>
        <w:t xml:space="preserve"> срок до 1 года работникам, занимающим должности из числа художественного и артистического персонала и имеющим большой опыт профессиональной работы, высокое профессиональное мастерство, яркую творческую индивидуальность, широкое признание зрителей и общественности, могут быть установлены индивидуальные условия оплаты труда.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Также индивидуальные условия оплаты труда могут быть установлены работникам, принимаемым на работу на срок до 1 года для выполнения административных функций или проведения хозяйственных работ.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23. Индивидуальные условия оплаты труда (размер оклада, компенсационные и стимулирующие выплаты, а также условия их применения) определяются по соглашению сторон трудового договора, в соответствии с законодательством Российской Федерации.</w:t>
      </w:r>
    </w:p>
    <w:p w:rsidR="00F62C96" w:rsidRDefault="00F62C96" w:rsidP="00BA5B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C96" w:rsidRPr="005D5A5F" w:rsidRDefault="00F62C96" w:rsidP="001202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1223"/>
      <w:bookmarkEnd w:id="3"/>
      <w:r w:rsidRPr="005D5A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D5A5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F62C96" w:rsidRPr="005D5A5F" w:rsidRDefault="00F62C96" w:rsidP="001202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5A5F">
        <w:rPr>
          <w:rFonts w:ascii="Times New Roman" w:hAnsi="Times New Roman" w:cs="Times New Roman"/>
          <w:b/>
          <w:sz w:val="24"/>
          <w:szCs w:val="24"/>
        </w:rPr>
        <w:t>Порядок и условия установления компенсационных выплат</w:t>
      </w:r>
    </w:p>
    <w:p w:rsidR="00F62C96" w:rsidRPr="007D719F" w:rsidRDefault="00F62C96" w:rsidP="00120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24. К компенсационным выплатам относятся следующие доплаты и надбавки: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D719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D719F">
        <w:rPr>
          <w:rFonts w:ascii="Times New Roman" w:hAnsi="Times New Roman" w:cs="Times New Roman"/>
          <w:sz w:val="24"/>
          <w:szCs w:val="24"/>
        </w:rPr>
        <w:t>надбавка</w:t>
      </w:r>
      <w:proofErr w:type="gramEnd"/>
      <w:r w:rsidRPr="007D719F">
        <w:rPr>
          <w:rFonts w:ascii="Times New Roman" w:hAnsi="Times New Roman" w:cs="Times New Roman"/>
          <w:sz w:val="24"/>
          <w:szCs w:val="24"/>
        </w:rPr>
        <w:t xml:space="preserve"> за работу в сельской местности;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б) надбавка работникам - молодым специалистам в сельской местности;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в) доплата за совмещение профессий (должностей);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г) доплата за расширение зон обслуживания;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д)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е) доплата за работу в ночное время;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ж) доплата за работу в выходные и нерабочие праздничные дни;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з) доплата за сверхурочную работу;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25. Компенсационные выплаты устанавливаются к должностным окладам (окладам) работников (рабочих) муниципальных учреждений </w:t>
      </w:r>
      <w:proofErr w:type="gramStart"/>
      <w:r w:rsidRPr="007D719F">
        <w:rPr>
          <w:rFonts w:ascii="Times New Roman" w:hAnsi="Times New Roman" w:cs="Times New Roman"/>
          <w:sz w:val="24"/>
          <w:szCs w:val="24"/>
        </w:rPr>
        <w:t>культуры  без</w:t>
      </w:r>
      <w:proofErr w:type="gramEnd"/>
      <w:r w:rsidRPr="007D719F">
        <w:rPr>
          <w:rFonts w:ascii="Times New Roman" w:hAnsi="Times New Roman" w:cs="Times New Roman"/>
          <w:sz w:val="24"/>
          <w:szCs w:val="24"/>
        </w:rPr>
        <w:t xml:space="preserve"> учета других доплат и надбавок к должностному окладу (окладу).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Перечень компенсационных выплат, размер и условия их осуществления фиксируются в коллективных договорах, соглашениях, локальных нормативных актах.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26. Надбавка за работу в сельской местности устанавливается работникам в размере 25% от должностного оклада за работу в муниципальных учреждениях культуры, расположенных в сельской местности.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27. Надбавка работникам – молодым специалистам в сельской местности устанавливается на период первых трех лет работы после окончания образовательной организации высшего образования или профессиональной образовательной организации за работу в муниципальных учреждениях культуры, расположенных в сельской местности, в размере 50% от должностного оклада.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28. Доплата за совмещение должностей (профессий) устанавливается работнику (рабочему) при совмещении им должностей (профессий).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29. Доплата за расширение зон обслуживания устанавливается работнику (рабочему) при </w:t>
      </w:r>
      <w:r w:rsidRPr="007D719F">
        <w:rPr>
          <w:rFonts w:ascii="Times New Roman" w:hAnsi="Times New Roman" w:cs="Times New Roman"/>
          <w:sz w:val="24"/>
          <w:szCs w:val="24"/>
        </w:rPr>
        <w:lastRenderedPageBreak/>
        <w:t>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30.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договором, устанавливается работнику (рабочему) в случае увеличения установленного ему объема работы или возложения на него обязанностей временно отсутствующего работника (рабочего) без освобождения от работы, определенной трудовым договором.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31. Доплата за работу в ночное время производится работникам (рабочим) за каждый час работы в ночное время в размере 20% часовой ставки должностного оклада (оклада). Ночным считается время с 22 часов до 6 часов.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32. Доплата за работу в выходные и нерабочие праздничные дни производится работникам (рабочим), </w:t>
      </w:r>
      <w:proofErr w:type="spellStart"/>
      <w:r w:rsidRPr="007D719F">
        <w:rPr>
          <w:rFonts w:ascii="Times New Roman" w:hAnsi="Times New Roman" w:cs="Times New Roman"/>
          <w:sz w:val="24"/>
          <w:szCs w:val="24"/>
        </w:rPr>
        <w:t>привлекавшимся</w:t>
      </w:r>
      <w:proofErr w:type="spellEnd"/>
      <w:r w:rsidRPr="007D719F">
        <w:rPr>
          <w:rFonts w:ascii="Times New Roman" w:hAnsi="Times New Roman" w:cs="Times New Roman"/>
          <w:sz w:val="24"/>
          <w:szCs w:val="24"/>
        </w:rPr>
        <w:t xml:space="preserve"> к работе в выходные и нерабочие праздничные дни, в соответствии со </w:t>
      </w:r>
      <w:hyperlink r:id="rId9" w:history="1">
        <w:r w:rsidRPr="007D719F">
          <w:rPr>
            <w:rFonts w:ascii="Times New Roman" w:hAnsi="Times New Roman" w:cs="Times New Roman"/>
            <w:sz w:val="24"/>
            <w:szCs w:val="24"/>
          </w:rPr>
          <w:t>статьей 153</w:t>
        </w:r>
      </w:hyperlink>
      <w:r w:rsidRPr="007D719F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F62C96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33. Доплата за сверхурочную работу работникам (рабочим), привлекаемым к сверхурочной работе, в соответствии с трудовым законодательством производится за первые два часа работы не менее чем в полуторном размере, за последующие часы - не менее чем в двойном размере от должностного оклада (оклада). Конкретные размеры оплаты за сверхурочную работу определяются коллективным договором, локальным нормативным актом или трудовым договором.</w:t>
      </w:r>
    </w:p>
    <w:p w:rsidR="00882B46" w:rsidRDefault="00882B4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2C96" w:rsidRPr="005D5A5F" w:rsidRDefault="00F62C96" w:rsidP="001202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1261"/>
      <w:bookmarkEnd w:id="4"/>
      <w:r w:rsidRPr="005D5A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D5A5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</w:p>
    <w:p w:rsidR="00F62C96" w:rsidRPr="005D5A5F" w:rsidRDefault="00F62C96" w:rsidP="001202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5A5F">
        <w:rPr>
          <w:rFonts w:ascii="Times New Roman" w:hAnsi="Times New Roman" w:cs="Times New Roman"/>
          <w:b/>
          <w:sz w:val="24"/>
          <w:szCs w:val="24"/>
        </w:rPr>
        <w:t>Порядок и условия установления стимулирующих выплат</w:t>
      </w:r>
    </w:p>
    <w:p w:rsidR="00F62C96" w:rsidRPr="007D719F" w:rsidRDefault="00F62C96" w:rsidP="00120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34. К стимулирующим выплатам относятся следующие доплаты, надбавки и иные поощрительные выплаты: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а) надбавка за присвоение почетного звания и награждение почетным знаком по соответствующему профилю;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б) надбавка режиссерам, дирижерам, балетмейстерам, хормейстерам, руководителям студий по видам искусства и народного творчества, самодеятельных коллективов, имеющих звания «народный», «образцовый»;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в) персональная поощрительная выплата;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г) надбавка за выполнение важных (особо важных) и ответственных (особо ответственных) работ;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70"/>
      <w:bookmarkEnd w:id="5"/>
      <w:r w:rsidRPr="007D719F">
        <w:rPr>
          <w:rFonts w:ascii="Times New Roman" w:hAnsi="Times New Roman" w:cs="Times New Roman"/>
          <w:sz w:val="24"/>
          <w:szCs w:val="24"/>
        </w:rPr>
        <w:t>д) поощрительная выплата по итогам работы (за месяц, квартал, полугодие, год);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е) поощрительная выплата за выполнение особо важных и срочных работ;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ж) поощрительная выплата за высокие результаты работы;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73"/>
      <w:bookmarkEnd w:id="6"/>
      <w:r w:rsidRPr="007D719F">
        <w:rPr>
          <w:rFonts w:ascii="Times New Roman" w:hAnsi="Times New Roman" w:cs="Times New Roman"/>
          <w:sz w:val="24"/>
          <w:szCs w:val="24"/>
        </w:rPr>
        <w:t>з) единовременная поощрительная выплата;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и) надбавка за выслугу лет.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Перечень стимулирующих выплат, размер и условия их осуществления фиксируются в коллективных договорах, соглашениях, локальных нормативных актах и определяются с учетом мнения профсоюзной организации.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35. Надбавка работникам муниципальных учреждений культуры и искусства за присвоение ученой степени, почетного звания и награждение почетным знаком по соответствующему профилю устанавливается в следующих размерах: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а) 30% от должностного оклада – при наличии почетного звания «Народный»;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б) 10% от должностного оклада – при наличии почетного знака.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При одновременном возникновении у работника права на установление надбавки по нескольким основаниям за присвоение почетного звания или почетного знака надбавка устанавливается по основной должности одному из оснований по выбору работника.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36. Надбавка режиссерам, дирижерам, балетмейстерам, хормейстерам, руководителям </w:t>
      </w:r>
      <w:r w:rsidRPr="007D719F">
        <w:rPr>
          <w:rFonts w:ascii="Times New Roman" w:hAnsi="Times New Roman" w:cs="Times New Roman"/>
          <w:sz w:val="24"/>
          <w:szCs w:val="24"/>
        </w:rPr>
        <w:lastRenderedPageBreak/>
        <w:t>студий по видам искусства и народного творчества, самодеятельных коллективов, имеющих звания «народный», «образцовый», устанавливается в размере 10% от должностного оклада.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37. Персональная поощрительная выплата устанавливается работнику (рабочему)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</w:t>
      </w:r>
      <w:hyperlink w:anchor="P1556" w:history="1">
        <w:r w:rsidRPr="007D719F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Pr="007D719F">
        <w:rPr>
          <w:rFonts w:ascii="Times New Roman" w:hAnsi="Times New Roman" w:cs="Times New Roman"/>
          <w:sz w:val="24"/>
          <w:szCs w:val="24"/>
        </w:rPr>
        <w:t xml:space="preserve"> эффективности для установления поощрительной выплаты приведены в приложении 2 к настоящему Положению.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Выплата устанавливается на определенный срок в течение календарного года. Решение об ее установлении и размерах (но не более чем 300 % от должностного оклада) принимается </w:t>
      </w:r>
      <w:proofErr w:type="gramStart"/>
      <w:r w:rsidRPr="007D719F">
        <w:rPr>
          <w:rFonts w:ascii="Times New Roman" w:hAnsi="Times New Roman" w:cs="Times New Roman"/>
          <w:sz w:val="24"/>
          <w:szCs w:val="24"/>
        </w:rPr>
        <w:t>руководителем  муниципального</w:t>
      </w:r>
      <w:proofErr w:type="gramEnd"/>
      <w:r w:rsidRPr="007D719F">
        <w:rPr>
          <w:rFonts w:ascii="Times New Roman" w:hAnsi="Times New Roman" w:cs="Times New Roman"/>
          <w:sz w:val="24"/>
          <w:szCs w:val="24"/>
        </w:rPr>
        <w:t xml:space="preserve"> учреждения культуры  с учетом обеспечения указанных выплат финансовыми средствами.</w:t>
      </w:r>
    </w:p>
    <w:p w:rsidR="00F62C96" w:rsidRPr="007D719F" w:rsidRDefault="00F62C96" w:rsidP="005D5A5F">
      <w:pPr>
        <w:widowControl w:val="0"/>
        <w:autoSpaceDE w:val="0"/>
        <w:autoSpaceDN w:val="0"/>
        <w:adjustRightInd w:val="0"/>
        <w:ind w:firstLine="284"/>
        <w:jc w:val="both"/>
      </w:pPr>
      <w:r w:rsidRPr="007D719F">
        <w:t>Персональная поощрительная выплата руководителю муниципального учреждения культуры устанавливается к должностному окладу (но не более чем 300% от должностного оклада) учредителем муниципального учреждения на определенный срок в течение календарного года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99"/>
      <w:bookmarkEnd w:id="7"/>
      <w:r w:rsidRPr="007D719F">
        <w:rPr>
          <w:rFonts w:ascii="Times New Roman" w:hAnsi="Times New Roman" w:cs="Times New Roman"/>
          <w:sz w:val="24"/>
          <w:szCs w:val="24"/>
        </w:rPr>
        <w:t>38. Надбавка за выполнение важных (особо важных) и ответственных (особо ответственных) работ устанавливается по решению руководителя муниципального учреждения культуры высококвалифицированным рабочим (тарифицированным не ниже 6 разряда единого тарифного справочника работ и профессий рабочих) и привлекаемым для выполнения важных (особо важных) и ответственных (особо ответственных) работ в размере до 20% от оклада.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39. Поощрительные выплаты, указанные в </w:t>
      </w:r>
      <w:hyperlink w:anchor="P1270" w:history="1">
        <w:r w:rsidRPr="007D719F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</w:hyperlink>
      <w:r w:rsidRPr="007D719F">
        <w:rPr>
          <w:rFonts w:ascii="Times New Roman" w:hAnsi="Times New Roman" w:cs="Times New Roman"/>
          <w:sz w:val="24"/>
          <w:szCs w:val="24"/>
        </w:rPr>
        <w:t>«д» - «з»</w:t>
      </w:r>
      <w:hyperlink w:anchor="P1273" w:history="1">
        <w:r w:rsidRPr="007D719F">
          <w:rPr>
            <w:rFonts w:ascii="Times New Roman" w:hAnsi="Times New Roman" w:cs="Times New Roman"/>
            <w:sz w:val="24"/>
            <w:szCs w:val="24"/>
          </w:rPr>
          <w:t xml:space="preserve"> пункта 34</w:t>
        </w:r>
      </w:hyperlink>
      <w:r w:rsidRPr="007D719F">
        <w:rPr>
          <w:rFonts w:ascii="Times New Roman" w:hAnsi="Times New Roman" w:cs="Times New Roman"/>
          <w:sz w:val="24"/>
          <w:szCs w:val="24"/>
        </w:rPr>
        <w:t xml:space="preserve"> настоящего Положения, устанавливаются по решению руководителя муниципального учреждения культуры: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а) заместителям руководителя, главному бухгалтеру, главным специалистам и иным работникам, подчиненным руководителю муниципального учреждения культуры– непосредственно;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б) руководителям структурных подразделений муниципального учреждения культуры главным специалистам, рабочим (работникам), подчиненным заместителям руководителя муниципального учреждения культуры – по представлению заместителей руководителя муниципального учреждения культуры и искусства;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в) остальным работникам (рабочим), занятым в структурных подразделениях муниципального учреждения культуры – по представлению руководителя муниципального учреждения культуры соответствующего структурного подразделения учреждения.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Размеры поощрительных выплат руководителю муниципального учреждения культуры порядок и критерии их выплаты устанавливаются учредителем муниципального учреждения культуры с учетом </w:t>
      </w:r>
      <w:hyperlink w:anchor="P1556" w:history="1">
        <w:r w:rsidRPr="007D719F">
          <w:rPr>
            <w:rFonts w:ascii="Times New Roman" w:hAnsi="Times New Roman" w:cs="Times New Roman"/>
            <w:sz w:val="24"/>
            <w:szCs w:val="24"/>
          </w:rPr>
          <w:t>показателей</w:t>
        </w:r>
      </w:hyperlink>
      <w:r w:rsidRPr="007D719F">
        <w:rPr>
          <w:rFonts w:ascii="Times New Roman" w:hAnsi="Times New Roman" w:cs="Times New Roman"/>
          <w:sz w:val="24"/>
          <w:szCs w:val="24"/>
        </w:rPr>
        <w:t>, установленных в приложении 2 к настоящему Положению.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40. Поощрительные выплаты по итогам работы (за месяц, квартал, полугодие, год) работникам (рабочим) устанавливаются с целью поощрения работников (рабочих) за общие результаты труда по итогам работы с учетом </w:t>
      </w:r>
      <w:hyperlink w:anchor="P1556" w:history="1">
        <w:r w:rsidRPr="007D719F">
          <w:rPr>
            <w:rFonts w:ascii="Times New Roman" w:hAnsi="Times New Roman" w:cs="Times New Roman"/>
            <w:sz w:val="24"/>
            <w:szCs w:val="24"/>
          </w:rPr>
          <w:t>показателей</w:t>
        </w:r>
      </w:hyperlink>
      <w:r w:rsidRPr="007D719F">
        <w:rPr>
          <w:rFonts w:ascii="Times New Roman" w:hAnsi="Times New Roman" w:cs="Times New Roman"/>
          <w:sz w:val="24"/>
          <w:szCs w:val="24"/>
        </w:rPr>
        <w:t>, установленных в приложении 2 к настоящему Положению за: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а) успешное и добросовестное исполнение работником (рабочим) своих должностных обязанностей в соответствующем периоде;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б) инициативу, творчество и применение в работе современных форм и методов организации труда;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в) качественную подготовку и проведение мероприятий, связанных с уставной деятельностью учреждения;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г) выполнение порученной работы, связанной с обеспечением рабочего процесса или уставной деятельности учреждения;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д) качественную подготовку и своевременную сдачу отчетности;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е) участие в течение месяца в выполнении важных работ и мероприятий.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Поощрительные выплаты по итогам работы за период (месяц, квартал, полугодие, год) выплачиваются в пределах утвержденного фонда оплаты труда.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41. Поощрительная выплата за выполнение особо важных и срочных работ устанавливается работникам единовременно по итогам выполнения особо важных и срочных работ с целью </w:t>
      </w:r>
      <w:r w:rsidRPr="007D719F">
        <w:rPr>
          <w:rFonts w:ascii="Times New Roman" w:hAnsi="Times New Roman" w:cs="Times New Roman"/>
          <w:sz w:val="24"/>
          <w:szCs w:val="24"/>
        </w:rPr>
        <w:lastRenderedPageBreak/>
        <w:t>поощрения работников за оперативность и качественный результат труда.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42. Поощрительная выплата за высокие результаты работы устанавливается работникам (рабочим) единовременно за: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а) напряженность работы;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б)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в) организацию и проведение мероприятий, направленных на повышение авторитета и имиджа муниципального учреждения культуры и искусства среди </w:t>
      </w:r>
      <w:proofErr w:type="gramStart"/>
      <w:r w:rsidRPr="007D719F">
        <w:rPr>
          <w:rFonts w:ascii="Times New Roman" w:hAnsi="Times New Roman" w:cs="Times New Roman"/>
          <w:sz w:val="24"/>
          <w:szCs w:val="24"/>
        </w:rPr>
        <w:t>населения  МО</w:t>
      </w:r>
      <w:proofErr w:type="gramEnd"/>
      <w:r w:rsidRPr="007D719F">
        <w:rPr>
          <w:rFonts w:ascii="Times New Roman" w:hAnsi="Times New Roman" w:cs="Times New Roman"/>
          <w:sz w:val="24"/>
          <w:szCs w:val="24"/>
        </w:rPr>
        <w:t xml:space="preserve"> «Старицкий район» Тверской области.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43. Единовременная поощрительная выплата устанавливается работникам (рабочим) к профессиональному празднику и в связи с юбилейными датами. Порядок и условия единовременной стимулирующей выплаты устанавливаются локальными нормативными актами муниципального учреждений культуры в пределах фонда оплаты труда, но не более 300 % от должностного оклада.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44. Надбавка за выслугу лет устанавливается в зависимости от общего количества лет, проработанных в муниципальных учреждениях культуры и искусства, в следующем размере: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а) 5% от должностного оклада - при выслуге лет от 1 года до 3 лет;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б) 10% от должностного оклада - при выслуге лет от 3 лет до 5 лет;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в) 15% от должностного оклада - при выслуге лет свыше 5 лет.</w:t>
      </w:r>
    </w:p>
    <w:p w:rsidR="00F62C96" w:rsidRPr="007D719F" w:rsidRDefault="00F62C96" w:rsidP="005D5A5F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2C96" w:rsidRPr="005D5A5F" w:rsidRDefault="00F62C96" w:rsidP="005D5A5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D5A5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D5A5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:rsidR="00F62C96" w:rsidRPr="005D5A5F" w:rsidRDefault="00F62C96" w:rsidP="005D5A5F">
      <w:pPr>
        <w:widowControl w:val="0"/>
        <w:autoSpaceDE w:val="0"/>
        <w:autoSpaceDN w:val="0"/>
        <w:adjustRightInd w:val="0"/>
        <w:ind w:firstLine="284"/>
        <w:jc w:val="center"/>
        <w:outlineLvl w:val="1"/>
        <w:rPr>
          <w:b/>
        </w:rPr>
      </w:pPr>
      <w:r w:rsidRPr="005D5A5F">
        <w:rPr>
          <w:b/>
        </w:rPr>
        <w:t>9. Планирование фонда оплаты труда в муниципальных учреждениях культуры.</w:t>
      </w:r>
    </w:p>
    <w:p w:rsidR="00F62C96" w:rsidRPr="007D719F" w:rsidRDefault="00F62C96" w:rsidP="005D5A5F">
      <w:pPr>
        <w:widowControl w:val="0"/>
        <w:autoSpaceDE w:val="0"/>
        <w:autoSpaceDN w:val="0"/>
        <w:adjustRightInd w:val="0"/>
        <w:ind w:firstLine="284"/>
        <w:jc w:val="both"/>
      </w:pPr>
    </w:p>
    <w:p w:rsidR="00F62C96" w:rsidRPr="007D719F" w:rsidRDefault="00F62C96" w:rsidP="005D5A5F">
      <w:pPr>
        <w:widowControl w:val="0"/>
        <w:autoSpaceDE w:val="0"/>
        <w:autoSpaceDN w:val="0"/>
        <w:adjustRightInd w:val="0"/>
        <w:ind w:firstLine="284"/>
        <w:jc w:val="both"/>
      </w:pPr>
      <w:r w:rsidRPr="007D719F">
        <w:t xml:space="preserve">9.1. Фонд оплаты труда муниципальных учреждений культуры определяется в пределах бюджетных ассигнований, предусмотренных по отрасли «Культура» из районного </w:t>
      </w:r>
      <w:proofErr w:type="gramStart"/>
      <w:r w:rsidRPr="007D719F">
        <w:t>бюджета  МО</w:t>
      </w:r>
      <w:proofErr w:type="gramEnd"/>
      <w:r w:rsidRPr="007D719F">
        <w:t xml:space="preserve"> Старицкий район Тверской области на соответствующий финансовый год и плановый период.</w:t>
      </w:r>
    </w:p>
    <w:p w:rsidR="00F62C96" w:rsidRPr="007D719F" w:rsidRDefault="00F62C96" w:rsidP="00120231">
      <w:pPr>
        <w:pStyle w:val="ConsPlusNormal"/>
        <w:ind w:left="439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120231">
      <w:pPr>
        <w:pStyle w:val="ConsPlusNormal"/>
        <w:ind w:left="439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120231">
      <w:pPr>
        <w:pStyle w:val="ConsPlusNormal"/>
        <w:ind w:left="439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120231">
      <w:pPr>
        <w:pStyle w:val="ConsPlusNormal"/>
        <w:ind w:left="439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120231">
      <w:pPr>
        <w:pStyle w:val="ConsPlusNormal"/>
        <w:ind w:left="439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120231">
      <w:pPr>
        <w:pStyle w:val="ConsPlusNormal"/>
        <w:ind w:left="439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120231">
      <w:pPr>
        <w:pStyle w:val="ConsPlusNormal"/>
        <w:ind w:left="439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120231">
      <w:pPr>
        <w:pStyle w:val="ConsPlusNormal"/>
        <w:ind w:left="439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120231">
      <w:pPr>
        <w:pStyle w:val="ConsPlusNormal"/>
        <w:ind w:left="439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120231">
      <w:pPr>
        <w:pStyle w:val="ConsPlusNormal"/>
        <w:ind w:left="439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120231">
      <w:pPr>
        <w:pStyle w:val="ConsPlusNormal"/>
        <w:ind w:left="439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120231">
      <w:pPr>
        <w:pStyle w:val="ConsPlusNormal"/>
        <w:ind w:left="439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120231">
      <w:pPr>
        <w:pStyle w:val="ConsPlusNormal"/>
        <w:ind w:left="439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120231">
      <w:pPr>
        <w:pStyle w:val="ConsPlusNormal"/>
        <w:ind w:left="439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120231">
      <w:pPr>
        <w:pStyle w:val="ConsPlusNormal"/>
        <w:ind w:left="439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120231">
      <w:pPr>
        <w:pStyle w:val="ConsPlusNormal"/>
        <w:ind w:left="439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120231">
      <w:pPr>
        <w:pStyle w:val="ConsPlusNormal"/>
        <w:ind w:left="439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120231">
      <w:pPr>
        <w:pStyle w:val="ConsPlusNormal"/>
        <w:ind w:left="439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120231">
      <w:pPr>
        <w:pStyle w:val="ConsPlusNormal"/>
        <w:ind w:left="439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120231">
      <w:pPr>
        <w:pStyle w:val="ConsPlusNormal"/>
        <w:ind w:left="439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2C96" w:rsidRDefault="00F62C96" w:rsidP="00C4251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5A5F" w:rsidRDefault="005D5A5F" w:rsidP="00C4251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5A5F" w:rsidRDefault="005D5A5F" w:rsidP="00C4251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5A5F" w:rsidRDefault="005D5A5F" w:rsidP="00C4251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5A5F" w:rsidRDefault="005D5A5F" w:rsidP="00C4251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5D5A5F" w:rsidP="00120231">
      <w:pPr>
        <w:pStyle w:val="ConsPlusNormal"/>
        <w:ind w:left="439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F62C96" w:rsidRPr="007D719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62C96" w:rsidRPr="007D719F" w:rsidRDefault="00F62C96" w:rsidP="00120231">
      <w:pPr>
        <w:pStyle w:val="ConsPlusNormal"/>
        <w:ind w:left="43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к Положению о порядке и условиях оплаты и стимулирования труда в муниципальных учреждениях культуры МО Старицкий район Тверской области</w:t>
      </w:r>
    </w:p>
    <w:p w:rsidR="00F62C96" w:rsidRPr="007D719F" w:rsidRDefault="00F62C96" w:rsidP="00120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C96" w:rsidRPr="005D5A5F" w:rsidRDefault="00F62C96" w:rsidP="001202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1346"/>
      <w:bookmarkEnd w:id="8"/>
      <w:r w:rsidRPr="005D5A5F">
        <w:rPr>
          <w:rFonts w:ascii="Times New Roman" w:hAnsi="Times New Roman" w:cs="Times New Roman"/>
          <w:b/>
          <w:sz w:val="24"/>
          <w:szCs w:val="24"/>
        </w:rPr>
        <w:t>Показатели и порядок отнесения муниципальных учреждений</w:t>
      </w:r>
    </w:p>
    <w:p w:rsidR="00F62C96" w:rsidRPr="005D5A5F" w:rsidRDefault="00F62C96" w:rsidP="001202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A5F">
        <w:rPr>
          <w:rFonts w:ascii="Times New Roman" w:hAnsi="Times New Roman" w:cs="Times New Roman"/>
          <w:b/>
          <w:sz w:val="24"/>
          <w:szCs w:val="24"/>
        </w:rPr>
        <w:t>культуры МО Старицкий район Тверской области к группам по оплате</w:t>
      </w:r>
    </w:p>
    <w:p w:rsidR="00F62C96" w:rsidRPr="005D5A5F" w:rsidRDefault="00F62C96" w:rsidP="001202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A5F">
        <w:rPr>
          <w:rFonts w:ascii="Times New Roman" w:hAnsi="Times New Roman" w:cs="Times New Roman"/>
          <w:b/>
          <w:sz w:val="24"/>
          <w:szCs w:val="24"/>
        </w:rPr>
        <w:t xml:space="preserve">труда руководителей </w:t>
      </w:r>
    </w:p>
    <w:p w:rsidR="00F62C96" w:rsidRPr="005D5A5F" w:rsidRDefault="00F62C96" w:rsidP="00120231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F62C96" w:rsidRPr="005D5A5F" w:rsidRDefault="00F62C96" w:rsidP="00120231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D5A5F">
        <w:rPr>
          <w:b/>
        </w:rPr>
        <w:t>1.Библиотеки</w:t>
      </w:r>
    </w:p>
    <w:p w:rsidR="00F62C96" w:rsidRPr="007D719F" w:rsidRDefault="00F62C96" w:rsidP="00120231">
      <w:pPr>
        <w:widowControl w:val="0"/>
        <w:autoSpaceDE w:val="0"/>
        <w:autoSpaceDN w:val="0"/>
        <w:adjustRightInd w:val="0"/>
        <w:jc w:val="center"/>
        <w:outlineLvl w:val="2"/>
      </w:pPr>
    </w:p>
    <w:p w:rsidR="00F62C96" w:rsidRPr="007D719F" w:rsidRDefault="00F62C96" w:rsidP="00120231">
      <w:pPr>
        <w:widowControl w:val="0"/>
        <w:autoSpaceDE w:val="0"/>
        <w:autoSpaceDN w:val="0"/>
        <w:adjustRightInd w:val="0"/>
        <w:ind w:firstLine="540"/>
        <w:jc w:val="both"/>
      </w:pPr>
      <w:r w:rsidRPr="007D719F">
        <w:t xml:space="preserve">1. Муниципальные </w:t>
      </w:r>
      <w:proofErr w:type="gramStart"/>
      <w:r w:rsidRPr="007D719F">
        <w:t>библиотеки  МО</w:t>
      </w:r>
      <w:proofErr w:type="gramEnd"/>
      <w:r w:rsidRPr="007D719F">
        <w:t xml:space="preserve"> Старицкий район Тверской области в зависимости от их места в системе библиотечного и информационного обслуживания, функций и объёма деятельности по обслуживанию населения относятся к различным группам по оплате труда руководителей. При отнесении к группам по оплате труда учитываются основные количественные показатели деятельности — число читателей и количество выданных документов. Библиотеки относятся к соответствующей группе оплаты труда при условии выполнения всех показателей, предусмотренных для этой группы.</w:t>
      </w:r>
    </w:p>
    <w:p w:rsidR="00F62C96" w:rsidRPr="007D719F" w:rsidRDefault="00F62C96" w:rsidP="00120231">
      <w:pPr>
        <w:widowControl w:val="0"/>
        <w:autoSpaceDE w:val="0"/>
        <w:autoSpaceDN w:val="0"/>
        <w:adjustRightInd w:val="0"/>
        <w:ind w:firstLine="540"/>
        <w:jc w:val="both"/>
      </w:pPr>
      <w:r w:rsidRPr="007D719F">
        <w:rPr>
          <w:b/>
          <w:bCs/>
        </w:rPr>
        <w:t xml:space="preserve">    </w:t>
      </w:r>
      <w:r w:rsidRPr="007D719F">
        <w:t>Для централизованных библиотечных систем муниципальных районов (</w:t>
      </w:r>
      <w:proofErr w:type="spellStart"/>
      <w:r w:rsidRPr="007D719F">
        <w:t>межпоселенческие</w:t>
      </w:r>
      <w:proofErr w:type="spellEnd"/>
      <w:r w:rsidRPr="007D719F">
        <w:t xml:space="preserve"> центральные библиотеки с филиалами) и городских округов учитываются показатели в целом по учреждению, включая филиалы:</w:t>
      </w:r>
    </w:p>
    <w:p w:rsidR="00F62C96" w:rsidRPr="007D719F" w:rsidRDefault="00F62C96" w:rsidP="00120231">
      <w:pPr>
        <w:widowControl w:val="0"/>
        <w:autoSpaceDE w:val="0"/>
        <w:autoSpaceDN w:val="0"/>
        <w:adjustRightInd w:val="0"/>
        <w:ind w:firstLine="540"/>
        <w:jc w:val="both"/>
      </w:pPr>
    </w:p>
    <w:p w:rsidR="00F62C96" w:rsidRPr="007D719F" w:rsidRDefault="00F62C96" w:rsidP="001202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Таблица 1</w:t>
      </w:r>
    </w:p>
    <w:p w:rsidR="00F62C96" w:rsidRPr="007D719F" w:rsidRDefault="00F62C96" w:rsidP="0012023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861"/>
        <w:gridCol w:w="4291"/>
      </w:tblGrid>
      <w:tr w:rsidR="00F62C96" w:rsidRPr="007D719F" w:rsidTr="00882B46">
        <w:tc>
          <w:tcPr>
            <w:tcW w:w="1985" w:type="dxa"/>
          </w:tcPr>
          <w:p w:rsidR="00F62C96" w:rsidRPr="007D719F" w:rsidRDefault="00F62C96" w:rsidP="00425F82">
            <w:pPr>
              <w:jc w:val="center"/>
              <w:rPr>
                <w:color w:val="000000"/>
              </w:rPr>
            </w:pPr>
            <w:r w:rsidRPr="007D719F">
              <w:rPr>
                <w:color w:val="000000"/>
              </w:rPr>
              <w:t>Группы по оплате труда</w:t>
            </w:r>
          </w:p>
        </w:tc>
        <w:tc>
          <w:tcPr>
            <w:tcW w:w="3861" w:type="dxa"/>
          </w:tcPr>
          <w:p w:rsidR="00F62C96" w:rsidRPr="007D719F" w:rsidRDefault="00F62C96" w:rsidP="00425F82">
            <w:pPr>
              <w:jc w:val="center"/>
              <w:rPr>
                <w:color w:val="000000"/>
              </w:rPr>
            </w:pPr>
            <w:r w:rsidRPr="007D719F">
              <w:rPr>
                <w:color w:val="000000"/>
              </w:rPr>
              <w:t>Читатели (человек)</w:t>
            </w:r>
          </w:p>
        </w:tc>
        <w:tc>
          <w:tcPr>
            <w:tcW w:w="4291" w:type="dxa"/>
          </w:tcPr>
          <w:p w:rsidR="00F62C96" w:rsidRPr="007D719F" w:rsidRDefault="00F62C96" w:rsidP="00425F82">
            <w:pPr>
              <w:jc w:val="center"/>
              <w:rPr>
                <w:color w:val="000000"/>
              </w:rPr>
            </w:pPr>
            <w:r w:rsidRPr="007D719F">
              <w:rPr>
                <w:color w:val="000000"/>
              </w:rPr>
              <w:t>Книговыдача (экземпляров)</w:t>
            </w:r>
          </w:p>
        </w:tc>
      </w:tr>
      <w:tr w:rsidR="00F62C96" w:rsidRPr="007D719F" w:rsidTr="00882B46">
        <w:tc>
          <w:tcPr>
            <w:tcW w:w="1985" w:type="dxa"/>
          </w:tcPr>
          <w:p w:rsidR="00F62C96" w:rsidRPr="007D719F" w:rsidRDefault="00F62C96" w:rsidP="00425F82">
            <w:pPr>
              <w:rPr>
                <w:color w:val="000000"/>
              </w:rPr>
            </w:pPr>
            <w:r w:rsidRPr="007D719F">
              <w:rPr>
                <w:color w:val="000000"/>
              </w:rPr>
              <w:t>1</w:t>
            </w:r>
          </w:p>
        </w:tc>
        <w:tc>
          <w:tcPr>
            <w:tcW w:w="3861" w:type="dxa"/>
          </w:tcPr>
          <w:p w:rsidR="00F62C96" w:rsidRPr="007D719F" w:rsidRDefault="00F62C96" w:rsidP="00425F82">
            <w:pPr>
              <w:jc w:val="center"/>
              <w:rPr>
                <w:color w:val="000000"/>
              </w:rPr>
            </w:pPr>
            <w:r w:rsidRPr="007D719F">
              <w:rPr>
                <w:color w:val="000000"/>
              </w:rPr>
              <w:t>свыше 20 тыс.</w:t>
            </w:r>
          </w:p>
        </w:tc>
        <w:tc>
          <w:tcPr>
            <w:tcW w:w="4291" w:type="dxa"/>
          </w:tcPr>
          <w:p w:rsidR="00F62C96" w:rsidRPr="007D719F" w:rsidRDefault="00F62C96" w:rsidP="00425F82">
            <w:pPr>
              <w:jc w:val="center"/>
              <w:rPr>
                <w:color w:val="000000"/>
              </w:rPr>
            </w:pPr>
            <w:r w:rsidRPr="007D719F">
              <w:rPr>
                <w:color w:val="000000"/>
              </w:rPr>
              <w:t>свыше 500 тыс.</w:t>
            </w:r>
          </w:p>
        </w:tc>
      </w:tr>
      <w:tr w:rsidR="00F62C96" w:rsidRPr="007D719F" w:rsidTr="00882B46">
        <w:tc>
          <w:tcPr>
            <w:tcW w:w="1985" w:type="dxa"/>
          </w:tcPr>
          <w:p w:rsidR="00F62C96" w:rsidRPr="007D719F" w:rsidRDefault="00F62C96" w:rsidP="00425F82">
            <w:pPr>
              <w:rPr>
                <w:color w:val="000000"/>
              </w:rPr>
            </w:pPr>
            <w:r w:rsidRPr="007D719F">
              <w:rPr>
                <w:color w:val="000000"/>
              </w:rPr>
              <w:t>2</w:t>
            </w:r>
          </w:p>
        </w:tc>
        <w:tc>
          <w:tcPr>
            <w:tcW w:w="3861" w:type="dxa"/>
          </w:tcPr>
          <w:p w:rsidR="00F62C96" w:rsidRPr="007D719F" w:rsidRDefault="00F62C96" w:rsidP="00425F82">
            <w:pPr>
              <w:jc w:val="center"/>
            </w:pPr>
            <w:r w:rsidRPr="007D719F">
              <w:rPr>
                <w:color w:val="000000"/>
              </w:rPr>
              <w:t>от 10 тыс. до 20 тыс.</w:t>
            </w:r>
          </w:p>
        </w:tc>
        <w:tc>
          <w:tcPr>
            <w:tcW w:w="4291" w:type="dxa"/>
          </w:tcPr>
          <w:p w:rsidR="00F62C96" w:rsidRPr="007D719F" w:rsidRDefault="00F62C96" w:rsidP="00425F82">
            <w:pPr>
              <w:jc w:val="center"/>
              <w:rPr>
                <w:color w:val="000000"/>
              </w:rPr>
            </w:pPr>
            <w:r w:rsidRPr="007D719F">
              <w:t>от 280 тыс. до</w:t>
            </w:r>
            <w:r w:rsidRPr="007D719F">
              <w:rPr>
                <w:color w:val="000000"/>
              </w:rPr>
              <w:t xml:space="preserve"> 500 тыс.</w:t>
            </w:r>
          </w:p>
        </w:tc>
      </w:tr>
      <w:tr w:rsidR="00F62C96" w:rsidRPr="007D719F" w:rsidTr="00882B46">
        <w:tc>
          <w:tcPr>
            <w:tcW w:w="1985" w:type="dxa"/>
          </w:tcPr>
          <w:p w:rsidR="00F62C96" w:rsidRPr="007D719F" w:rsidRDefault="00F62C96" w:rsidP="00425F82">
            <w:pPr>
              <w:rPr>
                <w:color w:val="000000"/>
              </w:rPr>
            </w:pPr>
            <w:r w:rsidRPr="007D719F">
              <w:rPr>
                <w:color w:val="000000"/>
              </w:rPr>
              <w:t>3</w:t>
            </w:r>
          </w:p>
        </w:tc>
        <w:tc>
          <w:tcPr>
            <w:tcW w:w="3861" w:type="dxa"/>
          </w:tcPr>
          <w:p w:rsidR="00F62C96" w:rsidRPr="007D719F" w:rsidRDefault="00F62C96" w:rsidP="00425F82">
            <w:pPr>
              <w:jc w:val="center"/>
              <w:rPr>
                <w:color w:val="000000"/>
              </w:rPr>
            </w:pPr>
            <w:r w:rsidRPr="007D719F">
              <w:rPr>
                <w:color w:val="000000"/>
              </w:rPr>
              <w:t>от 5 тыс. до 10 тыс.</w:t>
            </w:r>
          </w:p>
        </w:tc>
        <w:tc>
          <w:tcPr>
            <w:tcW w:w="4291" w:type="dxa"/>
          </w:tcPr>
          <w:p w:rsidR="00F62C96" w:rsidRPr="007D719F" w:rsidRDefault="00F62C96" w:rsidP="00425F82">
            <w:pPr>
              <w:jc w:val="center"/>
              <w:rPr>
                <w:color w:val="000000"/>
              </w:rPr>
            </w:pPr>
            <w:r w:rsidRPr="007D719F">
              <w:rPr>
                <w:color w:val="000000"/>
              </w:rPr>
              <w:t xml:space="preserve">от 140 тыс. до 280 </w:t>
            </w:r>
            <w:r w:rsidRPr="007D719F">
              <w:t>тыс.</w:t>
            </w:r>
          </w:p>
        </w:tc>
      </w:tr>
      <w:tr w:rsidR="00F62C96" w:rsidRPr="007D719F" w:rsidTr="00882B46">
        <w:tc>
          <w:tcPr>
            <w:tcW w:w="1985" w:type="dxa"/>
          </w:tcPr>
          <w:p w:rsidR="00F62C96" w:rsidRPr="007D719F" w:rsidRDefault="00F62C96" w:rsidP="00425F82">
            <w:pPr>
              <w:rPr>
                <w:color w:val="000000"/>
              </w:rPr>
            </w:pPr>
            <w:r w:rsidRPr="007D719F">
              <w:rPr>
                <w:color w:val="000000"/>
              </w:rPr>
              <w:t>4</w:t>
            </w:r>
          </w:p>
        </w:tc>
        <w:tc>
          <w:tcPr>
            <w:tcW w:w="3861" w:type="dxa"/>
          </w:tcPr>
          <w:p w:rsidR="00F62C96" w:rsidRPr="007D719F" w:rsidRDefault="00F62C96" w:rsidP="00425F82">
            <w:pPr>
              <w:jc w:val="center"/>
            </w:pPr>
            <w:r w:rsidRPr="007D719F">
              <w:rPr>
                <w:color w:val="000000"/>
              </w:rPr>
              <w:t>До 5 тыс</w:t>
            </w:r>
            <w:r w:rsidRPr="007D719F">
              <w:t>.</w:t>
            </w:r>
          </w:p>
        </w:tc>
        <w:tc>
          <w:tcPr>
            <w:tcW w:w="4291" w:type="dxa"/>
          </w:tcPr>
          <w:p w:rsidR="00F62C96" w:rsidRPr="007D719F" w:rsidRDefault="00F62C96" w:rsidP="00425F82">
            <w:pPr>
              <w:jc w:val="center"/>
              <w:rPr>
                <w:color w:val="000000"/>
              </w:rPr>
            </w:pPr>
            <w:r w:rsidRPr="007D719F">
              <w:rPr>
                <w:color w:val="000000"/>
              </w:rPr>
              <w:t>До 140 тыс. экз.</w:t>
            </w:r>
          </w:p>
        </w:tc>
      </w:tr>
    </w:tbl>
    <w:p w:rsidR="00F62C96" w:rsidRPr="007D719F" w:rsidRDefault="00F62C96" w:rsidP="00120231">
      <w:pPr>
        <w:shd w:val="clear" w:color="auto" w:fill="FFFFFF"/>
        <w:spacing w:before="240"/>
        <w:jc w:val="both"/>
        <w:rPr>
          <w:color w:val="000000"/>
        </w:rPr>
      </w:pPr>
      <w:r w:rsidRPr="007D719F">
        <w:t xml:space="preserve">      </w:t>
      </w:r>
      <w:proofErr w:type="spellStart"/>
      <w:r w:rsidRPr="007D719F">
        <w:t>М</w:t>
      </w:r>
      <w:r w:rsidRPr="007D719F">
        <w:rPr>
          <w:color w:val="000000"/>
        </w:rPr>
        <w:t>ежпоселенческие</w:t>
      </w:r>
      <w:proofErr w:type="spellEnd"/>
      <w:r w:rsidRPr="007D719F">
        <w:rPr>
          <w:color w:val="000000"/>
        </w:rPr>
        <w:t xml:space="preserve"> центральные библиотеки обладают высокими характеристиками по параметрам мощности, оборудования, штатной численности. Располагаются в административных центрах муниципальных районов. Обслуживают население всего муниципального района, ведут корпоративный каталог, обрабатывают и систематизируют документы всех муниципальных библиотек, осуществляют методическую деятельность.                                        </w:t>
      </w:r>
    </w:p>
    <w:p w:rsidR="00F62C96" w:rsidRPr="007D719F" w:rsidRDefault="00F62C96" w:rsidP="00120231">
      <w:pPr>
        <w:shd w:val="clear" w:color="auto" w:fill="FFFFFF"/>
        <w:spacing w:before="240"/>
        <w:jc w:val="center"/>
        <w:rPr>
          <w:color w:val="000000"/>
        </w:rPr>
      </w:pPr>
      <w:r w:rsidRPr="007D719F">
        <w:t>Дополнительные показатели.</w:t>
      </w:r>
    </w:p>
    <w:p w:rsidR="00F62C96" w:rsidRPr="007D719F" w:rsidRDefault="00F62C96" w:rsidP="00120231">
      <w:pPr>
        <w:pStyle w:val="30"/>
        <w:ind w:left="0" w:firstLine="360"/>
        <w:jc w:val="both"/>
        <w:rPr>
          <w:sz w:val="24"/>
          <w:szCs w:val="24"/>
        </w:rPr>
      </w:pPr>
      <w:r w:rsidRPr="007D719F">
        <w:rPr>
          <w:sz w:val="24"/>
          <w:szCs w:val="24"/>
        </w:rPr>
        <w:t xml:space="preserve">  Учредитель </w:t>
      </w:r>
      <w:proofErr w:type="gramStart"/>
      <w:r w:rsidRPr="007D719F">
        <w:rPr>
          <w:sz w:val="24"/>
          <w:szCs w:val="24"/>
        </w:rPr>
        <w:t>может  переводить</w:t>
      </w:r>
      <w:proofErr w:type="gramEnd"/>
      <w:r w:rsidRPr="007D719F">
        <w:rPr>
          <w:sz w:val="24"/>
          <w:szCs w:val="24"/>
        </w:rPr>
        <w:t xml:space="preserve"> подведомственные библиотеки, отнесённые к II−</w:t>
      </w:r>
      <w:r w:rsidRPr="007D719F">
        <w:rPr>
          <w:sz w:val="24"/>
          <w:szCs w:val="24"/>
          <w:lang w:val="en-US"/>
        </w:rPr>
        <w:t>IV</w:t>
      </w:r>
      <w:r w:rsidRPr="007D719F">
        <w:rPr>
          <w:sz w:val="24"/>
          <w:szCs w:val="24"/>
        </w:rPr>
        <w:t xml:space="preserve"> группам по оплате труда руководителей, на одну группу выше по сравнению с установленной по основным показателям. Основанием для отнесения к высшей, по сравнению с действующей группой по оплате труда, служит любой из дополнительных показателей: </w:t>
      </w:r>
    </w:p>
    <w:p w:rsidR="00F62C96" w:rsidRPr="007D719F" w:rsidRDefault="00F62C96" w:rsidP="00120231">
      <w:pPr>
        <w:pStyle w:val="30"/>
        <w:spacing w:before="60" w:after="60"/>
        <w:ind w:left="0"/>
        <w:jc w:val="both"/>
        <w:rPr>
          <w:sz w:val="24"/>
          <w:szCs w:val="24"/>
        </w:rPr>
      </w:pPr>
      <w:r w:rsidRPr="007D719F">
        <w:rPr>
          <w:sz w:val="24"/>
          <w:szCs w:val="24"/>
        </w:rPr>
        <w:t>а). Увеличение процента обслуживания населения, исходя из средних показателей за три года, указанных в ежегодном издании Тверской ОУНБ им. А.М. Горького «Статистический анализ деятельности государственных и муниципальных общедоступных библиотек Тверской области за… год».</w:t>
      </w:r>
    </w:p>
    <w:p w:rsidR="00F62C96" w:rsidRPr="007D719F" w:rsidRDefault="00F62C96" w:rsidP="00120231">
      <w:pPr>
        <w:pStyle w:val="30"/>
        <w:spacing w:after="60"/>
        <w:ind w:left="0"/>
        <w:jc w:val="both"/>
        <w:rPr>
          <w:sz w:val="24"/>
          <w:szCs w:val="24"/>
        </w:rPr>
      </w:pPr>
      <w:r w:rsidRPr="007D719F">
        <w:rPr>
          <w:sz w:val="24"/>
          <w:szCs w:val="24"/>
        </w:rPr>
        <w:t>б). Наличие регулярно проводимых мероприятий, клубов, гостиных и других форм, способствующих привлечению читателей, организации интеллектуального досуга, характеризующих библиотеку как культурно-просветительский центр.</w:t>
      </w:r>
    </w:p>
    <w:p w:rsidR="00F62C96" w:rsidRPr="007D719F" w:rsidRDefault="00F62C96" w:rsidP="001202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в). Внедрение современных компьютерных технологий в обслуживание читателей и предоставление новых библиотечных услуг.</w:t>
      </w:r>
    </w:p>
    <w:p w:rsidR="00F62C96" w:rsidRPr="007D719F" w:rsidRDefault="00F62C96" w:rsidP="001202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2C96" w:rsidRDefault="00F62C96" w:rsidP="002546B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2. Муниципальные учреждения культуры клубного типа относятся к группам по оплате труда в соответствии с объемами и сложностью проводимой ими культурно-воспитательной работы, приведенным в таблице 2.</w:t>
      </w:r>
    </w:p>
    <w:p w:rsidR="002546B2" w:rsidRPr="007D719F" w:rsidRDefault="002546B2" w:rsidP="001202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1202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Таблица 2</w:t>
      </w:r>
    </w:p>
    <w:p w:rsidR="00F62C96" w:rsidRPr="007D719F" w:rsidRDefault="00F62C96" w:rsidP="0012023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                                      Учреждения клубного типа</w:t>
      </w:r>
    </w:p>
    <w:p w:rsidR="00F62C96" w:rsidRPr="007D719F" w:rsidRDefault="00F62C96" w:rsidP="001202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4371"/>
        <w:gridCol w:w="4044"/>
      </w:tblGrid>
      <w:tr w:rsidR="00F62C96" w:rsidRPr="007D719F">
        <w:trPr>
          <w:jc w:val="center"/>
        </w:trPr>
        <w:tc>
          <w:tcPr>
            <w:tcW w:w="1589" w:type="dxa"/>
          </w:tcPr>
          <w:p w:rsidR="00F62C96" w:rsidRPr="007D719F" w:rsidRDefault="00F62C96" w:rsidP="00425F82">
            <w:pPr>
              <w:jc w:val="center"/>
            </w:pPr>
            <w:r w:rsidRPr="007D719F">
              <w:t>Группа по оплате труда</w:t>
            </w:r>
          </w:p>
        </w:tc>
        <w:tc>
          <w:tcPr>
            <w:tcW w:w="4029" w:type="dxa"/>
          </w:tcPr>
          <w:p w:rsidR="00F62C96" w:rsidRPr="007D719F" w:rsidRDefault="00F62C96" w:rsidP="00425F82">
            <w:pPr>
              <w:jc w:val="center"/>
            </w:pPr>
            <w:r w:rsidRPr="007D719F">
              <w:t>Количество постоянно действующих в течение года клубных формирований</w:t>
            </w:r>
          </w:p>
        </w:tc>
        <w:tc>
          <w:tcPr>
            <w:tcW w:w="3727" w:type="dxa"/>
          </w:tcPr>
          <w:p w:rsidR="00F62C96" w:rsidRPr="007D719F" w:rsidRDefault="00F62C96" w:rsidP="00425F82">
            <w:pPr>
              <w:jc w:val="center"/>
            </w:pPr>
            <w:r w:rsidRPr="007D719F">
              <w:t>Количество досуговых объектов</w:t>
            </w:r>
          </w:p>
        </w:tc>
      </w:tr>
      <w:tr w:rsidR="00F62C96" w:rsidRPr="007D719F">
        <w:trPr>
          <w:jc w:val="center"/>
        </w:trPr>
        <w:tc>
          <w:tcPr>
            <w:tcW w:w="1589" w:type="dxa"/>
          </w:tcPr>
          <w:p w:rsidR="00F62C96" w:rsidRPr="007D719F" w:rsidRDefault="00F62C96" w:rsidP="00425F82">
            <w:pPr>
              <w:jc w:val="center"/>
              <w:rPr>
                <w:lang w:val="en-US"/>
              </w:rPr>
            </w:pPr>
            <w:r w:rsidRPr="007D719F">
              <w:rPr>
                <w:lang w:val="en-US"/>
              </w:rPr>
              <w:t>I</w:t>
            </w:r>
          </w:p>
        </w:tc>
        <w:tc>
          <w:tcPr>
            <w:tcW w:w="4029" w:type="dxa"/>
          </w:tcPr>
          <w:p w:rsidR="00F62C96" w:rsidRPr="007D719F" w:rsidRDefault="00F62C96" w:rsidP="00425F82">
            <w:pPr>
              <w:jc w:val="center"/>
            </w:pPr>
            <w:r w:rsidRPr="007D719F">
              <w:t>Свыше 30</w:t>
            </w:r>
          </w:p>
        </w:tc>
        <w:tc>
          <w:tcPr>
            <w:tcW w:w="3727" w:type="dxa"/>
          </w:tcPr>
          <w:p w:rsidR="00F62C96" w:rsidRPr="007D719F" w:rsidRDefault="00F62C96" w:rsidP="00425F82">
            <w:pPr>
              <w:jc w:val="center"/>
            </w:pPr>
            <w:r w:rsidRPr="007D719F">
              <w:t>Свыше 35</w:t>
            </w:r>
          </w:p>
        </w:tc>
      </w:tr>
      <w:tr w:rsidR="00F62C96" w:rsidRPr="007D719F">
        <w:trPr>
          <w:jc w:val="center"/>
        </w:trPr>
        <w:tc>
          <w:tcPr>
            <w:tcW w:w="1589" w:type="dxa"/>
          </w:tcPr>
          <w:p w:rsidR="00F62C96" w:rsidRPr="007D719F" w:rsidRDefault="00F62C96" w:rsidP="00425F82">
            <w:pPr>
              <w:jc w:val="center"/>
              <w:rPr>
                <w:lang w:val="en-US"/>
              </w:rPr>
            </w:pPr>
            <w:r w:rsidRPr="007D719F">
              <w:rPr>
                <w:lang w:val="en-US"/>
              </w:rPr>
              <w:t xml:space="preserve">II </w:t>
            </w:r>
          </w:p>
        </w:tc>
        <w:tc>
          <w:tcPr>
            <w:tcW w:w="4029" w:type="dxa"/>
          </w:tcPr>
          <w:p w:rsidR="00F62C96" w:rsidRPr="007D719F" w:rsidRDefault="00F62C96" w:rsidP="00425F82">
            <w:pPr>
              <w:jc w:val="center"/>
            </w:pPr>
            <w:r w:rsidRPr="007D719F">
              <w:t>От 21 до 30</w:t>
            </w:r>
          </w:p>
        </w:tc>
        <w:tc>
          <w:tcPr>
            <w:tcW w:w="3727" w:type="dxa"/>
          </w:tcPr>
          <w:p w:rsidR="00F62C96" w:rsidRPr="007D719F" w:rsidRDefault="00F62C96" w:rsidP="00425F82">
            <w:pPr>
              <w:jc w:val="center"/>
            </w:pPr>
            <w:r w:rsidRPr="007D719F">
              <w:t>От 26 до 35</w:t>
            </w:r>
          </w:p>
        </w:tc>
      </w:tr>
      <w:tr w:rsidR="00F62C96" w:rsidRPr="007D719F">
        <w:trPr>
          <w:jc w:val="center"/>
        </w:trPr>
        <w:tc>
          <w:tcPr>
            <w:tcW w:w="1589" w:type="dxa"/>
          </w:tcPr>
          <w:p w:rsidR="00F62C96" w:rsidRPr="007D719F" w:rsidRDefault="00F62C96" w:rsidP="00425F82">
            <w:pPr>
              <w:jc w:val="center"/>
              <w:rPr>
                <w:lang w:val="en-US"/>
              </w:rPr>
            </w:pPr>
            <w:r w:rsidRPr="007D719F">
              <w:rPr>
                <w:lang w:val="en-US"/>
              </w:rPr>
              <w:t>III</w:t>
            </w:r>
          </w:p>
        </w:tc>
        <w:tc>
          <w:tcPr>
            <w:tcW w:w="4029" w:type="dxa"/>
          </w:tcPr>
          <w:p w:rsidR="00F62C96" w:rsidRPr="007D719F" w:rsidRDefault="00F62C96" w:rsidP="00425F82">
            <w:pPr>
              <w:jc w:val="center"/>
            </w:pPr>
            <w:r w:rsidRPr="007D719F">
              <w:t>От 11 до 20</w:t>
            </w:r>
          </w:p>
        </w:tc>
        <w:tc>
          <w:tcPr>
            <w:tcW w:w="3727" w:type="dxa"/>
          </w:tcPr>
          <w:p w:rsidR="00F62C96" w:rsidRPr="007D719F" w:rsidRDefault="00F62C96" w:rsidP="00425F82">
            <w:pPr>
              <w:jc w:val="center"/>
            </w:pPr>
            <w:r w:rsidRPr="007D719F">
              <w:t>От 16 до 25</w:t>
            </w:r>
          </w:p>
        </w:tc>
      </w:tr>
      <w:tr w:rsidR="00F62C96" w:rsidRPr="007D719F">
        <w:trPr>
          <w:jc w:val="center"/>
        </w:trPr>
        <w:tc>
          <w:tcPr>
            <w:tcW w:w="1589" w:type="dxa"/>
          </w:tcPr>
          <w:p w:rsidR="00F62C96" w:rsidRPr="007D719F" w:rsidRDefault="00F62C96" w:rsidP="00425F82">
            <w:pPr>
              <w:jc w:val="center"/>
              <w:rPr>
                <w:lang w:val="en-US"/>
              </w:rPr>
            </w:pPr>
            <w:r w:rsidRPr="007D719F">
              <w:rPr>
                <w:lang w:val="en-US"/>
              </w:rPr>
              <w:t>IV</w:t>
            </w:r>
          </w:p>
        </w:tc>
        <w:tc>
          <w:tcPr>
            <w:tcW w:w="4029" w:type="dxa"/>
          </w:tcPr>
          <w:p w:rsidR="00F62C96" w:rsidRPr="007D719F" w:rsidRDefault="00F62C96" w:rsidP="00425F82">
            <w:pPr>
              <w:jc w:val="center"/>
            </w:pPr>
            <w:r w:rsidRPr="007D719F">
              <w:t>От 5 до 10</w:t>
            </w:r>
          </w:p>
        </w:tc>
        <w:tc>
          <w:tcPr>
            <w:tcW w:w="3727" w:type="dxa"/>
          </w:tcPr>
          <w:p w:rsidR="00F62C96" w:rsidRPr="007D719F" w:rsidRDefault="00F62C96" w:rsidP="00425F82">
            <w:pPr>
              <w:jc w:val="center"/>
            </w:pPr>
            <w:r w:rsidRPr="007D719F">
              <w:t>От 5 до 15</w:t>
            </w:r>
          </w:p>
        </w:tc>
      </w:tr>
    </w:tbl>
    <w:p w:rsidR="00F62C96" w:rsidRPr="007D719F" w:rsidRDefault="00F62C96" w:rsidP="00120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2546B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3. К клубным формированиям относятся любительские объединения, клубы по интересам, кружки и коллективы народного художественного творчества, прикладных знаний и навыков, другие кружки, курсы, школы, студии, спортивные секции, оздоровительные группы и т.п.</w:t>
      </w:r>
    </w:p>
    <w:p w:rsidR="00F62C96" w:rsidRPr="007D719F" w:rsidRDefault="00F62C96" w:rsidP="002546B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4. К досуговым объектам относятся кружковые комнаты, зрительные лекционные залы (площадки), помещения для малых спортивных форм, кафе, бары, </w:t>
      </w:r>
      <w:proofErr w:type="spellStart"/>
      <w:r w:rsidRPr="007D719F">
        <w:rPr>
          <w:rFonts w:ascii="Times New Roman" w:hAnsi="Times New Roman" w:cs="Times New Roman"/>
          <w:sz w:val="24"/>
          <w:szCs w:val="24"/>
        </w:rPr>
        <w:t>приклубные</w:t>
      </w:r>
      <w:proofErr w:type="spellEnd"/>
      <w:r w:rsidRPr="007D719F">
        <w:rPr>
          <w:rFonts w:ascii="Times New Roman" w:hAnsi="Times New Roman" w:cs="Times New Roman"/>
          <w:sz w:val="24"/>
          <w:szCs w:val="24"/>
        </w:rPr>
        <w:t xml:space="preserve"> парки и сады, литературные, музыкальные гостиные, комнаты для отдыха, детские комнаты, помещения для обрядов и ритуалов. Учитываются оборудованные и используемые досуговые объекты, которые зафиксированы в уставе (положении) досугового учреждения.</w:t>
      </w:r>
    </w:p>
    <w:p w:rsidR="00F62C96" w:rsidRPr="007D719F" w:rsidRDefault="00F62C96" w:rsidP="002546B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5. Муниципальные учреждения культуры клубного типа относятся к соответствующей группе по оплате труда при условии выполнения всех показателей, предусмотренных для этой группы.</w:t>
      </w:r>
    </w:p>
    <w:p w:rsidR="00F62C96" w:rsidRPr="007D719F" w:rsidRDefault="002546B2" w:rsidP="00120231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F62C96" w:rsidRPr="007D719F">
        <w:t xml:space="preserve">6.Отнесение к группам по оплате труда (подтверждение, понижение, повышение) производится учредителем муниципального учреждения </w:t>
      </w:r>
      <w:proofErr w:type="gramStart"/>
      <w:r w:rsidR="00F62C96" w:rsidRPr="007D719F">
        <w:t>культуры  ежегодно</w:t>
      </w:r>
      <w:proofErr w:type="gramEnd"/>
      <w:r w:rsidR="00F62C96" w:rsidRPr="007D719F">
        <w:t xml:space="preserve"> по результатам деятельности за прошедший год в соответствии со статистической отчетностью и другими документами, подтверждающими наличие указанных показателей.</w:t>
      </w:r>
    </w:p>
    <w:p w:rsidR="00F62C96" w:rsidRPr="007D719F" w:rsidRDefault="002546B2" w:rsidP="001202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2C96" w:rsidRPr="007D719F">
        <w:rPr>
          <w:rFonts w:ascii="Times New Roman" w:hAnsi="Times New Roman" w:cs="Times New Roman"/>
          <w:sz w:val="24"/>
          <w:szCs w:val="24"/>
        </w:rPr>
        <w:t>7. Учредитель может устанавливать подведомственным учреждениям клубного типа при достижении ими высоких результатов в работе группу выше по сравнению с группой, установленной по показателям.</w:t>
      </w:r>
    </w:p>
    <w:p w:rsidR="00F62C96" w:rsidRPr="007D719F" w:rsidRDefault="002546B2" w:rsidP="00120231">
      <w:pPr>
        <w:shd w:val="clear" w:color="auto" w:fill="FFFFFF"/>
        <w:tabs>
          <w:tab w:val="left" w:pos="566"/>
        </w:tabs>
        <w:jc w:val="both"/>
      </w:pPr>
      <w:r>
        <w:t xml:space="preserve">   </w:t>
      </w:r>
      <w:r w:rsidR="00F62C96" w:rsidRPr="007D719F">
        <w:t>8.Вновь создаваемым учреждениям культуры группа по оплате</w:t>
      </w:r>
      <w:r w:rsidR="00F62C96" w:rsidRPr="007D719F">
        <w:br/>
        <w:t>труда устанавливается в зависимости</w:t>
      </w:r>
      <w:r>
        <w:t xml:space="preserve"> от объема работы, определенно</w:t>
      </w:r>
      <w:r>
        <w:softHyphen/>
      </w:r>
      <w:r w:rsidR="00F62C96" w:rsidRPr="007D719F">
        <w:t xml:space="preserve">го по плановым показателям в расчете </w:t>
      </w:r>
      <w:proofErr w:type="gramStart"/>
      <w:r w:rsidR="00F62C96" w:rsidRPr="007D719F">
        <w:t>на  один</w:t>
      </w:r>
      <w:proofErr w:type="gramEnd"/>
      <w:r w:rsidR="00F62C96" w:rsidRPr="007D719F">
        <w:t xml:space="preserve">  год</w:t>
      </w:r>
    </w:p>
    <w:p w:rsidR="00F62C96" w:rsidRPr="007D719F" w:rsidRDefault="002546B2" w:rsidP="00120231">
      <w:pPr>
        <w:widowControl w:val="0"/>
        <w:autoSpaceDE w:val="0"/>
        <w:autoSpaceDN w:val="0"/>
        <w:adjustRightInd w:val="0"/>
        <w:jc w:val="both"/>
      </w:pPr>
      <w:r>
        <w:t xml:space="preserve">  </w:t>
      </w:r>
      <w:r w:rsidR="00F62C96" w:rsidRPr="007D719F">
        <w:t xml:space="preserve">9. За </w:t>
      </w:r>
      <w:proofErr w:type="gramStart"/>
      <w:r w:rsidR="00F62C96" w:rsidRPr="007D719F">
        <w:t>руководителями  учреждений</w:t>
      </w:r>
      <w:proofErr w:type="gramEnd"/>
      <w:r w:rsidR="00F62C96" w:rsidRPr="007D719F">
        <w:t>, находящихся на капитальном ремонте, сохраняется группа по оплате труда руководителей, определенная до начала ремонта, но не более чем на один год.</w:t>
      </w:r>
    </w:p>
    <w:p w:rsidR="00F62C96" w:rsidRPr="007D719F" w:rsidRDefault="00F62C96" w:rsidP="00120231">
      <w:pPr>
        <w:widowControl w:val="0"/>
        <w:autoSpaceDE w:val="0"/>
        <w:autoSpaceDN w:val="0"/>
        <w:adjustRightInd w:val="0"/>
        <w:ind w:firstLine="540"/>
        <w:jc w:val="both"/>
      </w:pPr>
    </w:p>
    <w:p w:rsidR="00F62C96" w:rsidRPr="007D719F" w:rsidRDefault="00F62C96" w:rsidP="00120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C96" w:rsidRDefault="00F62C96" w:rsidP="00120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46" w:rsidRDefault="00882B46" w:rsidP="00120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46" w:rsidRDefault="00882B46" w:rsidP="00120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46" w:rsidRDefault="00882B46" w:rsidP="00120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46" w:rsidRDefault="00882B46" w:rsidP="00120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46" w:rsidRDefault="00882B46" w:rsidP="00120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46" w:rsidRDefault="00882B46" w:rsidP="00120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46" w:rsidRDefault="00882B46" w:rsidP="00120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46" w:rsidRDefault="00882B46" w:rsidP="00120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46" w:rsidRDefault="00882B46" w:rsidP="00120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46" w:rsidRDefault="00882B46" w:rsidP="00120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46" w:rsidRPr="007D719F" w:rsidRDefault="00882B46" w:rsidP="00120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120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2546B2" w:rsidP="00120231">
      <w:pPr>
        <w:pStyle w:val="ConsPlusNormal"/>
        <w:ind w:left="4536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F62C96" w:rsidRPr="007D719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62C96" w:rsidRPr="007D719F" w:rsidRDefault="00F62C96" w:rsidP="00120231">
      <w:pPr>
        <w:pStyle w:val="ConsPlusNormal"/>
        <w:ind w:left="45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к Положению о порядке и условиях оплаты и стимулирования труда в муниципальных учреждениях культуры МО Старицкий район Тверской области</w:t>
      </w:r>
    </w:p>
    <w:p w:rsidR="00F62C96" w:rsidRPr="007D719F" w:rsidRDefault="00F62C96" w:rsidP="00120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C96" w:rsidRDefault="00F62C96" w:rsidP="00120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6B2" w:rsidRPr="007D719F" w:rsidRDefault="002546B2" w:rsidP="00120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C96" w:rsidRPr="002546B2" w:rsidRDefault="00F62C96" w:rsidP="001202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1556"/>
      <w:bookmarkEnd w:id="9"/>
      <w:r w:rsidRPr="002546B2">
        <w:rPr>
          <w:rFonts w:ascii="Times New Roman" w:hAnsi="Times New Roman" w:cs="Times New Roman"/>
          <w:b/>
          <w:sz w:val="24"/>
          <w:szCs w:val="24"/>
        </w:rPr>
        <w:t>Показатели эффективности</w:t>
      </w:r>
    </w:p>
    <w:p w:rsidR="00F62C96" w:rsidRPr="002546B2" w:rsidRDefault="00F62C96" w:rsidP="001202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6B2">
        <w:rPr>
          <w:rFonts w:ascii="Times New Roman" w:hAnsi="Times New Roman" w:cs="Times New Roman"/>
          <w:b/>
          <w:sz w:val="24"/>
          <w:szCs w:val="24"/>
        </w:rPr>
        <w:t>деятельности муниципальных учреждений культуры</w:t>
      </w:r>
    </w:p>
    <w:p w:rsidR="00F62C96" w:rsidRPr="002546B2" w:rsidRDefault="00F62C96" w:rsidP="001202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6B2">
        <w:rPr>
          <w:rFonts w:ascii="Times New Roman" w:hAnsi="Times New Roman" w:cs="Times New Roman"/>
          <w:b/>
          <w:sz w:val="24"/>
          <w:szCs w:val="24"/>
        </w:rPr>
        <w:t xml:space="preserve">МО Старицкий </w:t>
      </w:r>
      <w:proofErr w:type="gramStart"/>
      <w:r w:rsidRPr="002546B2">
        <w:rPr>
          <w:rFonts w:ascii="Times New Roman" w:hAnsi="Times New Roman" w:cs="Times New Roman"/>
          <w:b/>
          <w:sz w:val="24"/>
          <w:szCs w:val="24"/>
        </w:rPr>
        <w:t>район  Тверской</w:t>
      </w:r>
      <w:proofErr w:type="gramEnd"/>
      <w:r w:rsidRPr="002546B2">
        <w:rPr>
          <w:rFonts w:ascii="Times New Roman" w:hAnsi="Times New Roman" w:cs="Times New Roman"/>
          <w:b/>
          <w:sz w:val="24"/>
          <w:szCs w:val="24"/>
        </w:rPr>
        <w:t xml:space="preserve"> области, их руководителей и работников</w:t>
      </w:r>
    </w:p>
    <w:p w:rsidR="00F62C96" w:rsidRPr="002546B2" w:rsidRDefault="00F62C96" w:rsidP="001202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6B2">
        <w:rPr>
          <w:rFonts w:ascii="Times New Roman" w:hAnsi="Times New Roman" w:cs="Times New Roman"/>
          <w:b/>
          <w:sz w:val="24"/>
          <w:szCs w:val="24"/>
        </w:rPr>
        <w:t>по видам учреждений и основным категориям работников</w:t>
      </w:r>
    </w:p>
    <w:p w:rsidR="00F62C96" w:rsidRPr="002546B2" w:rsidRDefault="00F62C96" w:rsidP="001202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C96" w:rsidRPr="002546B2" w:rsidRDefault="00F62C96" w:rsidP="0012023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546B2">
        <w:rPr>
          <w:rFonts w:ascii="Times New Roman" w:hAnsi="Times New Roman" w:cs="Times New Roman"/>
          <w:b/>
          <w:sz w:val="24"/>
          <w:szCs w:val="24"/>
        </w:rPr>
        <w:t xml:space="preserve">Раздел I </w:t>
      </w:r>
    </w:p>
    <w:p w:rsidR="00F62C96" w:rsidRPr="002546B2" w:rsidRDefault="00F62C96" w:rsidP="0012023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546B2">
        <w:rPr>
          <w:rFonts w:ascii="Times New Roman" w:hAnsi="Times New Roman" w:cs="Times New Roman"/>
          <w:b/>
          <w:sz w:val="24"/>
          <w:szCs w:val="24"/>
        </w:rPr>
        <w:t>Показатели эффективности деятельности</w:t>
      </w:r>
    </w:p>
    <w:p w:rsidR="00F62C96" w:rsidRPr="002546B2" w:rsidRDefault="00F62C96" w:rsidP="001202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6B2">
        <w:rPr>
          <w:rFonts w:ascii="Times New Roman" w:hAnsi="Times New Roman" w:cs="Times New Roman"/>
          <w:b/>
          <w:sz w:val="24"/>
          <w:szCs w:val="24"/>
        </w:rPr>
        <w:t>по видам учреждений культуры МО Старицкий район Тверской области</w:t>
      </w:r>
    </w:p>
    <w:p w:rsidR="00F62C96" w:rsidRPr="007D719F" w:rsidRDefault="00F62C96" w:rsidP="001202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1. Показателями эффективности деятельности библиотек являются: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а) количество зарегистрированных пользователей (единиц);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б) объем фонда библиотеки (экземпляров);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в) количество посетителей библиотеки в отчетный период (единиц);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г) количество новых поступлений в библиотечный фонд (всего), в том числе: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количество новых поступлений на электронных носителях (экземпляров);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д) количество справок, консультаций для пользователей (всего), в том числе: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количество справок, консультаций для пользователей в автоматизированном (виртуальном) режиме (единиц);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е) количество библиографических записей электронного каталога и других баз данных, создаваемых библиотекой (единиц);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ж) количество записей, переданных библиотекой в Сводный электронный каталог Тверской ОУНБ им. А.М. Горького (экземпляров);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з) количество посещений интернет-сайта библиотеки (количество обращений в стационарном и удаленном режимах пользователей к электронным информационным ресурсам библиотеки) (единиц).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2. Показателями эффективности деятельности организации культурно-досугового типа являются: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а) количество участников культурно-досуговых мероприятий по сравнению с предыдущим годом (процентов);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б) количество участников клубных формирований, в том числе детских, по сравнению с предыдущим годом (процентов);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в) число культурно-досуговых мероприятий, проведенных культурно-досуговым учреждением (единиц):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доля мероприятий, направленных на развитие творческого потенциала детей и молодежи в общем объеме мероприятий учреждения (процентов);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г) средняя посещаемость культурно-досуговых мероприятий (процентов);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д) количество детей, привлекаемых к участию в творческих мероприятиях, в общем числе детей (процентов);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е) число лауреатов международных, всероссийских, межрегиональных и областных конкурсов и фестивалей (человек).</w:t>
      </w:r>
    </w:p>
    <w:p w:rsidR="00F62C96" w:rsidRDefault="00F62C96" w:rsidP="00120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0DB" w:rsidRDefault="00C470DB" w:rsidP="00120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B46" w:rsidRDefault="00882B46" w:rsidP="00120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0DB" w:rsidRDefault="00C470DB" w:rsidP="00120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70DB" w:rsidRPr="007D719F" w:rsidRDefault="00C470DB" w:rsidP="00120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C96" w:rsidRPr="00C470DB" w:rsidRDefault="00F62C96" w:rsidP="0012023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470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II </w:t>
      </w:r>
    </w:p>
    <w:p w:rsidR="00F62C96" w:rsidRPr="00C470DB" w:rsidRDefault="00F62C96" w:rsidP="0012023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470DB">
        <w:rPr>
          <w:rFonts w:ascii="Times New Roman" w:hAnsi="Times New Roman" w:cs="Times New Roman"/>
          <w:b/>
          <w:sz w:val="24"/>
          <w:szCs w:val="24"/>
        </w:rPr>
        <w:t xml:space="preserve">Показатели эффективности деятельности, применимые ко всем видам </w:t>
      </w:r>
      <w:proofErr w:type="gramStart"/>
      <w:r w:rsidRPr="00C470DB">
        <w:rPr>
          <w:rFonts w:ascii="Times New Roman" w:hAnsi="Times New Roman" w:cs="Times New Roman"/>
          <w:b/>
          <w:sz w:val="24"/>
          <w:szCs w:val="24"/>
        </w:rPr>
        <w:t>муниципальных  учреждений</w:t>
      </w:r>
      <w:proofErr w:type="gramEnd"/>
      <w:r w:rsidRPr="00C470DB">
        <w:rPr>
          <w:rFonts w:ascii="Times New Roman" w:hAnsi="Times New Roman" w:cs="Times New Roman"/>
          <w:b/>
          <w:sz w:val="24"/>
          <w:szCs w:val="24"/>
        </w:rPr>
        <w:t xml:space="preserve"> культуры  МО Старицкий район Тверской области, их руководителями основным категориям работников</w:t>
      </w:r>
    </w:p>
    <w:p w:rsidR="00C470DB" w:rsidRPr="007D719F" w:rsidRDefault="00C470DB" w:rsidP="0012023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3. Показателями эффективности деятельности, применимыми ко всем видам муниципальных учреждений культуры МО Старицкий район Тверской области, их руководителям и основным категориям работников, являются: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а) выполнение бюджетным, автономным учреждением </w:t>
      </w:r>
      <w:proofErr w:type="gramStart"/>
      <w:r w:rsidRPr="007D719F">
        <w:rPr>
          <w:rFonts w:ascii="Times New Roman" w:hAnsi="Times New Roman" w:cs="Times New Roman"/>
          <w:sz w:val="24"/>
          <w:szCs w:val="24"/>
        </w:rPr>
        <w:t>муниципального  задания</w:t>
      </w:r>
      <w:proofErr w:type="gramEnd"/>
      <w:r w:rsidRPr="007D719F">
        <w:rPr>
          <w:rFonts w:ascii="Times New Roman" w:hAnsi="Times New Roman" w:cs="Times New Roman"/>
          <w:sz w:val="24"/>
          <w:szCs w:val="24"/>
        </w:rPr>
        <w:t xml:space="preserve"> на оказание услуг (выполнение работ) (да/нет);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б) выполнение целевых показателей (индикаторов) эффективности работы учреждения (да/нет);</w:t>
      </w:r>
    </w:p>
    <w:p w:rsidR="00F62C96" w:rsidRPr="007D719F" w:rsidRDefault="00F62C96" w:rsidP="00C470DB">
      <w:pPr>
        <w:shd w:val="clear" w:color="auto" w:fill="FFFFFF"/>
        <w:spacing w:line="315" w:lineRule="atLeast"/>
        <w:ind w:firstLine="284"/>
        <w:textAlignment w:val="baseline"/>
        <w:rPr>
          <w:spacing w:val="2"/>
        </w:rPr>
      </w:pPr>
      <w:r w:rsidRPr="007D719F">
        <w:t>в) выполнение показателей плана мероприятий ("дорожная карта") "Изменения, направленные на повышение эффективности сферы культуры Старицкого района", в том числе: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рост средней заработной платы работников учреждений в отчетном году (нарастающим итогом с начала года) по сравнению со средней заработной платой за предыдущий год (процентов);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достижение соотношения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 </w:t>
      </w:r>
      <w:proofErr w:type="gramStart"/>
      <w:r w:rsidRPr="007D719F">
        <w:rPr>
          <w:rFonts w:ascii="Times New Roman" w:hAnsi="Times New Roman" w:cs="Times New Roman"/>
          <w:sz w:val="24"/>
          <w:szCs w:val="24"/>
        </w:rPr>
        <w:t>по  Старицкому</w:t>
      </w:r>
      <w:proofErr w:type="gramEnd"/>
      <w:r w:rsidRPr="007D719F">
        <w:rPr>
          <w:rFonts w:ascii="Times New Roman" w:hAnsi="Times New Roman" w:cs="Times New Roman"/>
          <w:sz w:val="24"/>
          <w:szCs w:val="24"/>
        </w:rPr>
        <w:t xml:space="preserve"> району Тверской области (процентов);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муниципальных учреждений культуры МО «Старицкий район» Тверской области с учетом предельной доли расходов на оплату их труда в фонде оплаты труда учреждения - не более 40 процентов;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г) уровень удовлетворенности граждан качеством предоставления учреждением </w:t>
      </w:r>
      <w:proofErr w:type="gramStart"/>
      <w:r w:rsidRPr="007D719F">
        <w:rPr>
          <w:rFonts w:ascii="Times New Roman" w:hAnsi="Times New Roman" w:cs="Times New Roman"/>
          <w:sz w:val="24"/>
          <w:szCs w:val="24"/>
        </w:rPr>
        <w:t>муниципальных  услуг</w:t>
      </w:r>
      <w:proofErr w:type="gramEnd"/>
      <w:r w:rsidRPr="007D719F">
        <w:rPr>
          <w:rFonts w:ascii="Times New Roman" w:hAnsi="Times New Roman" w:cs="Times New Roman"/>
          <w:sz w:val="24"/>
          <w:szCs w:val="24"/>
        </w:rPr>
        <w:t xml:space="preserve"> в сфере культуры (процентов);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д) доля мероприятий, рассчитанных на обслуживание детей и подростков, пенсионеров, людей с ограничениями возможностями здоровья (процент от общего числа проводимых мероприятий) по сравнению с предыдущим годом (процентов);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е) количество изданных каталогов, научно-исследовательских трудов, альбомов, буклетов, путеводителей, краеведческой и иной литературы по профильной деятельности учреждения по сравнению с предыдущим годом (процентов);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ж) наличие собственного интернет-сайта учреждения и обеспечение его поддержки в актуальном состоянии (да/нет);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19F">
        <w:rPr>
          <w:rFonts w:ascii="Times New Roman" w:hAnsi="Times New Roman" w:cs="Times New Roman"/>
          <w:sz w:val="24"/>
          <w:szCs w:val="24"/>
        </w:rPr>
        <w:t>з)количество</w:t>
      </w:r>
      <w:proofErr w:type="gramEnd"/>
      <w:r w:rsidRPr="007D719F">
        <w:rPr>
          <w:rFonts w:ascii="Times New Roman" w:hAnsi="Times New Roman" w:cs="Times New Roman"/>
          <w:sz w:val="24"/>
          <w:szCs w:val="24"/>
        </w:rPr>
        <w:t xml:space="preserve"> культурно-массовых мероприятий (фестивалей, выставок, смотров, конкурсов, научных конференций и др.), проведенных силами учреждения (единиц);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и) количество посетителей культурно-массовых мероприятий (единиц);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 xml:space="preserve">к) количество информационно-образовательных (просветительских) программ учреждения (в том числе лекционное, справочно-информационное и консультационное обслуживание граждан; без </w:t>
      </w:r>
      <w:proofErr w:type="spellStart"/>
      <w:r w:rsidRPr="007D719F">
        <w:rPr>
          <w:rFonts w:ascii="Times New Roman" w:hAnsi="Times New Roman" w:cs="Times New Roman"/>
          <w:sz w:val="24"/>
          <w:szCs w:val="24"/>
        </w:rPr>
        <w:t>экскурсоведения</w:t>
      </w:r>
      <w:proofErr w:type="spellEnd"/>
      <w:r w:rsidRPr="007D719F">
        <w:rPr>
          <w:rFonts w:ascii="Times New Roman" w:hAnsi="Times New Roman" w:cs="Times New Roman"/>
          <w:sz w:val="24"/>
          <w:szCs w:val="24"/>
        </w:rPr>
        <w:t>) (единиц);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л) количество посетителей информационно-образовательных (просветительских) программ учреждения (единиц);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м) объем средств от оказания платных услуг и иной приносящей доход деятельности (тыс. рублей);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н) количество высококвалифицированных работников в учреждении (человек);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о) количество работников учреждения, прошедших повышение квалификации и (или) профессиональную подготовку (человек);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п) участие учреждения в проектах, конкурсах, реализации федеральных целевых и ведомственных программ (да/нет);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р) освоение и внедрение инновационных методов работы сотрудником (да/нет);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с) проведение самостоятельной творческой работы в зависимости от специфики учреждения (программы, встречи, проекты и др.) (да/нет);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lastRenderedPageBreak/>
        <w:t>т) повышение квалификации и (или) прохождение профессиональной подготовки в отчетном периоде (да/нет);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у) своевременное обновление и заполнение интернет-сайта учреждения, муниципальных учреждений и др. сайтов (да/нет);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ф) работа с удаленными пользователями (дистанционное информационное обслуживание, интернет-конференции, интернет-конкурсы, интернет-проекты и др.) (да/нет);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х) результативность участия в конкурсах, получение грантов (да/нет);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ц) публикации и освещение деятельности учреждения в средствах массовой информации (да/нет);</w:t>
      </w:r>
    </w:p>
    <w:p w:rsidR="00F62C96" w:rsidRPr="007D719F" w:rsidRDefault="00F62C96" w:rsidP="00C470D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719F">
        <w:rPr>
          <w:rFonts w:ascii="Times New Roman" w:hAnsi="Times New Roman" w:cs="Times New Roman"/>
          <w:sz w:val="24"/>
          <w:szCs w:val="24"/>
        </w:rPr>
        <w:t>ч) участие в организации и проведении информационных, культурно-досуговых, социально значимых и просветительских мероприятиях (фестивалей, концертов, конкурсов, творческих встречах, проектов, научных конференций и др.), в том числе рассчитанных на обслуживание особых категорий пользователей (да/нет).</w:t>
      </w:r>
    </w:p>
    <w:p w:rsidR="00F62C96" w:rsidRPr="007D719F" w:rsidRDefault="00F62C96" w:rsidP="00120231">
      <w:pPr>
        <w:ind w:firstLine="709"/>
        <w:jc w:val="both"/>
      </w:pPr>
    </w:p>
    <w:p w:rsidR="00F62C96" w:rsidRPr="007D719F" w:rsidRDefault="00F62C96" w:rsidP="00120231">
      <w:pPr>
        <w:jc w:val="both"/>
      </w:pPr>
    </w:p>
    <w:p w:rsidR="00F62C96" w:rsidRPr="007D719F" w:rsidRDefault="00F62C96" w:rsidP="002B67B0">
      <w:pPr>
        <w:ind w:firstLine="720"/>
        <w:jc w:val="both"/>
      </w:pPr>
    </w:p>
    <w:p w:rsidR="00F62C96" w:rsidRPr="007D719F" w:rsidRDefault="00F62C96" w:rsidP="002B67B0">
      <w:pPr>
        <w:ind w:firstLine="720"/>
        <w:jc w:val="both"/>
      </w:pPr>
    </w:p>
    <w:p w:rsidR="00F62C96" w:rsidRPr="007D719F" w:rsidRDefault="00F62C96" w:rsidP="002B67B0"/>
    <w:sectPr w:rsidR="00F62C96" w:rsidRPr="007D719F" w:rsidSect="00882B46">
      <w:headerReference w:type="default" r:id="rId10"/>
      <w:pgSz w:w="11906" w:h="16838"/>
      <w:pgMar w:top="993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A5" w:rsidRDefault="000026A5" w:rsidP="002B67B0">
      <w:r>
        <w:separator/>
      </w:r>
    </w:p>
  </w:endnote>
  <w:endnote w:type="continuationSeparator" w:id="0">
    <w:p w:rsidR="000026A5" w:rsidRDefault="000026A5" w:rsidP="002B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A5" w:rsidRDefault="000026A5" w:rsidP="002B67B0">
      <w:r>
        <w:separator/>
      </w:r>
    </w:p>
  </w:footnote>
  <w:footnote w:type="continuationSeparator" w:id="0">
    <w:p w:rsidR="000026A5" w:rsidRDefault="000026A5" w:rsidP="002B6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B7" w:rsidRDefault="005B74B7" w:rsidP="00AF16DC">
    <w:pPr>
      <w:pStyle w:val="a3"/>
    </w:pPr>
  </w:p>
  <w:p w:rsidR="005B74B7" w:rsidRDefault="005B74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7B0"/>
    <w:rsid w:val="000026A5"/>
    <w:rsid w:val="00007CDC"/>
    <w:rsid w:val="0002363A"/>
    <w:rsid w:val="00064B6B"/>
    <w:rsid w:val="000B6A4E"/>
    <w:rsid w:val="00120231"/>
    <w:rsid w:val="001E0DB7"/>
    <w:rsid w:val="001F3338"/>
    <w:rsid w:val="00216DE4"/>
    <w:rsid w:val="00231679"/>
    <w:rsid w:val="00244C16"/>
    <w:rsid w:val="002546B2"/>
    <w:rsid w:val="002B67B0"/>
    <w:rsid w:val="002D3A7A"/>
    <w:rsid w:val="00390298"/>
    <w:rsid w:val="003A4FB4"/>
    <w:rsid w:val="00425F82"/>
    <w:rsid w:val="0045484D"/>
    <w:rsid w:val="00463A82"/>
    <w:rsid w:val="004921E8"/>
    <w:rsid w:val="004D274D"/>
    <w:rsid w:val="005B52E3"/>
    <w:rsid w:val="005B74B7"/>
    <w:rsid w:val="005D5A5F"/>
    <w:rsid w:val="006017CE"/>
    <w:rsid w:val="00657722"/>
    <w:rsid w:val="00776CCB"/>
    <w:rsid w:val="007A23D4"/>
    <w:rsid w:val="007D719F"/>
    <w:rsid w:val="00882B46"/>
    <w:rsid w:val="00931F7D"/>
    <w:rsid w:val="00A17DBD"/>
    <w:rsid w:val="00A5558F"/>
    <w:rsid w:val="00A658B8"/>
    <w:rsid w:val="00AD7196"/>
    <w:rsid w:val="00AF16DC"/>
    <w:rsid w:val="00B0086D"/>
    <w:rsid w:val="00BA5B7A"/>
    <w:rsid w:val="00BB65F0"/>
    <w:rsid w:val="00C379F1"/>
    <w:rsid w:val="00C42512"/>
    <w:rsid w:val="00C470DB"/>
    <w:rsid w:val="00CD3DE4"/>
    <w:rsid w:val="00E35E80"/>
    <w:rsid w:val="00F62C96"/>
    <w:rsid w:val="00FD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5234C11-E7FD-4A00-99E7-F38B6B23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B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B67B0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B67B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B6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B67B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2B6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B67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3"/>
    <w:uiPriority w:val="99"/>
    <w:locked/>
    <w:rsid w:val="00C379F1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C379F1"/>
    <w:pPr>
      <w:widowControl w:val="0"/>
      <w:shd w:val="clear" w:color="auto" w:fill="FFFFFF"/>
      <w:spacing w:before="420" w:after="180" w:line="240" w:lineRule="atLeast"/>
      <w:ind w:hanging="560"/>
      <w:jc w:val="both"/>
    </w:pPr>
    <w:rPr>
      <w:rFonts w:ascii="Sylfaen" w:eastAsia="Calibri" w:hAnsi="Sylfaen" w:cs="Sylfaen"/>
      <w:sz w:val="27"/>
      <w:szCs w:val="27"/>
      <w:shd w:val="clear" w:color="auto" w:fill="FFFFFF"/>
    </w:rPr>
  </w:style>
  <w:style w:type="character" w:customStyle="1" w:styleId="Exact">
    <w:name w:val="Основной текст Exact"/>
    <w:uiPriority w:val="99"/>
    <w:rsid w:val="00C379F1"/>
    <w:rPr>
      <w:rFonts w:ascii="Sylfaen" w:hAnsi="Sylfaen" w:cs="Sylfaen"/>
      <w:sz w:val="25"/>
      <w:szCs w:val="25"/>
      <w:u w:val="none"/>
    </w:rPr>
  </w:style>
  <w:style w:type="paragraph" w:customStyle="1" w:styleId="ConsPlusNormal">
    <w:name w:val="ConsPlusNormal"/>
    <w:uiPriority w:val="99"/>
    <w:rsid w:val="001202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бычный2"/>
    <w:uiPriority w:val="99"/>
    <w:rsid w:val="00120231"/>
    <w:pPr>
      <w:widowControl w:val="0"/>
      <w:spacing w:line="480" w:lineRule="auto"/>
      <w:ind w:firstLine="700"/>
      <w:jc w:val="both"/>
    </w:pPr>
    <w:rPr>
      <w:rFonts w:ascii="Times New Roman" w:eastAsia="Times New Roman" w:hAnsi="Times New Roman"/>
      <w:sz w:val="24"/>
      <w:szCs w:val="24"/>
    </w:rPr>
  </w:style>
  <w:style w:type="paragraph" w:styleId="30">
    <w:name w:val="Body Text Indent 3"/>
    <w:basedOn w:val="a"/>
    <w:link w:val="31"/>
    <w:uiPriority w:val="99"/>
    <w:rsid w:val="00120231"/>
    <w:pPr>
      <w:spacing w:after="120"/>
      <w:ind w:left="360"/>
    </w:pPr>
    <w:rPr>
      <w:rFonts w:eastAsia="Calibri"/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BB65F0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82B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82B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8A82710008F133822DA0AFD0D51BC954BD97FF1BB8E3E850E7F6451F0429EDB74BD34307BA52zE0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8A82710008F133822DA0AFD0D51BC95DB892FF1FBBBEE258BEFA47180B76FAB002DF4207BA52E6z205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8A82710008F133822DA0AFD0D51BC95EB997F918BABEE258BEFA47180B76FAB002DF4406zB0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68704-F4BC-484E-8E3E-E7B3061E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20</Pages>
  <Words>7129</Words>
  <Characters>40640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dc:description/>
  <cp:lastModifiedBy>админ</cp:lastModifiedBy>
  <cp:revision>12</cp:revision>
  <cp:lastPrinted>2017-10-05T06:19:00Z</cp:lastPrinted>
  <dcterms:created xsi:type="dcterms:W3CDTF">2017-09-01T14:12:00Z</dcterms:created>
  <dcterms:modified xsi:type="dcterms:W3CDTF">2017-10-05T06:20:00Z</dcterms:modified>
</cp:coreProperties>
</file>