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8A" w:rsidRDefault="0098228B" w:rsidP="00522592">
      <w:pPr>
        <w:ind w:left="-567"/>
        <w:rPr>
          <w:rFonts w:ascii="Arial" w:hAnsi="Arial" w:cs="Arial"/>
          <w:b/>
          <w:bCs/>
          <w:sz w:val="32"/>
          <w:szCs w:val="32"/>
        </w:rPr>
      </w:pPr>
      <w:r>
        <w:rPr>
          <w:noProof/>
          <w:lang w:eastAsia="ru-RU"/>
        </w:rPr>
        <w:drawing>
          <wp:inline distT="0" distB="0" distL="0" distR="0">
            <wp:extent cx="2600325" cy="117157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4"/>
                    <a:srcRect t="7573" b="28004"/>
                    <a:stretch>
                      <a:fillRect/>
                    </a:stretch>
                  </pic:blipFill>
                  <pic:spPr bwMode="auto">
                    <a:xfrm>
                      <a:off x="0" y="0"/>
                      <a:ext cx="2600325" cy="1171575"/>
                    </a:xfrm>
                    <a:prstGeom prst="rect">
                      <a:avLst/>
                    </a:prstGeom>
                    <a:noFill/>
                    <a:ln w="9525">
                      <a:noFill/>
                      <a:miter lim="800000"/>
                      <a:headEnd/>
                      <a:tailEnd/>
                    </a:ln>
                  </pic:spPr>
                </pic:pic>
              </a:graphicData>
            </a:graphic>
          </wp:inline>
        </w:drawing>
      </w:r>
      <w:r w:rsidR="00914C8A">
        <w:rPr>
          <w:rFonts w:ascii="Arial Black" w:hAnsi="Arial Black" w:cs="Arial Black"/>
          <w:sz w:val="32"/>
          <w:szCs w:val="32"/>
        </w:rPr>
        <w:tab/>
      </w:r>
      <w:r w:rsidR="00914C8A">
        <w:rPr>
          <w:rFonts w:ascii="Arial Black" w:hAnsi="Arial Black" w:cs="Arial Black"/>
          <w:sz w:val="32"/>
          <w:szCs w:val="32"/>
        </w:rPr>
        <w:tab/>
      </w:r>
      <w:r w:rsidR="00914C8A">
        <w:rPr>
          <w:rFonts w:ascii="Arial Black" w:hAnsi="Arial Black" w:cs="Arial Black"/>
          <w:sz w:val="32"/>
          <w:szCs w:val="32"/>
        </w:rPr>
        <w:tab/>
      </w:r>
      <w:r w:rsidR="00914C8A">
        <w:rPr>
          <w:rFonts w:ascii="Arial Black" w:hAnsi="Arial Black" w:cs="Arial Black"/>
          <w:sz w:val="32"/>
          <w:szCs w:val="32"/>
        </w:rPr>
        <w:tab/>
      </w:r>
      <w:r w:rsidR="00914C8A">
        <w:rPr>
          <w:rFonts w:ascii="Arial Black" w:hAnsi="Arial Black" w:cs="Arial Black"/>
          <w:sz w:val="32"/>
          <w:szCs w:val="32"/>
        </w:rPr>
        <w:tab/>
        <w:t xml:space="preserve">   </w:t>
      </w:r>
      <w:r w:rsidR="00914C8A" w:rsidRPr="007554AA">
        <w:rPr>
          <w:rFonts w:ascii="Arial" w:hAnsi="Arial" w:cs="Arial"/>
          <w:b/>
          <w:bCs/>
          <w:sz w:val="32"/>
          <w:szCs w:val="32"/>
        </w:rPr>
        <w:t>ПРЕСС-РЕЛИЗ</w:t>
      </w:r>
    </w:p>
    <w:p w:rsidR="00E53CBC" w:rsidRDefault="00E53CBC" w:rsidP="006E3904">
      <w:pPr>
        <w:spacing w:after="0" w:line="240" w:lineRule="auto"/>
        <w:jc w:val="both"/>
        <w:outlineLvl w:val="0"/>
        <w:rPr>
          <w:rFonts w:ascii="Segoe UI" w:eastAsia="Times New Roman" w:hAnsi="Segoe UI" w:cs="Segoe UI"/>
          <w:bCs/>
          <w:kern w:val="36"/>
          <w:sz w:val="32"/>
          <w:szCs w:val="32"/>
          <w:lang w:eastAsia="ru-RU"/>
        </w:rPr>
      </w:pPr>
      <w:r>
        <w:rPr>
          <w:rFonts w:ascii="Segoe UI" w:eastAsia="Times New Roman" w:hAnsi="Segoe UI" w:cs="Segoe UI"/>
          <w:bCs/>
          <w:kern w:val="36"/>
          <w:sz w:val="32"/>
          <w:szCs w:val="32"/>
          <w:lang w:eastAsia="ru-RU"/>
        </w:rPr>
        <w:t xml:space="preserve">В тверском регионе число заявлений о пересмотре </w:t>
      </w:r>
      <w:r w:rsidRPr="00702839">
        <w:rPr>
          <w:rFonts w:ascii="Segoe UI" w:eastAsia="Times New Roman" w:hAnsi="Segoe UI" w:cs="Segoe UI"/>
          <w:bCs/>
          <w:kern w:val="36"/>
          <w:sz w:val="32"/>
          <w:szCs w:val="32"/>
          <w:lang w:eastAsia="ru-RU"/>
        </w:rPr>
        <w:t>кадастровой стоимости</w:t>
      </w:r>
      <w:r w:rsidRPr="006E3904">
        <w:rPr>
          <w:rFonts w:ascii="Segoe UI" w:eastAsia="Times New Roman" w:hAnsi="Segoe UI" w:cs="Segoe UI"/>
          <w:bCs/>
          <w:kern w:val="36"/>
          <w:sz w:val="32"/>
          <w:szCs w:val="32"/>
          <w:lang w:eastAsia="ru-RU"/>
        </w:rPr>
        <w:t xml:space="preserve"> </w:t>
      </w:r>
      <w:r w:rsidR="00FF624A">
        <w:rPr>
          <w:rFonts w:ascii="Segoe UI" w:eastAsia="Times New Roman" w:hAnsi="Segoe UI" w:cs="Segoe UI"/>
          <w:bCs/>
          <w:kern w:val="36"/>
          <w:sz w:val="32"/>
          <w:szCs w:val="32"/>
          <w:lang w:eastAsia="ru-RU"/>
        </w:rPr>
        <w:t>соответствует показателю</w:t>
      </w:r>
      <w:r>
        <w:rPr>
          <w:rFonts w:ascii="Segoe UI" w:eastAsia="Times New Roman" w:hAnsi="Segoe UI" w:cs="Segoe UI"/>
          <w:bCs/>
          <w:kern w:val="36"/>
          <w:sz w:val="32"/>
          <w:szCs w:val="32"/>
          <w:lang w:eastAsia="ru-RU"/>
        </w:rPr>
        <w:t xml:space="preserve"> </w:t>
      </w:r>
      <w:r w:rsidR="00FF624A">
        <w:rPr>
          <w:rFonts w:ascii="Segoe UI" w:eastAsia="Times New Roman" w:hAnsi="Segoe UI" w:cs="Segoe UI"/>
          <w:bCs/>
          <w:kern w:val="36"/>
          <w:sz w:val="32"/>
          <w:szCs w:val="32"/>
          <w:lang w:eastAsia="ru-RU"/>
        </w:rPr>
        <w:t>2016 года</w:t>
      </w:r>
    </w:p>
    <w:p w:rsidR="00E53CBC" w:rsidRPr="00702839" w:rsidRDefault="00E53CBC" w:rsidP="006E3904">
      <w:pPr>
        <w:spacing w:after="0" w:line="240" w:lineRule="auto"/>
        <w:jc w:val="both"/>
        <w:outlineLvl w:val="0"/>
        <w:rPr>
          <w:rFonts w:ascii="Segoe UI" w:eastAsia="Times New Roman" w:hAnsi="Segoe UI" w:cs="Segoe UI"/>
          <w:bCs/>
          <w:kern w:val="36"/>
          <w:sz w:val="32"/>
          <w:szCs w:val="32"/>
          <w:lang w:eastAsia="ru-RU"/>
        </w:rPr>
      </w:pPr>
    </w:p>
    <w:p w:rsidR="006E3904" w:rsidRDefault="00F174A0" w:rsidP="006E3904">
      <w:pPr>
        <w:spacing w:after="0" w:line="240" w:lineRule="auto"/>
        <w:jc w:val="both"/>
        <w:rPr>
          <w:rFonts w:ascii="Segoe UI" w:eastAsia="Times New Roman" w:hAnsi="Segoe UI" w:cs="Segoe UI"/>
          <w:lang w:eastAsia="ru-RU"/>
        </w:rPr>
      </w:pPr>
      <w:r w:rsidRPr="00F174A0">
        <w:rPr>
          <w:rFonts w:ascii="Segoe UI" w:eastAsia="Times New Roman" w:hAnsi="Segoe UI" w:cs="Segoe UI"/>
          <w:b/>
          <w:lang w:eastAsia="ru-RU"/>
        </w:rPr>
        <w:t>20 апреля 2017 года</w:t>
      </w:r>
      <w:r>
        <w:rPr>
          <w:rFonts w:ascii="Segoe UI" w:eastAsia="Times New Roman" w:hAnsi="Segoe UI" w:cs="Segoe UI"/>
          <w:lang w:eastAsia="ru-RU"/>
        </w:rPr>
        <w:t xml:space="preserve"> - </w:t>
      </w:r>
      <w:r w:rsidR="006E3904" w:rsidRPr="00702839">
        <w:rPr>
          <w:rFonts w:ascii="Segoe UI" w:eastAsia="Times New Roman" w:hAnsi="Segoe UI" w:cs="Segoe UI"/>
          <w:lang w:eastAsia="ru-RU"/>
        </w:rPr>
        <w:t>Количество заявлений о пересмотре результатов определения кадастровой стоимости, рассмотренных комисси</w:t>
      </w:r>
      <w:r w:rsidR="006E3904" w:rsidRPr="006E3904">
        <w:rPr>
          <w:rFonts w:ascii="Segoe UI" w:eastAsia="Times New Roman" w:hAnsi="Segoe UI" w:cs="Segoe UI"/>
          <w:lang w:eastAsia="ru-RU"/>
        </w:rPr>
        <w:t xml:space="preserve">ей при Управлении Росреестра по Тверской области, </w:t>
      </w:r>
      <w:r w:rsidR="006E3904" w:rsidRPr="00702839">
        <w:rPr>
          <w:rFonts w:ascii="Segoe UI" w:eastAsia="Times New Roman" w:hAnsi="Segoe UI" w:cs="Segoe UI"/>
          <w:lang w:eastAsia="ru-RU"/>
        </w:rPr>
        <w:t xml:space="preserve">в январе-марте 2017 года </w:t>
      </w:r>
      <w:r w:rsidR="00FF624A">
        <w:rPr>
          <w:rFonts w:ascii="Segoe UI" w:eastAsia="Times New Roman" w:hAnsi="Segoe UI" w:cs="Segoe UI"/>
          <w:lang w:eastAsia="ru-RU"/>
        </w:rPr>
        <w:t>не изменилось</w:t>
      </w:r>
      <w:r w:rsidR="00FF624A" w:rsidRPr="00702839">
        <w:rPr>
          <w:rFonts w:ascii="Segoe UI" w:eastAsia="Times New Roman" w:hAnsi="Segoe UI" w:cs="Segoe UI"/>
          <w:lang w:eastAsia="ru-RU"/>
        </w:rPr>
        <w:t xml:space="preserve"> </w:t>
      </w:r>
      <w:r w:rsidR="00E53CBC" w:rsidRPr="00702839">
        <w:rPr>
          <w:rFonts w:ascii="Segoe UI" w:eastAsia="Times New Roman" w:hAnsi="Segoe UI" w:cs="Segoe UI"/>
          <w:lang w:eastAsia="ru-RU"/>
        </w:rPr>
        <w:t>по сравнению с аналогичным периодом 2016 года</w:t>
      </w:r>
      <w:r w:rsidR="006E3904" w:rsidRPr="00702839">
        <w:rPr>
          <w:rFonts w:ascii="Segoe UI" w:eastAsia="Times New Roman" w:hAnsi="Segoe UI" w:cs="Segoe UI"/>
          <w:lang w:eastAsia="ru-RU"/>
        </w:rPr>
        <w:t>.</w:t>
      </w:r>
    </w:p>
    <w:p w:rsidR="006E3904" w:rsidRPr="00702839" w:rsidRDefault="006E3904" w:rsidP="006E3904">
      <w:pPr>
        <w:spacing w:after="0" w:line="240" w:lineRule="auto"/>
        <w:jc w:val="both"/>
        <w:rPr>
          <w:rFonts w:ascii="Segoe UI" w:eastAsia="Times New Roman" w:hAnsi="Segoe UI" w:cs="Segoe UI"/>
          <w:lang w:eastAsia="ru-RU"/>
        </w:rPr>
      </w:pPr>
    </w:p>
    <w:p w:rsidR="006E3904" w:rsidRDefault="006E3904" w:rsidP="006E3904">
      <w:pPr>
        <w:pStyle w:val="1"/>
        <w:jc w:val="both"/>
        <w:rPr>
          <w:rFonts w:ascii="Segoe UI" w:hAnsi="Segoe UI" w:cs="Segoe UI"/>
        </w:rPr>
      </w:pPr>
      <w:r w:rsidRPr="00702839">
        <w:rPr>
          <w:rFonts w:ascii="Segoe UI" w:hAnsi="Segoe UI" w:cs="Segoe UI"/>
          <w:lang w:eastAsia="ru-RU"/>
        </w:rPr>
        <w:t xml:space="preserve">Всего </w:t>
      </w:r>
      <w:r w:rsidRPr="006E3904">
        <w:rPr>
          <w:rFonts w:ascii="Segoe UI" w:hAnsi="Segoe UI" w:cs="Segoe UI"/>
          <w:lang w:eastAsia="ru-RU"/>
        </w:rPr>
        <w:t>в 1 квартале 2017 года</w:t>
      </w:r>
      <w:r w:rsidRPr="00702839">
        <w:rPr>
          <w:rFonts w:ascii="Segoe UI" w:hAnsi="Segoe UI" w:cs="Segoe UI"/>
          <w:lang w:eastAsia="ru-RU"/>
        </w:rPr>
        <w:t xml:space="preserve"> комисси</w:t>
      </w:r>
      <w:r w:rsidRPr="006E3904">
        <w:rPr>
          <w:rFonts w:ascii="Segoe UI" w:hAnsi="Segoe UI" w:cs="Segoe UI"/>
          <w:lang w:eastAsia="ru-RU"/>
        </w:rPr>
        <w:t>ей</w:t>
      </w:r>
      <w:r w:rsidRPr="00702839">
        <w:rPr>
          <w:rFonts w:ascii="Segoe UI" w:hAnsi="Segoe UI" w:cs="Segoe UI"/>
          <w:lang w:eastAsia="ru-RU"/>
        </w:rPr>
        <w:t xml:space="preserve"> рассмотрено </w:t>
      </w:r>
      <w:r w:rsidR="00E53CBC" w:rsidRPr="00E53CBC">
        <w:rPr>
          <w:rFonts w:ascii="Segoe UI" w:hAnsi="Segoe UI" w:cs="Segoe UI"/>
          <w:lang w:eastAsia="ru-RU"/>
        </w:rPr>
        <w:t xml:space="preserve">82 </w:t>
      </w:r>
      <w:r w:rsidR="00E53CBC">
        <w:rPr>
          <w:rFonts w:ascii="Segoe UI" w:hAnsi="Segoe UI" w:cs="Segoe UI"/>
          <w:lang w:eastAsia="ru-RU"/>
        </w:rPr>
        <w:t>заявления</w:t>
      </w:r>
      <w:r w:rsidRPr="00702839">
        <w:rPr>
          <w:rFonts w:ascii="Segoe UI" w:hAnsi="Segoe UI" w:cs="Segoe UI"/>
          <w:lang w:eastAsia="ru-RU"/>
        </w:rPr>
        <w:t xml:space="preserve"> в отношении </w:t>
      </w:r>
      <w:r w:rsidR="00E53CBC">
        <w:rPr>
          <w:rFonts w:ascii="Segoe UI" w:hAnsi="Segoe UI" w:cs="Segoe UI"/>
          <w:lang w:eastAsia="ru-RU"/>
        </w:rPr>
        <w:t xml:space="preserve">668 </w:t>
      </w:r>
      <w:r w:rsidRPr="00702839">
        <w:rPr>
          <w:rFonts w:ascii="Segoe UI" w:hAnsi="Segoe UI" w:cs="Segoe UI"/>
          <w:lang w:eastAsia="ru-RU"/>
        </w:rPr>
        <w:t xml:space="preserve">объектов. Решение в пользу заявителя принято в отношении </w:t>
      </w:r>
      <w:r w:rsidR="00E53CBC">
        <w:rPr>
          <w:rFonts w:ascii="Segoe UI" w:hAnsi="Segoe UI" w:cs="Segoe UI"/>
          <w:lang w:eastAsia="ru-RU"/>
        </w:rPr>
        <w:t>46%</w:t>
      </w:r>
      <w:r w:rsidRPr="00702839">
        <w:rPr>
          <w:rFonts w:ascii="Segoe UI" w:hAnsi="Segoe UI" w:cs="Segoe UI"/>
          <w:lang w:eastAsia="ru-RU"/>
        </w:rPr>
        <w:t xml:space="preserve"> заявлений</w:t>
      </w:r>
      <w:r w:rsidRPr="006E3904">
        <w:rPr>
          <w:rFonts w:ascii="Segoe UI" w:hAnsi="Segoe UI" w:cs="Segoe UI"/>
        </w:rPr>
        <w:t xml:space="preserve">. Суммарная величина кадастровой стоимости объектов недвижимости после оспаривания в комиссии снизилась на </w:t>
      </w:r>
      <w:r w:rsidR="007E177E">
        <w:rPr>
          <w:rFonts w:ascii="Segoe UI" w:hAnsi="Segoe UI" w:cs="Segoe UI"/>
        </w:rPr>
        <w:t xml:space="preserve"> </w:t>
      </w:r>
      <w:r w:rsidR="007E177E" w:rsidRPr="007E177E">
        <w:rPr>
          <w:rFonts w:ascii="Segoe UI" w:hAnsi="Segoe UI" w:cs="Segoe UI"/>
        </w:rPr>
        <w:t>19</w:t>
      </w:r>
      <w:r w:rsidRPr="007E177E">
        <w:rPr>
          <w:rFonts w:ascii="Segoe UI" w:hAnsi="Segoe UI" w:cs="Segoe UI"/>
        </w:rPr>
        <w:t xml:space="preserve"> % (примерно на </w:t>
      </w:r>
      <w:r w:rsidR="007E177E" w:rsidRPr="007E177E">
        <w:rPr>
          <w:rFonts w:ascii="Segoe UI" w:hAnsi="Segoe UI" w:cs="Segoe UI"/>
        </w:rPr>
        <w:t>500</w:t>
      </w:r>
      <w:r w:rsidRPr="006E3904">
        <w:rPr>
          <w:rFonts w:ascii="Segoe UI" w:hAnsi="Segoe UI" w:cs="Segoe UI"/>
          <w:color w:val="FF0000"/>
        </w:rPr>
        <w:t xml:space="preserve"> </w:t>
      </w:r>
      <w:r w:rsidRPr="006E3904">
        <w:rPr>
          <w:rFonts w:ascii="Segoe UI" w:hAnsi="Segoe UI" w:cs="Segoe UI"/>
        </w:rPr>
        <w:t>мл</w:t>
      </w:r>
      <w:r w:rsidR="007E177E">
        <w:rPr>
          <w:rFonts w:ascii="Segoe UI" w:hAnsi="Segoe UI" w:cs="Segoe UI"/>
        </w:rPr>
        <w:t>н</w:t>
      </w:r>
      <w:r w:rsidRPr="006E3904">
        <w:rPr>
          <w:rFonts w:ascii="Segoe UI" w:hAnsi="Segoe UI" w:cs="Segoe UI"/>
        </w:rPr>
        <w:t>. рублей).</w:t>
      </w:r>
    </w:p>
    <w:p w:rsidR="006E3904" w:rsidRPr="006E3904" w:rsidRDefault="006E3904" w:rsidP="006E3904">
      <w:pPr>
        <w:pStyle w:val="1"/>
        <w:jc w:val="both"/>
        <w:rPr>
          <w:rFonts w:ascii="Segoe UI" w:hAnsi="Segoe UI" w:cs="Segoe UI"/>
        </w:rPr>
      </w:pPr>
    </w:p>
    <w:p w:rsidR="006E3904" w:rsidRDefault="006E3904" w:rsidP="006E3904">
      <w:pPr>
        <w:spacing w:after="0" w:line="240" w:lineRule="auto"/>
        <w:jc w:val="both"/>
        <w:rPr>
          <w:rFonts w:ascii="Segoe UI" w:eastAsia="Times New Roman" w:hAnsi="Segoe UI" w:cs="Segoe UI"/>
          <w:lang w:eastAsia="ru-RU"/>
        </w:rPr>
      </w:pPr>
      <w:r w:rsidRPr="006E3904">
        <w:rPr>
          <w:rFonts w:ascii="Segoe UI" w:eastAsia="Times New Roman" w:hAnsi="Segoe UI" w:cs="Segoe UI"/>
          <w:b/>
          <w:lang w:eastAsia="ru-RU"/>
        </w:rPr>
        <w:t>Начальник отдела кадастровой оценки недвижи</w:t>
      </w:r>
      <w:r w:rsidR="00F174A0">
        <w:rPr>
          <w:rFonts w:ascii="Segoe UI" w:eastAsia="Times New Roman" w:hAnsi="Segoe UI" w:cs="Segoe UI"/>
          <w:b/>
          <w:lang w:eastAsia="ru-RU"/>
        </w:rPr>
        <w:t>мости Управления Росреестра по Т</w:t>
      </w:r>
      <w:r w:rsidRPr="006E3904">
        <w:rPr>
          <w:rFonts w:ascii="Segoe UI" w:eastAsia="Times New Roman" w:hAnsi="Segoe UI" w:cs="Segoe UI"/>
          <w:b/>
          <w:lang w:eastAsia="ru-RU"/>
        </w:rPr>
        <w:t>верской области Екатерина Лаврентьева:</w:t>
      </w:r>
      <w:r>
        <w:rPr>
          <w:rFonts w:ascii="Segoe UI" w:eastAsia="Times New Roman" w:hAnsi="Segoe UI" w:cs="Segoe UI"/>
          <w:lang w:eastAsia="ru-RU"/>
        </w:rPr>
        <w:t xml:space="preserve"> «</w:t>
      </w:r>
      <w:r w:rsidRPr="00702839">
        <w:rPr>
          <w:rFonts w:ascii="Segoe UI" w:eastAsia="Times New Roman" w:hAnsi="Segoe UI" w:cs="Segoe UI"/>
          <w:lang w:eastAsia="ru-RU"/>
        </w:rPr>
        <w:t xml:space="preserve">Росреестр не проводит кадастровую оценку объектов недвижимости, но участвует в ее исправлении, если у правообладателей есть сомнения в ее правильности. В случае несогласия с оценкой </w:t>
      </w:r>
      <w:r>
        <w:rPr>
          <w:rFonts w:ascii="Segoe UI" w:eastAsia="Times New Roman" w:hAnsi="Segoe UI" w:cs="Segoe UI"/>
          <w:lang w:eastAsia="ru-RU"/>
        </w:rPr>
        <w:t xml:space="preserve">жители Верхневолжья могут оспорить </w:t>
      </w:r>
      <w:r w:rsidRPr="00702839">
        <w:rPr>
          <w:rFonts w:ascii="Segoe UI" w:eastAsia="Times New Roman" w:hAnsi="Segoe UI" w:cs="Segoe UI"/>
          <w:lang w:eastAsia="ru-RU"/>
        </w:rPr>
        <w:t>ее результаты в суде или в специальн</w:t>
      </w:r>
      <w:r w:rsidRPr="006E3904">
        <w:rPr>
          <w:rFonts w:ascii="Segoe UI" w:eastAsia="Times New Roman" w:hAnsi="Segoe UI" w:cs="Segoe UI"/>
          <w:lang w:eastAsia="ru-RU"/>
        </w:rPr>
        <w:t>ой</w:t>
      </w:r>
      <w:r w:rsidRPr="00702839">
        <w:rPr>
          <w:rFonts w:ascii="Segoe UI" w:eastAsia="Times New Roman" w:hAnsi="Segoe UI" w:cs="Segoe UI"/>
          <w:lang w:eastAsia="ru-RU"/>
        </w:rPr>
        <w:t xml:space="preserve"> комисси</w:t>
      </w:r>
      <w:r w:rsidRPr="006E3904">
        <w:rPr>
          <w:rFonts w:ascii="Segoe UI" w:eastAsia="Times New Roman" w:hAnsi="Segoe UI" w:cs="Segoe UI"/>
          <w:lang w:eastAsia="ru-RU"/>
        </w:rPr>
        <w:t>и</w:t>
      </w:r>
      <w:r w:rsidRPr="00702839">
        <w:rPr>
          <w:rFonts w:ascii="Segoe UI" w:eastAsia="Times New Roman" w:hAnsi="Segoe UI" w:cs="Segoe UI"/>
          <w:lang w:eastAsia="ru-RU"/>
        </w:rPr>
        <w:t xml:space="preserve"> по оспариванию, созданн</w:t>
      </w:r>
      <w:r w:rsidRPr="006E3904">
        <w:rPr>
          <w:rFonts w:ascii="Segoe UI" w:eastAsia="Times New Roman" w:hAnsi="Segoe UI" w:cs="Segoe UI"/>
          <w:lang w:eastAsia="ru-RU"/>
        </w:rPr>
        <w:t>ой</w:t>
      </w:r>
      <w:r w:rsidRPr="00702839">
        <w:rPr>
          <w:rFonts w:ascii="Segoe UI" w:eastAsia="Times New Roman" w:hAnsi="Segoe UI" w:cs="Segoe UI"/>
          <w:lang w:eastAsia="ru-RU"/>
        </w:rPr>
        <w:t xml:space="preserve"> при </w:t>
      </w:r>
      <w:r w:rsidRPr="006E3904">
        <w:rPr>
          <w:rFonts w:ascii="Segoe UI" w:eastAsia="Times New Roman" w:hAnsi="Segoe UI" w:cs="Segoe UI"/>
          <w:lang w:eastAsia="ru-RU"/>
        </w:rPr>
        <w:t>У</w:t>
      </w:r>
      <w:r>
        <w:rPr>
          <w:rFonts w:ascii="Segoe UI" w:eastAsia="Times New Roman" w:hAnsi="Segoe UI" w:cs="Segoe UI"/>
          <w:lang w:eastAsia="ru-RU"/>
        </w:rPr>
        <w:t>правлении</w:t>
      </w:r>
      <w:r w:rsidRPr="00702839">
        <w:rPr>
          <w:rFonts w:ascii="Segoe UI" w:eastAsia="Times New Roman" w:hAnsi="Segoe UI" w:cs="Segoe UI"/>
          <w:lang w:eastAsia="ru-RU"/>
        </w:rPr>
        <w:t xml:space="preserve"> Росреестра </w:t>
      </w:r>
      <w:r w:rsidRPr="006E3904">
        <w:rPr>
          <w:rFonts w:ascii="Segoe UI" w:eastAsia="Times New Roman" w:hAnsi="Segoe UI" w:cs="Segoe UI"/>
          <w:lang w:eastAsia="ru-RU"/>
        </w:rPr>
        <w:t>по Тверской области.</w:t>
      </w:r>
      <w:r w:rsidRPr="00702839">
        <w:rPr>
          <w:rFonts w:ascii="Segoe UI" w:eastAsia="Times New Roman" w:hAnsi="Segoe UI" w:cs="Segoe UI"/>
          <w:lang w:eastAsia="ru-RU"/>
        </w:rPr>
        <w:t xml:space="preserve"> Заявление о пересмотре кадастровой стоимости рассматривается комиссией в течение одного месяца</w:t>
      </w:r>
      <w:r>
        <w:rPr>
          <w:rFonts w:ascii="Segoe UI" w:eastAsia="Times New Roman" w:hAnsi="Segoe UI" w:cs="Segoe UI"/>
          <w:lang w:eastAsia="ru-RU"/>
        </w:rPr>
        <w:t>»</w:t>
      </w:r>
      <w:r w:rsidRPr="00702839">
        <w:rPr>
          <w:rFonts w:ascii="Segoe UI" w:eastAsia="Times New Roman" w:hAnsi="Segoe UI" w:cs="Segoe UI"/>
          <w:lang w:eastAsia="ru-RU"/>
        </w:rPr>
        <w:t xml:space="preserve">. </w:t>
      </w:r>
    </w:p>
    <w:p w:rsidR="006E3904" w:rsidRPr="00702839" w:rsidRDefault="006E3904" w:rsidP="006E3904">
      <w:pPr>
        <w:spacing w:after="0" w:line="240" w:lineRule="auto"/>
        <w:jc w:val="both"/>
        <w:rPr>
          <w:rFonts w:ascii="Segoe UI" w:eastAsia="Times New Roman" w:hAnsi="Segoe UI" w:cs="Segoe UI"/>
          <w:lang w:eastAsia="ru-RU"/>
        </w:rPr>
      </w:pPr>
    </w:p>
    <w:p w:rsidR="006E3904" w:rsidRDefault="006E3904" w:rsidP="006E3904">
      <w:pPr>
        <w:spacing w:after="0" w:line="240" w:lineRule="auto"/>
        <w:jc w:val="both"/>
        <w:rPr>
          <w:rFonts w:ascii="Segoe UI" w:eastAsia="Times New Roman" w:hAnsi="Segoe UI" w:cs="Segoe UI"/>
          <w:lang w:eastAsia="ru-RU"/>
        </w:rPr>
      </w:pPr>
      <w:r w:rsidRPr="00702839">
        <w:rPr>
          <w:rFonts w:ascii="Segoe UI" w:eastAsia="Times New Roman" w:hAnsi="Segoe UI" w:cs="Segoe UI"/>
          <w:lang w:eastAsia="ru-RU"/>
        </w:rPr>
        <w:t>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новому закону государственная кадастровая оценка будет проводиться во всех субъектах Российский Федерации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6E3904" w:rsidRPr="00702839" w:rsidRDefault="006E3904" w:rsidP="006E3904">
      <w:pPr>
        <w:spacing w:after="0" w:line="240" w:lineRule="auto"/>
        <w:jc w:val="both"/>
        <w:rPr>
          <w:rFonts w:ascii="Segoe UI" w:eastAsia="Times New Roman" w:hAnsi="Segoe UI" w:cs="Segoe UI"/>
          <w:lang w:eastAsia="ru-RU"/>
        </w:rPr>
      </w:pPr>
    </w:p>
    <w:p w:rsidR="006E3904" w:rsidRDefault="006E3904" w:rsidP="006E3904">
      <w:pPr>
        <w:spacing w:after="0" w:line="240" w:lineRule="auto"/>
        <w:jc w:val="both"/>
        <w:rPr>
          <w:rFonts w:ascii="Segoe UI" w:eastAsia="Times New Roman" w:hAnsi="Segoe UI" w:cs="Segoe UI"/>
          <w:lang w:eastAsia="ru-RU"/>
        </w:rPr>
      </w:pPr>
      <w:r w:rsidRPr="00702839">
        <w:rPr>
          <w:rFonts w:ascii="Segoe UI" w:eastAsia="Times New Roman" w:hAnsi="Segoe UI" w:cs="Segoe UI"/>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F174A0" w:rsidRDefault="00F174A0" w:rsidP="006E3904">
      <w:pPr>
        <w:spacing w:after="0" w:line="240" w:lineRule="auto"/>
        <w:jc w:val="both"/>
        <w:rPr>
          <w:rFonts w:ascii="Segoe UI" w:eastAsia="Times New Roman" w:hAnsi="Segoe UI" w:cs="Segoe UI"/>
          <w:lang w:eastAsia="ru-RU"/>
        </w:rPr>
      </w:pPr>
    </w:p>
    <w:p w:rsidR="006E3904" w:rsidRDefault="006E3904" w:rsidP="006E3904">
      <w:pPr>
        <w:spacing w:after="0" w:line="240" w:lineRule="auto"/>
        <w:jc w:val="both"/>
        <w:rPr>
          <w:rFonts w:ascii="Segoe UI" w:eastAsia="Times New Roman" w:hAnsi="Segoe UI" w:cs="Segoe UI"/>
          <w:lang w:eastAsia="ru-RU"/>
        </w:rPr>
      </w:pPr>
      <w:r w:rsidRPr="00702839">
        <w:rPr>
          <w:rFonts w:ascii="Segoe UI" w:eastAsia="Times New Roman" w:hAnsi="Segoe UI" w:cs="Segoe UI"/>
          <w:lang w:eastAsia="ru-RU"/>
        </w:rPr>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p w:rsidR="00F174A0" w:rsidRPr="00702839" w:rsidRDefault="00F174A0" w:rsidP="006E3904">
      <w:pPr>
        <w:spacing w:after="0" w:line="240" w:lineRule="auto"/>
        <w:jc w:val="both"/>
        <w:rPr>
          <w:rFonts w:ascii="Segoe UI" w:eastAsia="Times New Roman" w:hAnsi="Segoe UI" w:cs="Segoe UI"/>
          <w:lang w:eastAsia="ru-RU"/>
        </w:rPr>
      </w:pPr>
    </w:p>
    <w:p w:rsidR="005268BB" w:rsidRDefault="00CA66CB" w:rsidP="005268BB">
      <w:pPr>
        <w:pStyle w:val="aa"/>
        <w:spacing w:after="0"/>
        <w:rPr>
          <w:rStyle w:val="apple-style-span"/>
          <w:rFonts w:ascii="Segoe UI" w:hAnsi="Segoe UI" w:cs="Segoe UI"/>
          <w:b/>
          <w:color w:val="000000"/>
          <w:sz w:val="20"/>
          <w:szCs w:val="20"/>
          <w:shd w:val="clear" w:color="auto" w:fill="FFFFFF"/>
        </w:rPr>
      </w:pPr>
      <w:r w:rsidRPr="00CA66CB">
        <w:rPr>
          <w:rFonts w:ascii="Segoe UI" w:eastAsia="Calibri" w:hAnsi="Segoe UI" w:cs="Segoe UI"/>
          <w:noProof/>
          <w:sz w:val="20"/>
          <w:szCs w:val="20"/>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5.95pt;margin-top:3.85pt;width:47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F6716D" w:rsidRPr="006501DA" w:rsidRDefault="00F6716D" w:rsidP="00F6716D">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lastRenderedPageBreak/>
        <w:t>О Росреестре</w:t>
      </w:r>
    </w:p>
    <w:p w:rsidR="00F6716D" w:rsidRDefault="00F6716D" w:rsidP="00F6716D">
      <w:pPr>
        <w:spacing w:after="0" w:line="240" w:lineRule="auto"/>
        <w:jc w:val="both"/>
        <w:rPr>
          <w:rFonts w:ascii="Segoe UI" w:hAnsi="Segoe UI" w:cs="Segoe UI"/>
          <w:b/>
          <w:kern w:val="2"/>
          <w:sz w:val="20"/>
          <w:szCs w:val="20"/>
          <w:lang w:eastAsia="ru-RU"/>
        </w:rPr>
      </w:pPr>
      <w:r>
        <w:rPr>
          <w:rFonts w:ascii="Segoe UI" w:hAnsi="Segoe UI" w:cs="Segoe UI"/>
          <w:kern w:val="2"/>
          <w:sz w:val="20"/>
          <w:szCs w:val="20"/>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F6716D" w:rsidRPr="001167CB" w:rsidRDefault="00F6716D" w:rsidP="00F6716D">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F6716D" w:rsidRDefault="00F6716D" w:rsidP="00F6716D">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F6716D" w:rsidRPr="00744C22" w:rsidRDefault="00F6716D" w:rsidP="00F6716D">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F6716D" w:rsidRPr="00744C22" w:rsidRDefault="00F6716D" w:rsidP="00F6716D">
      <w:pPr>
        <w:spacing w:after="0" w:line="240" w:lineRule="auto"/>
        <w:rPr>
          <w:rFonts w:ascii="Segoe UI" w:hAnsi="Segoe UI" w:cs="Segoe UI"/>
          <w:sz w:val="18"/>
          <w:szCs w:val="18"/>
        </w:rPr>
      </w:pPr>
    </w:p>
    <w:p w:rsidR="00F6716D" w:rsidRPr="00744C22" w:rsidRDefault="00F6716D" w:rsidP="00F6716D">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F6716D" w:rsidRPr="00744C22" w:rsidRDefault="00F6716D" w:rsidP="00F6716D">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F6716D" w:rsidRPr="00744C22" w:rsidRDefault="00F6716D" w:rsidP="00F6716D">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F6716D" w:rsidRPr="00744C22" w:rsidRDefault="00F6716D" w:rsidP="00F6716D">
      <w:pPr>
        <w:spacing w:after="0" w:line="240" w:lineRule="auto"/>
        <w:rPr>
          <w:rFonts w:ascii="Segoe UI" w:hAnsi="Segoe UI" w:cs="Segoe UI"/>
          <w:sz w:val="18"/>
          <w:szCs w:val="18"/>
        </w:rPr>
      </w:pPr>
    </w:p>
    <w:p w:rsidR="00F6716D" w:rsidRPr="00744C22" w:rsidRDefault="00F6716D" w:rsidP="00F6716D">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F6716D" w:rsidRPr="00744C22" w:rsidRDefault="00F6716D" w:rsidP="00F6716D">
      <w:pPr>
        <w:spacing w:after="0" w:line="240" w:lineRule="auto"/>
        <w:rPr>
          <w:rFonts w:ascii="Segoe UI" w:hAnsi="Segoe UI" w:cs="Segoe UI"/>
          <w:sz w:val="18"/>
          <w:szCs w:val="18"/>
        </w:rPr>
      </w:pPr>
    </w:p>
    <w:p w:rsidR="00F6716D" w:rsidRPr="00744C22" w:rsidRDefault="00F6716D" w:rsidP="00F6716D">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F6716D" w:rsidRPr="00744C22" w:rsidRDefault="00CA66CB" w:rsidP="00F6716D">
      <w:pPr>
        <w:spacing w:after="0" w:line="240" w:lineRule="auto"/>
        <w:rPr>
          <w:rFonts w:ascii="Segoe UI" w:hAnsi="Segoe UI" w:cs="Segoe UI"/>
          <w:color w:val="0000FF"/>
          <w:sz w:val="18"/>
          <w:szCs w:val="18"/>
          <w:u w:val="single"/>
          <w:lang w:eastAsia="ru-RU"/>
        </w:rPr>
      </w:pPr>
      <w:hyperlink r:id="rId5" w:history="1">
        <w:r w:rsidR="00F6716D" w:rsidRPr="00744C22">
          <w:rPr>
            <w:rFonts w:ascii="Segoe UI" w:hAnsi="Segoe UI" w:cs="Segoe UI"/>
            <w:color w:val="0000FF"/>
            <w:sz w:val="18"/>
            <w:szCs w:val="18"/>
            <w:u w:val="single"/>
            <w:shd w:val="clear" w:color="auto" w:fill="FFFFFF"/>
            <w:lang w:val="en-US" w:eastAsia="ru-RU"/>
          </w:rPr>
          <w:t>www</w:t>
        </w:r>
        <w:r w:rsidR="00F6716D" w:rsidRPr="00744C22">
          <w:rPr>
            <w:rFonts w:ascii="Segoe UI" w:hAnsi="Segoe UI" w:cs="Segoe UI"/>
            <w:color w:val="0000FF"/>
            <w:sz w:val="18"/>
            <w:szCs w:val="18"/>
            <w:u w:val="single"/>
            <w:shd w:val="clear" w:color="auto" w:fill="FFFFFF"/>
            <w:lang w:eastAsia="ru-RU"/>
          </w:rPr>
          <w:t>.</w:t>
        </w:r>
        <w:proofErr w:type="spellStart"/>
        <w:r w:rsidR="00F6716D" w:rsidRPr="00744C22">
          <w:rPr>
            <w:rFonts w:ascii="Segoe UI" w:hAnsi="Segoe UI" w:cs="Segoe UI"/>
            <w:color w:val="0000FF"/>
            <w:sz w:val="18"/>
            <w:szCs w:val="18"/>
            <w:u w:val="single"/>
            <w:shd w:val="clear" w:color="auto" w:fill="FFFFFF"/>
            <w:lang w:val="en-US" w:eastAsia="ru-RU"/>
          </w:rPr>
          <w:t>rosreestr</w:t>
        </w:r>
        <w:proofErr w:type="spellEnd"/>
        <w:r w:rsidR="00F6716D" w:rsidRPr="00744C22">
          <w:rPr>
            <w:rFonts w:ascii="Segoe UI" w:hAnsi="Segoe UI" w:cs="Segoe UI"/>
            <w:color w:val="0000FF"/>
            <w:sz w:val="18"/>
            <w:szCs w:val="18"/>
            <w:u w:val="single"/>
            <w:shd w:val="clear" w:color="auto" w:fill="FFFFFF"/>
            <w:lang w:eastAsia="ru-RU"/>
          </w:rPr>
          <w:t>.</w:t>
        </w:r>
        <w:proofErr w:type="spellStart"/>
        <w:r w:rsidR="00F6716D" w:rsidRPr="00744C22">
          <w:rPr>
            <w:rFonts w:ascii="Segoe UI" w:hAnsi="Segoe UI" w:cs="Segoe UI"/>
            <w:color w:val="0000FF"/>
            <w:sz w:val="18"/>
            <w:szCs w:val="18"/>
            <w:u w:val="single"/>
            <w:shd w:val="clear" w:color="auto" w:fill="FFFFFF"/>
            <w:lang w:val="en-US" w:eastAsia="ru-RU"/>
          </w:rPr>
          <w:t>ru</w:t>
        </w:r>
        <w:proofErr w:type="spellEnd"/>
      </w:hyperlink>
    </w:p>
    <w:p w:rsidR="00F6716D" w:rsidRPr="007B2DD8" w:rsidRDefault="00F6716D" w:rsidP="00F6716D">
      <w:pPr>
        <w:spacing w:after="0" w:line="240" w:lineRule="auto"/>
        <w:rPr>
          <w:rFonts w:ascii="Segoe UI" w:hAnsi="Segoe UI" w:cs="Segoe UI"/>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д. 2</w:t>
      </w:r>
    </w:p>
    <w:p w:rsidR="00F6716D" w:rsidRPr="007B2DD8" w:rsidRDefault="00F6716D" w:rsidP="00F6716D">
      <w:pPr>
        <w:spacing w:after="0" w:line="240" w:lineRule="auto"/>
        <w:rPr>
          <w:rFonts w:ascii="Segoe UI" w:hAnsi="Segoe UI" w:cs="Segoe UI"/>
          <w:sz w:val="18"/>
          <w:szCs w:val="18"/>
        </w:rPr>
      </w:pPr>
    </w:p>
    <w:p w:rsidR="00914C8A" w:rsidRDefault="00914C8A" w:rsidP="001757C1">
      <w:pPr>
        <w:spacing w:after="0" w:line="240" w:lineRule="atLeast"/>
        <w:jc w:val="both"/>
      </w:pPr>
    </w:p>
    <w:sectPr w:rsidR="00914C8A"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522592"/>
    <w:rsid w:val="00003391"/>
    <w:rsid w:val="0000651C"/>
    <w:rsid w:val="00011544"/>
    <w:rsid w:val="00021AE6"/>
    <w:rsid w:val="00025F95"/>
    <w:rsid w:val="00027CD2"/>
    <w:rsid w:val="00031589"/>
    <w:rsid w:val="00032BA1"/>
    <w:rsid w:val="00034419"/>
    <w:rsid w:val="00056559"/>
    <w:rsid w:val="00066309"/>
    <w:rsid w:val="00070B35"/>
    <w:rsid w:val="00070C05"/>
    <w:rsid w:val="000907D6"/>
    <w:rsid w:val="0009799A"/>
    <w:rsid w:val="000A687D"/>
    <w:rsid w:val="000B4C56"/>
    <w:rsid w:val="000B6F05"/>
    <w:rsid w:val="000B6F8D"/>
    <w:rsid w:val="000C22ED"/>
    <w:rsid w:val="000C3713"/>
    <w:rsid w:val="000C4B3A"/>
    <w:rsid w:val="000C6175"/>
    <w:rsid w:val="000D1E08"/>
    <w:rsid w:val="000D7D49"/>
    <w:rsid w:val="000E1238"/>
    <w:rsid w:val="000E63F5"/>
    <w:rsid w:val="000E760E"/>
    <w:rsid w:val="001056A3"/>
    <w:rsid w:val="00111141"/>
    <w:rsid w:val="00115AAC"/>
    <w:rsid w:val="00123B47"/>
    <w:rsid w:val="00125B36"/>
    <w:rsid w:val="0013263F"/>
    <w:rsid w:val="00133365"/>
    <w:rsid w:val="00144315"/>
    <w:rsid w:val="00146FD8"/>
    <w:rsid w:val="001643A5"/>
    <w:rsid w:val="00174AAA"/>
    <w:rsid w:val="001755D8"/>
    <w:rsid w:val="001757C1"/>
    <w:rsid w:val="0017657D"/>
    <w:rsid w:val="00182164"/>
    <w:rsid w:val="00185FE8"/>
    <w:rsid w:val="001B71E8"/>
    <w:rsid w:val="001E10FB"/>
    <w:rsid w:val="0020738C"/>
    <w:rsid w:val="00240FDE"/>
    <w:rsid w:val="002420C2"/>
    <w:rsid w:val="00247750"/>
    <w:rsid w:val="00251A8B"/>
    <w:rsid w:val="0026484D"/>
    <w:rsid w:val="00285CF1"/>
    <w:rsid w:val="00293EF2"/>
    <w:rsid w:val="002A09BE"/>
    <w:rsid w:val="002A1B41"/>
    <w:rsid w:val="002A3A50"/>
    <w:rsid w:val="002A4717"/>
    <w:rsid w:val="002A4EF8"/>
    <w:rsid w:val="002B15E4"/>
    <w:rsid w:val="002B3E9B"/>
    <w:rsid w:val="002B653C"/>
    <w:rsid w:val="002F25C9"/>
    <w:rsid w:val="002F5A43"/>
    <w:rsid w:val="0033250C"/>
    <w:rsid w:val="00332F1C"/>
    <w:rsid w:val="003420F1"/>
    <w:rsid w:val="0034790A"/>
    <w:rsid w:val="00347B4F"/>
    <w:rsid w:val="003767EF"/>
    <w:rsid w:val="00380096"/>
    <w:rsid w:val="003837A2"/>
    <w:rsid w:val="00384556"/>
    <w:rsid w:val="0039071D"/>
    <w:rsid w:val="00390FF2"/>
    <w:rsid w:val="00392A60"/>
    <w:rsid w:val="003940E2"/>
    <w:rsid w:val="00394E9A"/>
    <w:rsid w:val="00395F08"/>
    <w:rsid w:val="00397530"/>
    <w:rsid w:val="003A575D"/>
    <w:rsid w:val="003B5187"/>
    <w:rsid w:val="003C0E21"/>
    <w:rsid w:val="003C16BD"/>
    <w:rsid w:val="003C404F"/>
    <w:rsid w:val="003C74D2"/>
    <w:rsid w:val="003F20AA"/>
    <w:rsid w:val="00406299"/>
    <w:rsid w:val="00416A78"/>
    <w:rsid w:val="00420D8B"/>
    <w:rsid w:val="00427B70"/>
    <w:rsid w:val="00432157"/>
    <w:rsid w:val="00432C6F"/>
    <w:rsid w:val="0043546F"/>
    <w:rsid w:val="0044436C"/>
    <w:rsid w:val="00454AD4"/>
    <w:rsid w:val="004563EC"/>
    <w:rsid w:val="0045672F"/>
    <w:rsid w:val="00460556"/>
    <w:rsid w:val="00470EC0"/>
    <w:rsid w:val="00482ADC"/>
    <w:rsid w:val="00485147"/>
    <w:rsid w:val="004928C7"/>
    <w:rsid w:val="004B474C"/>
    <w:rsid w:val="004B7ED3"/>
    <w:rsid w:val="004C4A9F"/>
    <w:rsid w:val="004D05A4"/>
    <w:rsid w:val="004D0A56"/>
    <w:rsid w:val="004E249E"/>
    <w:rsid w:val="004F2719"/>
    <w:rsid w:val="004F576B"/>
    <w:rsid w:val="00507F24"/>
    <w:rsid w:val="0051167A"/>
    <w:rsid w:val="00514D93"/>
    <w:rsid w:val="0051544B"/>
    <w:rsid w:val="00522592"/>
    <w:rsid w:val="00523E8B"/>
    <w:rsid w:val="005268BB"/>
    <w:rsid w:val="0053208C"/>
    <w:rsid w:val="0054733A"/>
    <w:rsid w:val="0058761B"/>
    <w:rsid w:val="00590FD8"/>
    <w:rsid w:val="005953EB"/>
    <w:rsid w:val="005A00A0"/>
    <w:rsid w:val="005B2A8A"/>
    <w:rsid w:val="005B45F2"/>
    <w:rsid w:val="005D4A37"/>
    <w:rsid w:val="005E1B16"/>
    <w:rsid w:val="005E6C4B"/>
    <w:rsid w:val="00603C45"/>
    <w:rsid w:val="00635600"/>
    <w:rsid w:val="006643BE"/>
    <w:rsid w:val="00674EE5"/>
    <w:rsid w:val="0068462B"/>
    <w:rsid w:val="006B7F8F"/>
    <w:rsid w:val="006C0B03"/>
    <w:rsid w:val="006C2D77"/>
    <w:rsid w:val="006C579E"/>
    <w:rsid w:val="006D0B37"/>
    <w:rsid w:val="006D393C"/>
    <w:rsid w:val="006E3904"/>
    <w:rsid w:val="006F3E07"/>
    <w:rsid w:val="00705708"/>
    <w:rsid w:val="00712E26"/>
    <w:rsid w:val="00721900"/>
    <w:rsid w:val="00722E3F"/>
    <w:rsid w:val="007268DB"/>
    <w:rsid w:val="007320CD"/>
    <w:rsid w:val="0073676E"/>
    <w:rsid w:val="007542AE"/>
    <w:rsid w:val="00754DB0"/>
    <w:rsid w:val="007554AA"/>
    <w:rsid w:val="007624D6"/>
    <w:rsid w:val="00764490"/>
    <w:rsid w:val="00764EFE"/>
    <w:rsid w:val="00764FB6"/>
    <w:rsid w:val="00771E87"/>
    <w:rsid w:val="007978AD"/>
    <w:rsid w:val="007C0D54"/>
    <w:rsid w:val="007C2C17"/>
    <w:rsid w:val="007C69AE"/>
    <w:rsid w:val="007D3EC4"/>
    <w:rsid w:val="007D6FA3"/>
    <w:rsid w:val="007E177E"/>
    <w:rsid w:val="00810432"/>
    <w:rsid w:val="008122C7"/>
    <w:rsid w:val="00814602"/>
    <w:rsid w:val="00851D4B"/>
    <w:rsid w:val="00857B80"/>
    <w:rsid w:val="00866F7D"/>
    <w:rsid w:val="00881477"/>
    <w:rsid w:val="0088207A"/>
    <w:rsid w:val="00895ED5"/>
    <w:rsid w:val="008A652E"/>
    <w:rsid w:val="008B0910"/>
    <w:rsid w:val="008B3F4B"/>
    <w:rsid w:val="008B79F3"/>
    <w:rsid w:val="008C1DE8"/>
    <w:rsid w:val="008D27DA"/>
    <w:rsid w:val="008D686B"/>
    <w:rsid w:val="008E56C3"/>
    <w:rsid w:val="008F0944"/>
    <w:rsid w:val="00914C8A"/>
    <w:rsid w:val="00916DDC"/>
    <w:rsid w:val="0093049A"/>
    <w:rsid w:val="009367F6"/>
    <w:rsid w:val="00936C47"/>
    <w:rsid w:val="00950DA2"/>
    <w:rsid w:val="00953626"/>
    <w:rsid w:val="009630FC"/>
    <w:rsid w:val="0096349C"/>
    <w:rsid w:val="00971546"/>
    <w:rsid w:val="0098228B"/>
    <w:rsid w:val="00993050"/>
    <w:rsid w:val="009957CE"/>
    <w:rsid w:val="009A0EED"/>
    <w:rsid w:val="009A5E60"/>
    <w:rsid w:val="009A76D2"/>
    <w:rsid w:val="009B433B"/>
    <w:rsid w:val="009B4371"/>
    <w:rsid w:val="009B72CB"/>
    <w:rsid w:val="009C5403"/>
    <w:rsid w:val="009C5B44"/>
    <w:rsid w:val="009D0382"/>
    <w:rsid w:val="00A06D40"/>
    <w:rsid w:val="00A1216E"/>
    <w:rsid w:val="00A23A91"/>
    <w:rsid w:val="00A32851"/>
    <w:rsid w:val="00A33279"/>
    <w:rsid w:val="00A36D3A"/>
    <w:rsid w:val="00A427CD"/>
    <w:rsid w:val="00A4789C"/>
    <w:rsid w:val="00A50D69"/>
    <w:rsid w:val="00A52063"/>
    <w:rsid w:val="00A61F2E"/>
    <w:rsid w:val="00A67F94"/>
    <w:rsid w:val="00A70E96"/>
    <w:rsid w:val="00A74399"/>
    <w:rsid w:val="00A75A48"/>
    <w:rsid w:val="00A81EAF"/>
    <w:rsid w:val="00A83FB1"/>
    <w:rsid w:val="00AA27D1"/>
    <w:rsid w:val="00AA36E2"/>
    <w:rsid w:val="00AD13A4"/>
    <w:rsid w:val="00AD56B0"/>
    <w:rsid w:val="00AE143E"/>
    <w:rsid w:val="00AE480A"/>
    <w:rsid w:val="00AE716C"/>
    <w:rsid w:val="00AF4499"/>
    <w:rsid w:val="00B00BF9"/>
    <w:rsid w:val="00B02F0A"/>
    <w:rsid w:val="00B16D9D"/>
    <w:rsid w:val="00B30E7A"/>
    <w:rsid w:val="00B51D64"/>
    <w:rsid w:val="00B55B7E"/>
    <w:rsid w:val="00B55D72"/>
    <w:rsid w:val="00B618C4"/>
    <w:rsid w:val="00B6244C"/>
    <w:rsid w:val="00B764A5"/>
    <w:rsid w:val="00B9332C"/>
    <w:rsid w:val="00B9364C"/>
    <w:rsid w:val="00BA113F"/>
    <w:rsid w:val="00BA6916"/>
    <w:rsid w:val="00BC2A49"/>
    <w:rsid w:val="00BC33B3"/>
    <w:rsid w:val="00BC3C8A"/>
    <w:rsid w:val="00BD2634"/>
    <w:rsid w:val="00BD2E59"/>
    <w:rsid w:val="00BE3983"/>
    <w:rsid w:val="00BE7E85"/>
    <w:rsid w:val="00BF49A2"/>
    <w:rsid w:val="00BF4C1C"/>
    <w:rsid w:val="00C03859"/>
    <w:rsid w:val="00C046E4"/>
    <w:rsid w:val="00C1559A"/>
    <w:rsid w:val="00C24BC6"/>
    <w:rsid w:val="00C40D49"/>
    <w:rsid w:val="00C458ED"/>
    <w:rsid w:val="00C47426"/>
    <w:rsid w:val="00C51960"/>
    <w:rsid w:val="00C54845"/>
    <w:rsid w:val="00C568C9"/>
    <w:rsid w:val="00C7021D"/>
    <w:rsid w:val="00C97AF4"/>
    <w:rsid w:val="00CA20A4"/>
    <w:rsid w:val="00CA66CB"/>
    <w:rsid w:val="00CB7BEC"/>
    <w:rsid w:val="00CC34F7"/>
    <w:rsid w:val="00CD07F9"/>
    <w:rsid w:val="00CD0850"/>
    <w:rsid w:val="00CD0A94"/>
    <w:rsid w:val="00CE4DCD"/>
    <w:rsid w:val="00D048F5"/>
    <w:rsid w:val="00D11194"/>
    <w:rsid w:val="00D25B76"/>
    <w:rsid w:val="00D34113"/>
    <w:rsid w:val="00D34BBC"/>
    <w:rsid w:val="00D36E96"/>
    <w:rsid w:val="00D4398C"/>
    <w:rsid w:val="00D43D8B"/>
    <w:rsid w:val="00D468B4"/>
    <w:rsid w:val="00D51E4A"/>
    <w:rsid w:val="00D5524E"/>
    <w:rsid w:val="00D66DFF"/>
    <w:rsid w:val="00D675C3"/>
    <w:rsid w:val="00DA1408"/>
    <w:rsid w:val="00DA2CE2"/>
    <w:rsid w:val="00DB2EA4"/>
    <w:rsid w:val="00DC0807"/>
    <w:rsid w:val="00DF5787"/>
    <w:rsid w:val="00DF5D03"/>
    <w:rsid w:val="00E07A5D"/>
    <w:rsid w:val="00E23D99"/>
    <w:rsid w:val="00E24088"/>
    <w:rsid w:val="00E338A0"/>
    <w:rsid w:val="00E412BD"/>
    <w:rsid w:val="00E5296F"/>
    <w:rsid w:val="00E53CBC"/>
    <w:rsid w:val="00E71945"/>
    <w:rsid w:val="00E84751"/>
    <w:rsid w:val="00E91043"/>
    <w:rsid w:val="00EA223E"/>
    <w:rsid w:val="00EB0663"/>
    <w:rsid w:val="00EB0CA4"/>
    <w:rsid w:val="00EB6AA9"/>
    <w:rsid w:val="00EC28FB"/>
    <w:rsid w:val="00EC2A38"/>
    <w:rsid w:val="00ED7FA7"/>
    <w:rsid w:val="00F031CB"/>
    <w:rsid w:val="00F07688"/>
    <w:rsid w:val="00F14DC8"/>
    <w:rsid w:val="00F174A0"/>
    <w:rsid w:val="00F20FD8"/>
    <w:rsid w:val="00F22F39"/>
    <w:rsid w:val="00F559CC"/>
    <w:rsid w:val="00F6716D"/>
    <w:rsid w:val="00F7468E"/>
    <w:rsid w:val="00F8054A"/>
    <w:rsid w:val="00F85D92"/>
    <w:rsid w:val="00FA270D"/>
    <w:rsid w:val="00FC4FC0"/>
    <w:rsid w:val="00FD489D"/>
    <w:rsid w:val="00FE6163"/>
    <w:rsid w:val="00FF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unhideWhenUsed/>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cs="Calibri"/>
      <w:sz w:val="28"/>
      <w:szCs w:val="28"/>
    </w:rPr>
  </w:style>
  <w:style w:type="paragraph" w:styleId="2">
    <w:name w:val="Body Text Indent 2"/>
    <w:basedOn w:val="a"/>
    <w:link w:val="20"/>
    <w:uiPriority w:val="99"/>
    <w:semiHidden/>
    <w:unhideWhenUsed/>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cs="Calibri"/>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
    <w:name w:val="Без интервала1"/>
    <w:uiPriority w:val="99"/>
    <w:rsid w:val="0009799A"/>
    <w:rPr>
      <w:rFonts w:eastAsia="Times New Roman"/>
      <w:lang w:eastAsia="en-US"/>
    </w:rPr>
  </w:style>
  <w:style w:type="paragraph" w:styleId="a9">
    <w:name w:val="List Paragraph"/>
    <w:basedOn w:val="a"/>
    <w:uiPriority w:val="34"/>
    <w:qFormat/>
    <w:rsid w:val="00A5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50D69"/>
    <w:pPr>
      <w:widowControl w:val="0"/>
      <w:autoSpaceDE w:val="0"/>
      <w:autoSpaceDN w:val="0"/>
    </w:pPr>
    <w:rPr>
      <w:rFonts w:ascii="Times New Roman" w:eastAsia="Times New Roman" w:hAnsi="Times New Roman"/>
      <w:sz w:val="24"/>
      <w:szCs w:val="20"/>
    </w:rPr>
  </w:style>
  <w:style w:type="paragraph" w:styleId="aa">
    <w:name w:val="Normal (Web)"/>
    <w:basedOn w:val="a"/>
    <w:uiPriority w:val="99"/>
    <w:unhideWhenUsed/>
    <w:rsid w:val="00936C47"/>
    <w:pPr>
      <w:spacing w:after="96" w:line="240" w:lineRule="auto"/>
    </w:pPr>
    <w:rPr>
      <w:rFonts w:ascii="Times New Roman" w:eastAsia="Times New Roman" w:hAnsi="Times New Roman" w:cs="Times New Roman"/>
      <w:sz w:val="24"/>
      <w:szCs w:val="24"/>
      <w:lang w:eastAsia="ru-RU"/>
    </w:rPr>
  </w:style>
  <w:style w:type="paragraph" w:styleId="ab">
    <w:name w:val="Title"/>
    <w:basedOn w:val="a"/>
    <w:link w:val="ac"/>
    <w:uiPriority w:val="99"/>
    <w:qFormat/>
    <w:rsid w:val="00406299"/>
    <w:pPr>
      <w:spacing w:after="0" w:line="240" w:lineRule="auto"/>
      <w:ind w:left="3828"/>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uiPriority w:val="99"/>
    <w:rsid w:val="00406299"/>
    <w:rPr>
      <w:rFonts w:ascii="Times New Roman" w:eastAsia="Times New Roman" w:hAnsi="Times New Roman"/>
      <w:sz w:val="28"/>
      <w:szCs w:val="28"/>
    </w:rPr>
  </w:style>
  <w:style w:type="paragraph" w:customStyle="1" w:styleId="10">
    <w:name w:val="Знак Знак Знак Знак Знак Знак Знак Знак Знак Знак Знак Знак1 Знак"/>
    <w:basedOn w:val="a"/>
    <w:uiPriority w:val="99"/>
    <w:rsid w:val="005268BB"/>
    <w:pPr>
      <w:spacing w:before="100" w:beforeAutospacing="1" w:after="100" w:afterAutospacing="1" w:line="240" w:lineRule="auto"/>
    </w:pPr>
    <w:rPr>
      <w:rFonts w:ascii="Tahoma" w:eastAsia="Times New Roman" w:hAnsi="Tahoma" w:cs="Tahoma"/>
      <w:sz w:val="20"/>
      <w:szCs w:val="20"/>
      <w:lang w:val="en-US"/>
    </w:rPr>
  </w:style>
  <w:style w:type="paragraph" w:styleId="ad">
    <w:name w:val="Plain Text"/>
    <w:basedOn w:val="a"/>
    <w:link w:val="ae"/>
    <w:rsid w:val="002B653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2B653C"/>
    <w:rPr>
      <w:rFonts w:ascii="Courier New" w:eastAsia="Times New Roman" w:hAnsi="Courier New"/>
      <w:sz w:val="20"/>
      <w:szCs w:val="20"/>
    </w:rPr>
  </w:style>
  <w:style w:type="paragraph" w:styleId="3">
    <w:name w:val="Body Text 3"/>
    <w:basedOn w:val="a"/>
    <w:link w:val="30"/>
    <w:uiPriority w:val="99"/>
    <w:unhideWhenUsed/>
    <w:rsid w:val="007C2C17"/>
    <w:pPr>
      <w:spacing w:after="120"/>
    </w:pPr>
    <w:rPr>
      <w:rFonts w:asciiTheme="minorHAnsi" w:eastAsiaTheme="minorEastAsia" w:hAnsiTheme="minorHAnsi" w:cstheme="minorBidi"/>
      <w:sz w:val="16"/>
      <w:szCs w:val="16"/>
      <w:lang w:eastAsia="ru-RU"/>
    </w:rPr>
  </w:style>
  <w:style w:type="character" w:customStyle="1" w:styleId="30">
    <w:name w:val="Основной текст 3 Знак"/>
    <w:basedOn w:val="a0"/>
    <w:link w:val="3"/>
    <w:uiPriority w:val="99"/>
    <w:rsid w:val="007C2C17"/>
    <w:rPr>
      <w:rFonts w:asciiTheme="minorHAnsi" w:eastAsiaTheme="minorEastAsia" w:hAnsiTheme="minorHAnsi" w:cstheme="minorBidi"/>
      <w:sz w:val="16"/>
      <w:szCs w:val="16"/>
    </w:rPr>
  </w:style>
</w:styles>
</file>

<file path=word/webSettings.xml><?xml version="1.0" encoding="utf-8"?>
<w:webSettings xmlns:r="http://schemas.openxmlformats.org/officeDocument/2006/relationships" xmlns:w="http://schemas.openxmlformats.org/wordprocessingml/2006/main">
  <w:divs>
    <w:div w:id="655963265">
      <w:bodyDiv w:val="1"/>
      <w:marLeft w:val="0"/>
      <w:marRight w:val="0"/>
      <w:marTop w:val="0"/>
      <w:marBottom w:val="0"/>
      <w:divBdr>
        <w:top w:val="none" w:sz="0" w:space="0" w:color="auto"/>
        <w:left w:val="none" w:sz="0" w:space="0" w:color="auto"/>
        <w:bottom w:val="none" w:sz="0" w:space="0" w:color="auto"/>
        <w:right w:val="none" w:sz="0" w:space="0" w:color="auto"/>
      </w:divBdr>
    </w:div>
    <w:div w:id="6931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6</cp:revision>
  <cp:lastPrinted>2017-04-18T07:27:00Z</cp:lastPrinted>
  <dcterms:created xsi:type="dcterms:W3CDTF">2017-04-18T11:42:00Z</dcterms:created>
  <dcterms:modified xsi:type="dcterms:W3CDTF">2017-04-18T14:34:00Z</dcterms:modified>
</cp:coreProperties>
</file>