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96" w:rsidRDefault="00EF6F94" w:rsidP="00EF6F94">
      <w:pPr>
        <w:jc w:val="center"/>
        <w:rPr>
          <w:rFonts w:ascii="Times New Roman" w:hAnsi="Times New Roman" w:cs="Times New Roman"/>
          <w:b/>
          <w:sz w:val="24"/>
          <w:szCs w:val="24"/>
        </w:rPr>
      </w:pPr>
      <w:r w:rsidRPr="00EF6F94">
        <w:rPr>
          <w:rFonts w:ascii="Times New Roman" w:hAnsi="Times New Roman" w:cs="Times New Roman"/>
          <w:b/>
          <w:sz w:val="24"/>
          <w:szCs w:val="24"/>
        </w:rPr>
        <w:t>АДМИНИСТРАЦИЯ</w:t>
      </w:r>
      <w:r>
        <w:rPr>
          <w:rFonts w:ascii="Times New Roman" w:hAnsi="Times New Roman" w:cs="Times New Roman"/>
          <w:b/>
          <w:sz w:val="24"/>
          <w:szCs w:val="24"/>
        </w:rPr>
        <w:t xml:space="preserve"> СТАРИЦКОГО РАЙОНА ТВЕРСКОЙ ОБЛАСТИ</w:t>
      </w:r>
    </w:p>
    <w:p w:rsidR="00EF6F94" w:rsidRDefault="00EF6F94" w:rsidP="00EF6F94">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F6F94" w:rsidRDefault="00EF6F94" w:rsidP="00EF6F94">
      <w:pPr>
        <w:jc w:val="center"/>
        <w:rPr>
          <w:rFonts w:ascii="Times New Roman" w:hAnsi="Times New Roman" w:cs="Times New Roman"/>
          <w:b/>
          <w:sz w:val="24"/>
          <w:szCs w:val="24"/>
        </w:rPr>
      </w:pPr>
    </w:p>
    <w:p w:rsidR="00EF6F94" w:rsidRPr="00EF6F94" w:rsidRDefault="00EF6F94" w:rsidP="00EF6F94">
      <w:pPr>
        <w:jc w:val="both"/>
        <w:rPr>
          <w:rFonts w:ascii="Times New Roman" w:hAnsi="Times New Roman" w:cs="Times New Roman"/>
          <w:sz w:val="24"/>
          <w:szCs w:val="24"/>
        </w:rPr>
      </w:pPr>
      <w:r>
        <w:rPr>
          <w:rFonts w:ascii="Times New Roman" w:hAnsi="Times New Roman" w:cs="Times New Roman"/>
          <w:sz w:val="24"/>
          <w:szCs w:val="24"/>
        </w:rPr>
        <w:t>29.12.2016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706D8">
        <w:rPr>
          <w:rFonts w:ascii="Times New Roman" w:hAnsi="Times New Roman" w:cs="Times New Roman"/>
          <w:sz w:val="24"/>
          <w:szCs w:val="24"/>
        </w:rPr>
        <w:t xml:space="preserve"> 403</w:t>
      </w:r>
    </w:p>
    <w:p w:rsidR="00FA226B" w:rsidRDefault="00FA226B" w:rsidP="000F1C6F">
      <w:pPr>
        <w:pStyle w:val="3"/>
        <w:shd w:val="clear" w:color="auto" w:fill="auto"/>
        <w:spacing w:before="0"/>
        <w:ind w:left="40" w:right="2720" w:firstLine="0"/>
        <w:rPr>
          <w:color w:val="000000"/>
          <w:lang w:eastAsia="ru-RU" w:bidi="ru-RU"/>
        </w:rPr>
      </w:pPr>
    </w:p>
    <w:p w:rsidR="000F1C6F" w:rsidRDefault="000F1C6F" w:rsidP="00FA226B">
      <w:pPr>
        <w:pStyle w:val="3"/>
        <w:shd w:val="clear" w:color="auto" w:fill="auto"/>
        <w:spacing w:before="0"/>
        <w:ind w:left="40" w:right="2720" w:firstLine="0"/>
        <w:rPr>
          <w:b/>
          <w:color w:val="000000"/>
          <w:lang w:eastAsia="ru-RU" w:bidi="ru-RU"/>
        </w:rPr>
      </w:pPr>
      <w:r w:rsidRPr="00FA226B">
        <w:rPr>
          <w:b/>
          <w:color w:val="000000"/>
          <w:lang w:eastAsia="ru-RU" w:bidi="ru-RU"/>
        </w:rPr>
        <w:t>Об утверждении порядка предоставления субсидий</w:t>
      </w:r>
      <w:r w:rsidRPr="00FA226B">
        <w:rPr>
          <w:b/>
          <w:color w:val="000000"/>
          <w:lang w:eastAsia="ru-RU" w:bidi="ru-RU"/>
        </w:rPr>
        <w:br/>
        <w:t>из бюджета МО «Старицкий район» Тверской области</w:t>
      </w:r>
      <w:r w:rsidRPr="00FA226B">
        <w:rPr>
          <w:b/>
          <w:color w:val="000000"/>
          <w:lang w:eastAsia="ru-RU" w:bidi="ru-RU"/>
        </w:rPr>
        <w:br/>
        <w:t>юридическим лицам (за исключением субсидий государственным</w:t>
      </w:r>
      <w:r w:rsidRPr="00FA226B">
        <w:rPr>
          <w:b/>
          <w:color w:val="000000"/>
          <w:lang w:eastAsia="ru-RU" w:bidi="ru-RU"/>
        </w:rPr>
        <w:br/>
        <w:t>(муниципальным) учреждениям) и индивидуальным предпринимателям</w:t>
      </w:r>
      <w:r w:rsidR="00FA226B">
        <w:rPr>
          <w:b/>
        </w:rPr>
        <w:t xml:space="preserve"> </w:t>
      </w:r>
      <w:r w:rsidRPr="00FA226B">
        <w:rPr>
          <w:b/>
          <w:color w:val="000000"/>
          <w:lang w:eastAsia="ru-RU" w:bidi="ru-RU"/>
        </w:rPr>
        <w:t>в целях возмещения недополученных доходов, связанных с оказанием услуг по транспортному</w:t>
      </w:r>
      <w:r w:rsidRPr="00FA226B">
        <w:rPr>
          <w:b/>
          <w:color w:val="000000"/>
          <w:lang w:eastAsia="ru-RU" w:bidi="ru-RU"/>
        </w:rPr>
        <w:br/>
        <w:t>обслуживанию населения на муниципальных маршрутах регул</w:t>
      </w:r>
      <w:r w:rsidR="00FA226B">
        <w:rPr>
          <w:b/>
          <w:color w:val="000000"/>
          <w:lang w:eastAsia="ru-RU" w:bidi="ru-RU"/>
        </w:rPr>
        <w:t xml:space="preserve">ярных перевозок по регулируемым </w:t>
      </w:r>
      <w:r w:rsidRPr="00FA226B">
        <w:rPr>
          <w:b/>
          <w:color w:val="000000"/>
          <w:lang w:eastAsia="ru-RU" w:bidi="ru-RU"/>
        </w:rPr>
        <w:t xml:space="preserve">тарифам в границах двух и более поселений Старицкого района </w:t>
      </w:r>
      <w:r w:rsidR="00FA226B">
        <w:rPr>
          <w:b/>
          <w:color w:val="000000"/>
          <w:lang w:eastAsia="ru-RU" w:bidi="ru-RU"/>
        </w:rPr>
        <w:t xml:space="preserve">Тверской области в соответствии </w:t>
      </w:r>
      <w:r w:rsidRPr="00FA226B">
        <w:rPr>
          <w:b/>
          <w:color w:val="000000"/>
          <w:lang w:eastAsia="ru-RU" w:bidi="ru-RU"/>
        </w:rPr>
        <w:t>с минимальными социальными требованиями</w:t>
      </w:r>
    </w:p>
    <w:p w:rsidR="00FA226B" w:rsidRDefault="00FA226B" w:rsidP="00FA226B">
      <w:pPr>
        <w:pStyle w:val="3"/>
        <w:shd w:val="clear" w:color="auto" w:fill="auto"/>
        <w:spacing w:before="0"/>
        <w:ind w:left="40" w:right="2720" w:firstLine="0"/>
        <w:rPr>
          <w:b/>
          <w:color w:val="000000"/>
          <w:lang w:eastAsia="ru-RU" w:bidi="ru-RU"/>
        </w:rPr>
      </w:pPr>
    </w:p>
    <w:p w:rsidR="00FA226B" w:rsidRPr="00FA226B" w:rsidRDefault="00FA226B" w:rsidP="00FA226B">
      <w:pPr>
        <w:pStyle w:val="3"/>
        <w:shd w:val="clear" w:color="auto" w:fill="auto"/>
        <w:spacing w:before="0"/>
        <w:ind w:left="40" w:right="2720" w:firstLine="0"/>
        <w:rPr>
          <w:b/>
        </w:rPr>
      </w:pPr>
    </w:p>
    <w:p w:rsidR="000F1C6F" w:rsidRPr="00FA226B" w:rsidRDefault="00FA226B" w:rsidP="00FA226B">
      <w:pPr>
        <w:pStyle w:val="3"/>
        <w:shd w:val="clear" w:color="auto" w:fill="auto"/>
        <w:spacing w:before="0" w:after="240"/>
        <w:ind w:left="4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В соответствии со статьей 78 Бюджетного кодекса Российской Федерации, Федеральным</w:t>
      </w:r>
      <w:r w:rsidR="000F1C6F" w:rsidRPr="00FA226B">
        <w:rPr>
          <w:color w:val="000000"/>
          <w:sz w:val="24"/>
          <w:szCs w:val="24"/>
          <w:lang w:eastAsia="ru-RU" w:bidi="ru-RU"/>
        </w:rPr>
        <w:br/>
        <w:t>законом от 06.10.2003 №1</w:t>
      </w:r>
      <w:r>
        <w:rPr>
          <w:color w:val="000000"/>
          <w:sz w:val="24"/>
          <w:szCs w:val="24"/>
          <w:lang w:eastAsia="ru-RU" w:bidi="ru-RU"/>
        </w:rPr>
        <w:t xml:space="preserve"> </w:t>
      </w:r>
      <w:r w:rsidR="000F1C6F" w:rsidRPr="00FA226B">
        <w:rPr>
          <w:color w:val="000000"/>
          <w:sz w:val="24"/>
          <w:szCs w:val="24"/>
          <w:lang w:eastAsia="ru-RU" w:bidi="ru-RU"/>
        </w:rPr>
        <w:t>31-Ф3 «Об общих принципах органи</w:t>
      </w:r>
      <w:r>
        <w:rPr>
          <w:color w:val="000000"/>
          <w:sz w:val="24"/>
          <w:szCs w:val="24"/>
          <w:lang w:eastAsia="ru-RU" w:bidi="ru-RU"/>
        </w:rPr>
        <w:t xml:space="preserve">зации местного самоуправления в </w:t>
      </w:r>
      <w:r w:rsidR="000F1C6F" w:rsidRPr="00FA226B">
        <w:rPr>
          <w:color w:val="000000"/>
          <w:sz w:val="24"/>
          <w:szCs w:val="24"/>
          <w:lang w:eastAsia="ru-RU" w:bidi="ru-RU"/>
        </w:rPr>
        <w:t>Российской Федерации», руководствуясь постановлением</w:t>
      </w:r>
      <w:r>
        <w:rPr>
          <w:color w:val="000000"/>
          <w:sz w:val="24"/>
          <w:szCs w:val="24"/>
          <w:lang w:eastAsia="ru-RU" w:bidi="ru-RU"/>
        </w:rPr>
        <w:t xml:space="preserve"> П</w:t>
      </w:r>
      <w:r w:rsidR="000F1C6F" w:rsidRPr="00FA226B">
        <w:rPr>
          <w:color w:val="000000"/>
          <w:sz w:val="24"/>
          <w:szCs w:val="24"/>
          <w:lang w:eastAsia="ru-RU" w:bidi="ru-RU"/>
        </w:rPr>
        <w:t>равит</w:t>
      </w:r>
      <w:r>
        <w:rPr>
          <w:color w:val="000000"/>
          <w:sz w:val="24"/>
          <w:szCs w:val="24"/>
          <w:lang w:eastAsia="ru-RU" w:bidi="ru-RU"/>
        </w:rPr>
        <w:t xml:space="preserve">ельства Российской Федерации от </w:t>
      </w:r>
      <w:r w:rsidR="000F1C6F" w:rsidRPr="00FA226B">
        <w:rPr>
          <w:color w:val="000000"/>
          <w:sz w:val="24"/>
          <w:szCs w:val="24"/>
          <w:lang w:eastAsia="ru-RU" w:bidi="ru-RU"/>
        </w:rPr>
        <w:t>06.09.2016 № 887, в целях создания условий для предоставления</w:t>
      </w:r>
      <w:r>
        <w:rPr>
          <w:color w:val="000000"/>
          <w:sz w:val="24"/>
          <w:szCs w:val="24"/>
          <w:lang w:eastAsia="ru-RU" w:bidi="ru-RU"/>
        </w:rPr>
        <w:t xml:space="preserve"> транспортных услуг населению и </w:t>
      </w:r>
      <w:r w:rsidR="000F1C6F" w:rsidRPr="00FA226B">
        <w:rPr>
          <w:color w:val="000000"/>
          <w:sz w:val="24"/>
          <w:szCs w:val="24"/>
          <w:lang w:eastAsia="ru-RU" w:bidi="ru-RU"/>
        </w:rPr>
        <w:t xml:space="preserve">организации транспортного обслуживания населения в </w:t>
      </w:r>
      <w:r>
        <w:rPr>
          <w:color w:val="000000"/>
          <w:sz w:val="24"/>
          <w:szCs w:val="24"/>
          <w:lang w:eastAsia="ru-RU" w:bidi="ru-RU"/>
        </w:rPr>
        <w:t xml:space="preserve">границах двух и более поселений </w:t>
      </w:r>
      <w:r w:rsidR="000F1C6F" w:rsidRPr="00FA226B">
        <w:rPr>
          <w:color w:val="000000"/>
          <w:sz w:val="24"/>
          <w:szCs w:val="24"/>
          <w:lang w:eastAsia="ru-RU" w:bidi="ru-RU"/>
        </w:rPr>
        <w:t>Старицкого района Тверской области в соответствии с минимальными социальными требованиями</w:t>
      </w:r>
    </w:p>
    <w:p w:rsidR="000F1C6F" w:rsidRDefault="000F1C6F" w:rsidP="00FA226B">
      <w:pPr>
        <w:pStyle w:val="3"/>
        <w:shd w:val="clear" w:color="auto" w:fill="auto"/>
        <w:spacing w:before="0" w:line="240" w:lineRule="auto"/>
        <w:ind w:right="-1" w:firstLine="0"/>
        <w:jc w:val="center"/>
        <w:rPr>
          <w:b/>
          <w:color w:val="000000"/>
          <w:sz w:val="24"/>
          <w:szCs w:val="24"/>
          <w:lang w:eastAsia="ru-RU" w:bidi="ru-RU"/>
        </w:rPr>
      </w:pPr>
      <w:r w:rsidRPr="00FA226B">
        <w:rPr>
          <w:b/>
          <w:color w:val="000000"/>
          <w:sz w:val="24"/>
          <w:szCs w:val="24"/>
          <w:lang w:eastAsia="ru-RU" w:bidi="ru-RU"/>
        </w:rPr>
        <w:t>Администрация Ста</w:t>
      </w:r>
      <w:r w:rsidR="00FA226B" w:rsidRPr="00FA226B">
        <w:rPr>
          <w:b/>
          <w:color w:val="000000"/>
          <w:sz w:val="24"/>
          <w:szCs w:val="24"/>
          <w:lang w:eastAsia="ru-RU" w:bidi="ru-RU"/>
        </w:rPr>
        <w:t xml:space="preserve">рицкого района Тверской области </w:t>
      </w:r>
      <w:r w:rsidRPr="00FA226B">
        <w:rPr>
          <w:b/>
          <w:color w:val="000000"/>
          <w:sz w:val="24"/>
          <w:szCs w:val="24"/>
          <w:lang w:eastAsia="ru-RU" w:bidi="ru-RU"/>
        </w:rPr>
        <w:t>ПОСТАНОВЛЯЕТ:</w:t>
      </w:r>
    </w:p>
    <w:p w:rsidR="00FA226B" w:rsidRPr="00FA226B" w:rsidRDefault="00FA226B" w:rsidP="00FA226B">
      <w:pPr>
        <w:pStyle w:val="3"/>
        <w:shd w:val="clear" w:color="auto" w:fill="auto"/>
        <w:spacing w:before="0" w:line="240" w:lineRule="auto"/>
        <w:ind w:right="-1" w:firstLine="0"/>
        <w:jc w:val="center"/>
        <w:rPr>
          <w:b/>
          <w:sz w:val="24"/>
          <w:szCs w:val="24"/>
        </w:rPr>
      </w:pPr>
    </w:p>
    <w:p w:rsidR="000F1C6F" w:rsidRPr="00FA226B" w:rsidRDefault="00FA226B" w:rsidP="00FA226B">
      <w:pPr>
        <w:pStyle w:val="3"/>
        <w:shd w:val="clear" w:color="auto" w:fill="auto"/>
        <w:spacing w:before="0"/>
        <w:ind w:left="40" w:right="20" w:firstLine="0"/>
        <w:jc w:val="both"/>
        <w:rPr>
          <w:sz w:val="24"/>
          <w:szCs w:val="24"/>
        </w:rPr>
      </w:pPr>
      <w:r>
        <w:rPr>
          <w:color w:val="000000"/>
          <w:sz w:val="24"/>
          <w:szCs w:val="24"/>
          <w:lang w:eastAsia="ru-RU" w:bidi="ru-RU"/>
        </w:rPr>
        <w:t xml:space="preserve">   1. </w:t>
      </w:r>
      <w:r w:rsidR="000F1C6F" w:rsidRPr="00FA226B">
        <w:rPr>
          <w:color w:val="000000"/>
          <w:sz w:val="24"/>
          <w:szCs w:val="24"/>
          <w:lang w:eastAsia="ru-RU" w:bidi="ru-RU"/>
        </w:rPr>
        <w:t xml:space="preserve">Утвердить Порядок предоставления субсидий из бюджета </w:t>
      </w:r>
      <w:r>
        <w:rPr>
          <w:color w:val="000000"/>
          <w:sz w:val="24"/>
          <w:szCs w:val="24"/>
          <w:lang w:eastAsia="ru-RU" w:bidi="ru-RU"/>
        </w:rPr>
        <w:t xml:space="preserve">МО «Старицкий район» Тверской </w:t>
      </w:r>
      <w:r w:rsidR="000F1C6F" w:rsidRPr="00FA226B">
        <w:rPr>
          <w:color w:val="000000"/>
          <w:sz w:val="24"/>
          <w:szCs w:val="24"/>
          <w:lang w:eastAsia="ru-RU" w:bidi="ru-RU"/>
        </w:rPr>
        <w:t xml:space="preserve">области юридическим лицам (за исключением субсидий </w:t>
      </w:r>
      <w:r>
        <w:rPr>
          <w:color w:val="000000"/>
          <w:sz w:val="24"/>
          <w:szCs w:val="24"/>
          <w:lang w:eastAsia="ru-RU" w:bidi="ru-RU"/>
        </w:rPr>
        <w:t xml:space="preserve">государственным (муниципальным) </w:t>
      </w:r>
      <w:r w:rsidR="000F1C6F" w:rsidRPr="00FA226B">
        <w:rPr>
          <w:color w:val="000000"/>
          <w:sz w:val="24"/>
          <w:szCs w:val="24"/>
          <w:lang w:eastAsia="ru-RU" w:bidi="ru-RU"/>
        </w:rPr>
        <w:t xml:space="preserve">учреждениям) и индивидуальным предпринимателям в </w:t>
      </w:r>
      <w:r>
        <w:rPr>
          <w:color w:val="000000"/>
          <w:sz w:val="24"/>
          <w:szCs w:val="24"/>
          <w:lang w:eastAsia="ru-RU" w:bidi="ru-RU"/>
        </w:rPr>
        <w:t xml:space="preserve">целях возмещения недополученных </w:t>
      </w:r>
      <w:r w:rsidR="000F1C6F" w:rsidRPr="00FA226B">
        <w:rPr>
          <w:color w:val="000000"/>
          <w:sz w:val="24"/>
          <w:szCs w:val="24"/>
          <w:lang w:eastAsia="ru-RU" w:bidi="ru-RU"/>
        </w:rPr>
        <w:t>доходов, связанных с оказанием услуг по транспортному обслужив</w:t>
      </w:r>
      <w:r>
        <w:rPr>
          <w:color w:val="000000"/>
          <w:sz w:val="24"/>
          <w:szCs w:val="24"/>
          <w:lang w:eastAsia="ru-RU" w:bidi="ru-RU"/>
        </w:rPr>
        <w:t xml:space="preserve">анию населения на </w:t>
      </w:r>
      <w:r w:rsidR="000F1C6F" w:rsidRPr="00FA226B">
        <w:rPr>
          <w:color w:val="000000"/>
          <w:sz w:val="24"/>
          <w:szCs w:val="24"/>
          <w:lang w:eastAsia="ru-RU" w:bidi="ru-RU"/>
        </w:rPr>
        <w:t>муниципальных маршрутах регулярных перевозок по регулир</w:t>
      </w:r>
      <w:r>
        <w:rPr>
          <w:color w:val="000000"/>
          <w:sz w:val="24"/>
          <w:szCs w:val="24"/>
          <w:lang w:eastAsia="ru-RU" w:bidi="ru-RU"/>
        </w:rPr>
        <w:t xml:space="preserve">уемым тарифам в границах двух и </w:t>
      </w:r>
      <w:r w:rsidR="000F1C6F" w:rsidRPr="00FA226B">
        <w:rPr>
          <w:color w:val="000000"/>
          <w:sz w:val="24"/>
          <w:szCs w:val="24"/>
          <w:lang w:eastAsia="ru-RU" w:bidi="ru-RU"/>
        </w:rPr>
        <w:t>более поселений Старицкого района Тверской област</w:t>
      </w:r>
      <w:r>
        <w:rPr>
          <w:color w:val="000000"/>
          <w:sz w:val="24"/>
          <w:szCs w:val="24"/>
          <w:lang w:eastAsia="ru-RU" w:bidi="ru-RU"/>
        </w:rPr>
        <w:t xml:space="preserve">и в соответствии с минимальными </w:t>
      </w:r>
      <w:r w:rsidR="000F1C6F" w:rsidRPr="00FA226B">
        <w:rPr>
          <w:color w:val="000000"/>
          <w:sz w:val="24"/>
          <w:szCs w:val="24"/>
          <w:lang w:eastAsia="ru-RU" w:bidi="ru-RU"/>
        </w:rPr>
        <w:t>социальными требованиями (прилагается).</w:t>
      </w:r>
    </w:p>
    <w:p w:rsidR="00FA226B" w:rsidRDefault="00FA226B" w:rsidP="00FA226B">
      <w:pPr>
        <w:pStyle w:val="3"/>
        <w:shd w:val="clear" w:color="auto" w:fill="auto"/>
        <w:tabs>
          <w:tab w:val="right" w:pos="10158"/>
        </w:tabs>
        <w:spacing w:before="0"/>
        <w:ind w:left="40" w:firstLine="0"/>
        <w:jc w:val="both"/>
        <w:rPr>
          <w:color w:val="000000"/>
          <w:sz w:val="24"/>
          <w:szCs w:val="24"/>
          <w:lang w:eastAsia="ru-RU" w:bidi="ru-RU"/>
        </w:rPr>
      </w:pPr>
      <w:r>
        <w:rPr>
          <w:color w:val="000000"/>
          <w:sz w:val="24"/>
          <w:szCs w:val="24"/>
          <w:lang w:eastAsia="ru-RU" w:bidi="ru-RU"/>
        </w:rPr>
        <w:t xml:space="preserve">   2. П</w:t>
      </w:r>
      <w:r w:rsidR="000F1C6F" w:rsidRPr="00FA226B">
        <w:rPr>
          <w:color w:val="000000"/>
          <w:sz w:val="24"/>
          <w:szCs w:val="24"/>
          <w:lang w:eastAsia="ru-RU" w:bidi="ru-RU"/>
        </w:rPr>
        <w:t>ризнать утратившим силу постановление администрации Старицкого района Тверской</w:t>
      </w:r>
      <w:r>
        <w:rPr>
          <w:sz w:val="24"/>
          <w:szCs w:val="24"/>
        </w:rPr>
        <w:t xml:space="preserve"> </w:t>
      </w:r>
      <w:r w:rsidR="000F1C6F" w:rsidRPr="00FA226B">
        <w:rPr>
          <w:color w:val="000000"/>
          <w:sz w:val="24"/>
          <w:szCs w:val="24"/>
          <w:lang w:eastAsia="ru-RU" w:bidi="ru-RU"/>
        </w:rPr>
        <w:t>области от 21.03.2016 № 61 «Об утверждении Порядка предос</w:t>
      </w:r>
      <w:r>
        <w:rPr>
          <w:color w:val="000000"/>
          <w:sz w:val="24"/>
          <w:szCs w:val="24"/>
          <w:lang w:eastAsia="ru-RU" w:bidi="ru-RU"/>
        </w:rPr>
        <w:t xml:space="preserve">тавления субсидий из бюджета МО </w:t>
      </w:r>
      <w:r w:rsidR="000F1C6F" w:rsidRPr="00FA226B">
        <w:rPr>
          <w:color w:val="000000"/>
          <w:sz w:val="24"/>
          <w:szCs w:val="24"/>
          <w:lang w:eastAsia="ru-RU" w:bidi="ru-RU"/>
        </w:rPr>
        <w:t>«Старицкий район» Тверской области юридическим</w:t>
      </w:r>
      <w:r>
        <w:rPr>
          <w:color w:val="000000"/>
          <w:sz w:val="24"/>
          <w:szCs w:val="24"/>
          <w:lang w:eastAsia="ru-RU" w:bidi="ru-RU"/>
        </w:rPr>
        <w:t xml:space="preserve"> лицам (за исключением субсидий </w:t>
      </w:r>
      <w:r w:rsidR="000F1C6F" w:rsidRPr="00FA226B">
        <w:rPr>
          <w:color w:val="000000"/>
          <w:sz w:val="24"/>
          <w:szCs w:val="24"/>
          <w:lang w:eastAsia="ru-RU" w:bidi="ru-RU"/>
        </w:rPr>
        <w:t>государственным (муниципальным) учреждениям) и индивиду</w:t>
      </w:r>
      <w:r>
        <w:rPr>
          <w:color w:val="000000"/>
          <w:sz w:val="24"/>
          <w:szCs w:val="24"/>
          <w:lang w:eastAsia="ru-RU" w:bidi="ru-RU"/>
        </w:rPr>
        <w:t xml:space="preserve">альным предпринимателям в целях </w:t>
      </w:r>
      <w:r w:rsidR="000F1C6F" w:rsidRPr="00FA226B">
        <w:rPr>
          <w:color w:val="000000"/>
          <w:sz w:val="24"/>
          <w:szCs w:val="24"/>
          <w:lang w:eastAsia="ru-RU" w:bidi="ru-RU"/>
        </w:rPr>
        <w:t>финансового обеспечения (возмещения) части затрат,</w:t>
      </w:r>
      <w:r>
        <w:rPr>
          <w:color w:val="000000"/>
          <w:sz w:val="24"/>
          <w:szCs w:val="24"/>
          <w:lang w:eastAsia="ru-RU" w:bidi="ru-RU"/>
        </w:rPr>
        <w:t xml:space="preserve"> связанных с оказанием услуг по </w:t>
      </w:r>
      <w:r w:rsidR="000F1C6F" w:rsidRPr="00FA226B">
        <w:rPr>
          <w:color w:val="000000"/>
          <w:sz w:val="24"/>
          <w:szCs w:val="24"/>
          <w:lang w:eastAsia="ru-RU" w:bidi="ru-RU"/>
        </w:rPr>
        <w:t>транспортному обслуживанию населения на муниципальных маршрутах регулярных перевозок по</w:t>
      </w:r>
      <w:r>
        <w:rPr>
          <w:color w:val="000000"/>
          <w:sz w:val="24"/>
          <w:szCs w:val="24"/>
          <w:lang w:eastAsia="ru-RU" w:bidi="ru-RU"/>
        </w:rPr>
        <w:t xml:space="preserve"> </w:t>
      </w:r>
      <w:r w:rsidR="000F1C6F" w:rsidRPr="00FA226B">
        <w:rPr>
          <w:color w:val="000000"/>
          <w:sz w:val="24"/>
          <w:szCs w:val="24"/>
          <w:lang w:eastAsia="ru-RU" w:bidi="ru-RU"/>
        </w:rPr>
        <w:t>регулируемым тарифам в границах двух и более поселений Стари</w:t>
      </w:r>
      <w:r>
        <w:rPr>
          <w:color w:val="000000"/>
          <w:sz w:val="24"/>
          <w:szCs w:val="24"/>
          <w:lang w:eastAsia="ru-RU" w:bidi="ru-RU"/>
        </w:rPr>
        <w:t xml:space="preserve">цкого района Тверской области в </w:t>
      </w:r>
      <w:r w:rsidR="000F1C6F" w:rsidRPr="00FA226B">
        <w:rPr>
          <w:color w:val="000000"/>
          <w:sz w:val="24"/>
          <w:szCs w:val="24"/>
          <w:lang w:eastAsia="ru-RU" w:bidi="ru-RU"/>
        </w:rPr>
        <w:t>соответс</w:t>
      </w:r>
      <w:r>
        <w:rPr>
          <w:color w:val="000000"/>
          <w:sz w:val="24"/>
          <w:szCs w:val="24"/>
          <w:lang w:eastAsia="ru-RU" w:bidi="ru-RU"/>
        </w:rPr>
        <w:t xml:space="preserve">твии с минимальными социальными  </w:t>
      </w:r>
      <w:r w:rsidR="000F1C6F" w:rsidRPr="00FA226B">
        <w:rPr>
          <w:color w:val="000000"/>
          <w:sz w:val="24"/>
          <w:szCs w:val="24"/>
          <w:lang w:eastAsia="ru-RU" w:bidi="ru-RU"/>
        </w:rPr>
        <w:t>требованиями».</w:t>
      </w:r>
    </w:p>
    <w:p w:rsidR="000F1C6F" w:rsidRPr="00FA226B" w:rsidRDefault="000F1C6F" w:rsidP="00FA226B">
      <w:pPr>
        <w:pStyle w:val="3"/>
        <w:shd w:val="clear" w:color="auto" w:fill="auto"/>
        <w:tabs>
          <w:tab w:val="right" w:pos="10158"/>
        </w:tabs>
        <w:spacing w:before="0"/>
        <w:ind w:left="40" w:firstLine="0"/>
        <w:jc w:val="both"/>
        <w:rPr>
          <w:color w:val="000000"/>
          <w:sz w:val="24"/>
          <w:szCs w:val="24"/>
          <w:lang w:eastAsia="ru-RU" w:bidi="ru-RU"/>
        </w:rPr>
      </w:pPr>
      <w:r w:rsidRPr="00FA226B">
        <w:rPr>
          <w:rStyle w:val="13pt"/>
          <w:rFonts w:eastAsia="CordiaUPC"/>
          <w:sz w:val="24"/>
          <w:szCs w:val="24"/>
        </w:rPr>
        <w:tab/>
      </w:r>
      <w:r w:rsidR="00FA226B">
        <w:rPr>
          <w:rStyle w:val="13pt"/>
          <w:rFonts w:eastAsia="CordiaUPC"/>
          <w:i w:val="0"/>
          <w:sz w:val="24"/>
          <w:szCs w:val="24"/>
          <w:lang w:eastAsia="en-US" w:bidi="en-US"/>
        </w:rPr>
        <w:t xml:space="preserve">   3. </w:t>
      </w:r>
      <w:r w:rsidRPr="00FA226B">
        <w:rPr>
          <w:color w:val="000000"/>
          <w:sz w:val="24"/>
          <w:szCs w:val="24"/>
          <w:lang w:eastAsia="ru-RU" w:bidi="ru-RU"/>
        </w:rPr>
        <w:t xml:space="preserve">Настоящее </w:t>
      </w:r>
      <w:r w:rsidR="00FA226B">
        <w:rPr>
          <w:color w:val="000000"/>
          <w:sz w:val="24"/>
          <w:szCs w:val="24"/>
          <w:lang w:eastAsia="ru-RU" w:bidi="ru-RU"/>
        </w:rPr>
        <w:t>п</w:t>
      </w:r>
      <w:r w:rsidRPr="00FA226B">
        <w:rPr>
          <w:color w:val="000000"/>
          <w:sz w:val="24"/>
          <w:szCs w:val="24"/>
          <w:lang w:eastAsia="ru-RU" w:bidi="ru-RU"/>
        </w:rPr>
        <w:t>остановление вступает в с</w:t>
      </w:r>
      <w:r w:rsidR="00FA226B">
        <w:rPr>
          <w:color w:val="000000"/>
          <w:sz w:val="24"/>
          <w:szCs w:val="24"/>
          <w:lang w:eastAsia="ru-RU" w:bidi="ru-RU"/>
        </w:rPr>
        <w:t>ил</w:t>
      </w:r>
      <w:r w:rsidRPr="00FA226B">
        <w:rPr>
          <w:color w:val="000000"/>
          <w:sz w:val="24"/>
          <w:szCs w:val="24"/>
          <w:lang w:eastAsia="ru-RU" w:bidi="ru-RU"/>
        </w:rPr>
        <w:t>у с</w:t>
      </w:r>
      <w:r w:rsidR="00FA226B">
        <w:rPr>
          <w:color w:val="000000"/>
          <w:sz w:val="24"/>
          <w:szCs w:val="24"/>
          <w:lang w:eastAsia="ru-RU" w:bidi="ru-RU"/>
        </w:rPr>
        <w:t xml:space="preserve">о </w:t>
      </w:r>
      <w:r w:rsidRPr="00FA226B">
        <w:rPr>
          <w:color w:val="000000"/>
          <w:sz w:val="24"/>
          <w:szCs w:val="24"/>
          <w:lang w:eastAsia="ru-RU" w:bidi="ru-RU"/>
        </w:rPr>
        <w:t xml:space="preserve">дня его подписания, </w:t>
      </w:r>
      <w:r w:rsidR="00FA226B" w:rsidRPr="00FA226B">
        <w:rPr>
          <w:color w:val="000000"/>
          <w:sz w:val="24"/>
          <w:szCs w:val="24"/>
          <w:lang w:eastAsia="ru-RU" w:bidi="ru-RU"/>
        </w:rPr>
        <w:t>распространяется на правоотно</w:t>
      </w:r>
      <w:r w:rsidR="00FA226B">
        <w:rPr>
          <w:color w:val="000000"/>
          <w:sz w:val="24"/>
          <w:szCs w:val="24"/>
          <w:lang w:eastAsia="ru-RU" w:bidi="ru-RU"/>
        </w:rPr>
        <w:t xml:space="preserve">шения, возникшие с 01.01.2017 и подлежит </w:t>
      </w:r>
      <w:r w:rsidRPr="00FA226B">
        <w:rPr>
          <w:color w:val="000000"/>
          <w:sz w:val="24"/>
          <w:szCs w:val="24"/>
          <w:lang w:eastAsia="ru-RU" w:bidi="ru-RU"/>
        </w:rPr>
        <w:t>размещению на официальном сайте а</w:t>
      </w:r>
      <w:r w:rsidR="00FA226B">
        <w:rPr>
          <w:color w:val="000000"/>
          <w:sz w:val="24"/>
          <w:szCs w:val="24"/>
          <w:lang w:eastAsia="ru-RU" w:bidi="ru-RU"/>
        </w:rPr>
        <w:t>дминистрации Старицкого района.</w:t>
      </w:r>
    </w:p>
    <w:p w:rsidR="000F1C6F" w:rsidRDefault="00FA226B" w:rsidP="00FA226B">
      <w:pPr>
        <w:pStyle w:val="3"/>
        <w:shd w:val="clear" w:color="auto" w:fill="auto"/>
        <w:tabs>
          <w:tab w:val="right" w:pos="10158"/>
        </w:tabs>
        <w:spacing w:before="0" w:after="411"/>
        <w:ind w:left="40" w:right="20" w:firstLine="0"/>
        <w:jc w:val="both"/>
        <w:rPr>
          <w:color w:val="000000"/>
          <w:sz w:val="24"/>
          <w:szCs w:val="24"/>
          <w:lang w:eastAsia="ru-RU" w:bidi="ru-RU"/>
        </w:rPr>
      </w:pPr>
      <w:r>
        <w:rPr>
          <w:color w:val="000000"/>
          <w:sz w:val="24"/>
          <w:szCs w:val="24"/>
          <w:lang w:eastAsia="ru-RU" w:bidi="ru-RU"/>
        </w:rPr>
        <w:t xml:space="preserve">   4. К</w:t>
      </w:r>
      <w:r w:rsidR="000F1C6F" w:rsidRPr="00FA226B">
        <w:rPr>
          <w:color w:val="000000"/>
          <w:sz w:val="24"/>
          <w:szCs w:val="24"/>
          <w:lang w:eastAsia="ru-RU" w:bidi="ru-RU"/>
        </w:rPr>
        <w:t>онтроль за выполнением настоящего постановления возложить на заместителя главы</w:t>
      </w:r>
      <w:r w:rsidR="000F1C6F" w:rsidRPr="00FA226B">
        <w:rPr>
          <w:color w:val="000000"/>
          <w:sz w:val="24"/>
          <w:szCs w:val="24"/>
          <w:lang w:eastAsia="ru-RU" w:bidi="ru-RU"/>
        </w:rPr>
        <w:br/>
        <w:t>администрации Старицкого района Лупик О.Г.</w:t>
      </w:r>
    </w:p>
    <w:p w:rsidR="00FA226B" w:rsidRDefault="00FA226B" w:rsidP="00FA226B">
      <w:pPr>
        <w:pStyle w:val="3"/>
        <w:shd w:val="clear" w:color="auto" w:fill="auto"/>
        <w:tabs>
          <w:tab w:val="right" w:pos="10158"/>
        </w:tabs>
        <w:spacing w:before="0"/>
        <w:ind w:left="40" w:right="20" w:firstLine="0"/>
        <w:jc w:val="both"/>
        <w:rPr>
          <w:color w:val="000000"/>
          <w:sz w:val="24"/>
          <w:szCs w:val="24"/>
          <w:lang w:eastAsia="ru-RU" w:bidi="ru-RU"/>
        </w:rPr>
      </w:pPr>
      <w:r>
        <w:rPr>
          <w:color w:val="000000"/>
          <w:sz w:val="24"/>
          <w:szCs w:val="24"/>
          <w:lang w:eastAsia="ru-RU" w:bidi="ru-RU"/>
        </w:rPr>
        <w:t>Глава администрации</w:t>
      </w:r>
    </w:p>
    <w:p w:rsidR="00FA226B" w:rsidRDefault="00FA226B" w:rsidP="00FA226B">
      <w:pPr>
        <w:pStyle w:val="3"/>
        <w:shd w:val="clear" w:color="auto" w:fill="auto"/>
        <w:tabs>
          <w:tab w:val="right" w:pos="10158"/>
        </w:tabs>
        <w:spacing w:before="0"/>
        <w:ind w:left="40" w:right="20" w:firstLine="0"/>
        <w:jc w:val="both"/>
        <w:rPr>
          <w:color w:val="000000"/>
          <w:sz w:val="24"/>
          <w:szCs w:val="24"/>
          <w:lang w:eastAsia="ru-RU" w:bidi="ru-RU"/>
        </w:rPr>
      </w:pPr>
      <w:r>
        <w:rPr>
          <w:color w:val="000000"/>
          <w:sz w:val="24"/>
          <w:szCs w:val="24"/>
          <w:lang w:eastAsia="ru-RU" w:bidi="ru-RU"/>
        </w:rPr>
        <w:t>Старицкого района                                                                                               С.Ю. Журавлев</w:t>
      </w:r>
      <w:r>
        <w:rPr>
          <w:color w:val="000000"/>
          <w:sz w:val="24"/>
          <w:szCs w:val="24"/>
          <w:lang w:eastAsia="ru-RU" w:bidi="ru-RU"/>
        </w:rPr>
        <w:tab/>
      </w:r>
    </w:p>
    <w:p w:rsidR="00FA226B" w:rsidRDefault="00FA226B">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3207193</wp:posOffset>
                </wp:positionH>
                <wp:positionV relativeFrom="paragraph">
                  <wp:posOffset>-254264</wp:posOffset>
                </wp:positionV>
                <wp:extent cx="2872429" cy="836763"/>
                <wp:effectExtent l="0" t="0" r="4445" b="1905"/>
                <wp:wrapNone/>
                <wp:docPr id="1" name="Надпись 1"/>
                <wp:cNvGraphicFramePr/>
                <a:graphic xmlns:a="http://schemas.openxmlformats.org/drawingml/2006/main">
                  <a:graphicData uri="http://schemas.microsoft.com/office/word/2010/wordprocessingShape">
                    <wps:wsp>
                      <wps:cNvSpPr txBox="1"/>
                      <wps:spPr>
                        <a:xfrm>
                          <a:off x="0" y="0"/>
                          <a:ext cx="2872429" cy="8367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26B" w:rsidRDefault="00FA226B" w:rsidP="00FA226B">
                            <w:pPr>
                              <w:spacing w:after="0" w:line="240" w:lineRule="auto"/>
                              <w:jc w:val="center"/>
                              <w:rPr>
                                <w:rFonts w:ascii="Times New Roman" w:hAnsi="Times New Roman" w:cs="Times New Roman"/>
                              </w:rPr>
                            </w:pPr>
                            <w:r>
                              <w:rPr>
                                <w:rFonts w:ascii="Times New Roman" w:hAnsi="Times New Roman" w:cs="Times New Roman"/>
                              </w:rPr>
                              <w:t>Приложение</w:t>
                            </w:r>
                          </w:p>
                          <w:p w:rsidR="00FA226B" w:rsidRDefault="00FA226B" w:rsidP="00FA226B">
                            <w:pPr>
                              <w:spacing w:after="0" w:line="240" w:lineRule="auto"/>
                              <w:jc w:val="center"/>
                              <w:rPr>
                                <w:rFonts w:ascii="Times New Roman" w:hAnsi="Times New Roman" w:cs="Times New Roman"/>
                              </w:rPr>
                            </w:pPr>
                            <w:r>
                              <w:rPr>
                                <w:rFonts w:ascii="Times New Roman" w:hAnsi="Times New Roman" w:cs="Times New Roman"/>
                              </w:rPr>
                              <w:t>к постановлению администрации Старицкого района Тверской области</w:t>
                            </w:r>
                          </w:p>
                          <w:p w:rsidR="00FA226B" w:rsidRPr="00FA226B" w:rsidRDefault="00FA226B" w:rsidP="00FA226B">
                            <w:pPr>
                              <w:spacing w:after="0" w:line="240" w:lineRule="auto"/>
                              <w:jc w:val="center"/>
                              <w:rPr>
                                <w:rFonts w:ascii="Times New Roman" w:hAnsi="Times New Roman" w:cs="Times New Roman"/>
                              </w:rPr>
                            </w:pPr>
                            <w:r>
                              <w:rPr>
                                <w:rFonts w:ascii="Times New Roman" w:hAnsi="Times New Roman" w:cs="Times New Roman"/>
                              </w:rPr>
                              <w:t xml:space="preserve">от 29.12.2016 № </w:t>
                            </w:r>
                            <w:r w:rsidR="00D706D8">
                              <w:rPr>
                                <w:rFonts w:ascii="Times New Roman" w:hAnsi="Times New Roman" w:cs="Times New Roman"/>
                              </w:rPr>
                              <w:t>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52.55pt;margin-top:-20pt;width:226.2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" fillcolor="white [3201]" stroked="f" strokeweight=".5pt">
                <v:textbox>
                  <w:txbxContent>
                    <w:p w:rsidR="00FA226B" w:rsidRDefault="00FA226B" w:rsidP="00FA226B">
                      <w:pPr>
                        <w:spacing w:after="0" w:line="240" w:lineRule="auto"/>
                        <w:jc w:val="center"/>
                        <w:rPr>
                          <w:rFonts w:ascii="Times New Roman" w:hAnsi="Times New Roman" w:cs="Times New Roman"/>
                        </w:rPr>
                      </w:pPr>
                      <w:r>
                        <w:rPr>
                          <w:rFonts w:ascii="Times New Roman" w:hAnsi="Times New Roman" w:cs="Times New Roman"/>
                        </w:rPr>
                        <w:t>Приложение</w:t>
                      </w:r>
                    </w:p>
                    <w:p w:rsidR="00FA226B" w:rsidRDefault="00FA226B" w:rsidP="00FA226B">
                      <w:pPr>
                        <w:spacing w:after="0" w:line="240" w:lineRule="auto"/>
                        <w:jc w:val="center"/>
                        <w:rPr>
                          <w:rFonts w:ascii="Times New Roman" w:hAnsi="Times New Roman" w:cs="Times New Roman"/>
                        </w:rPr>
                      </w:pPr>
                      <w:r>
                        <w:rPr>
                          <w:rFonts w:ascii="Times New Roman" w:hAnsi="Times New Roman" w:cs="Times New Roman"/>
                        </w:rPr>
                        <w:t>к постановлению администрации Старицкого района Тверской области</w:t>
                      </w:r>
                    </w:p>
                    <w:p w:rsidR="00FA226B" w:rsidRPr="00FA226B" w:rsidRDefault="00FA226B" w:rsidP="00FA226B">
                      <w:pPr>
                        <w:spacing w:after="0" w:line="240" w:lineRule="auto"/>
                        <w:jc w:val="center"/>
                        <w:rPr>
                          <w:rFonts w:ascii="Times New Roman" w:hAnsi="Times New Roman" w:cs="Times New Roman"/>
                        </w:rPr>
                      </w:pPr>
                      <w:r>
                        <w:rPr>
                          <w:rFonts w:ascii="Times New Roman" w:hAnsi="Times New Roman" w:cs="Times New Roman"/>
                        </w:rPr>
                        <w:t xml:space="preserve">от 29.12.2016 № </w:t>
                      </w:r>
                      <w:r w:rsidR="00D706D8">
                        <w:rPr>
                          <w:rFonts w:ascii="Times New Roman" w:hAnsi="Times New Roman" w:cs="Times New Roman"/>
                        </w:rPr>
                        <w:t>403</w:t>
                      </w:r>
                    </w:p>
                  </w:txbxContent>
                </v:textbox>
              </v:shape>
            </w:pict>
          </mc:Fallback>
        </mc:AlternateContent>
      </w:r>
    </w:p>
    <w:p w:rsidR="00FA226B" w:rsidRDefault="00FA226B">
      <w:pPr>
        <w:rPr>
          <w:rFonts w:ascii="Times New Roman" w:hAnsi="Times New Roman" w:cs="Times New Roman"/>
          <w:sz w:val="24"/>
          <w:szCs w:val="24"/>
        </w:rPr>
      </w:pPr>
    </w:p>
    <w:p w:rsidR="00FA226B" w:rsidRDefault="00FA226B">
      <w:pPr>
        <w:rPr>
          <w:rFonts w:ascii="Times New Roman" w:hAnsi="Times New Roman" w:cs="Times New Roman"/>
          <w:sz w:val="24"/>
          <w:szCs w:val="24"/>
        </w:rPr>
      </w:pPr>
    </w:p>
    <w:p w:rsidR="000F1C6F" w:rsidRPr="00FA226B" w:rsidRDefault="000F1C6F" w:rsidP="000F1C6F">
      <w:pPr>
        <w:pStyle w:val="3"/>
        <w:shd w:val="clear" w:color="auto" w:fill="auto"/>
        <w:spacing w:before="0"/>
        <w:ind w:left="20" w:firstLine="0"/>
        <w:jc w:val="center"/>
        <w:rPr>
          <w:b/>
          <w:sz w:val="24"/>
          <w:szCs w:val="24"/>
        </w:rPr>
      </w:pPr>
      <w:r w:rsidRPr="00FA226B">
        <w:rPr>
          <w:b/>
          <w:color w:val="000000"/>
          <w:sz w:val="24"/>
          <w:szCs w:val="24"/>
          <w:lang w:eastAsia="ru-RU" w:bidi="ru-RU"/>
        </w:rPr>
        <w:t>Порядок</w:t>
      </w:r>
    </w:p>
    <w:p w:rsidR="000F1C6F" w:rsidRPr="00FA226B" w:rsidRDefault="000F1C6F" w:rsidP="00FA226B">
      <w:pPr>
        <w:pStyle w:val="3"/>
        <w:shd w:val="clear" w:color="auto" w:fill="auto"/>
        <w:spacing w:before="0"/>
        <w:ind w:left="20" w:firstLine="0"/>
        <w:jc w:val="center"/>
        <w:rPr>
          <w:b/>
          <w:sz w:val="24"/>
          <w:szCs w:val="24"/>
        </w:rPr>
      </w:pPr>
      <w:r w:rsidRPr="00FA226B">
        <w:rPr>
          <w:b/>
          <w:color w:val="000000"/>
          <w:sz w:val="24"/>
          <w:szCs w:val="24"/>
          <w:lang w:eastAsia="ru-RU" w:bidi="ru-RU"/>
        </w:rPr>
        <w:t>предоставления субсидий из бюджета МО «Старицкий район» Тверской области юридическим</w:t>
      </w:r>
      <w:r w:rsidR="00FA226B">
        <w:rPr>
          <w:b/>
          <w:sz w:val="24"/>
          <w:szCs w:val="24"/>
        </w:rPr>
        <w:t xml:space="preserve"> </w:t>
      </w:r>
      <w:r w:rsidRPr="00FA226B">
        <w:rPr>
          <w:b/>
          <w:color w:val="000000"/>
          <w:sz w:val="24"/>
          <w:szCs w:val="24"/>
          <w:lang w:eastAsia="ru-RU" w:bidi="ru-RU"/>
        </w:rPr>
        <w:t>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w:t>
      </w:r>
    </w:p>
    <w:p w:rsidR="000F1C6F" w:rsidRPr="00FA226B" w:rsidRDefault="000F1C6F" w:rsidP="000F1C6F">
      <w:pPr>
        <w:pStyle w:val="3"/>
        <w:shd w:val="clear" w:color="auto" w:fill="auto"/>
        <w:spacing w:before="0" w:after="283"/>
        <w:ind w:left="20" w:firstLine="0"/>
        <w:jc w:val="center"/>
        <w:rPr>
          <w:b/>
          <w:sz w:val="24"/>
          <w:szCs w:val="24"/>
        </w:rPr>
      </w:pPr>
      <w:r w:rsidRPr="00FA226B">
        <w:rPr>
          <w:b/>
          <w:color w:val="000000"/>
          <w:sz w:val="24"/>
          <w:szCs w:val="24"/>
          <w:lang w:eastAsia="ru-RU" w:bidi="ru-RU"/>
        </w:rPr>
        <w:t>района Тверской области в соответствии с минимальными социальными требованиями</w:t>
      </w:r>
    </w:p>
    <w:p w:rsidR="000F1C6F" w:rsidRPr="00FA226B" w:rsidRDefault="000F1C6F" w:rsidP="000F1C6F">
      <w:pPr>
        <w:pStyle w:val="3"/>
        <w:shd w:val="clear" w:color="auto" w:fill="auto"/>
        <w:spacing w:before="0" w:after="13" w:line="220" w:lineRule="exact"/>
        <w:ind w:left="20" w:firstLine="0"/>
        <w:jc w:val="center"/>
        <w:rPr>
          <w:b/>
          <w:sz w:val="24"/>
          <w:szCs w:val="24"/>
        </w:rPr>
      </w:pPr>
      <w:r w:rsidRPr="00FA226B">
        <w:rPr>
          <w:b/>
          <w:color w:val="000000"/>
          <w:sz w:val="24"/>
          <w:szCs w:val="24"/>
          <w:lang w:eastAsia="ru-RU" w:bidi="ru-RU"/>
        </w:rPr>
        <w:t>Раздел 1.</w:t>
      </w:r>
    </w:p>
    <w:p w:rsidR="000F1C6F" w:rsidRPr="00FA226B" w:rsidRDefault="000F1C6F" w:rsidP="000F1C6F">
      <w:pPr>
        <w:pStyle w:val="3"/>
        <w:shd w:val="clear" w:color="auto" w:fill="auto"/>
        <w:spacing w:before="0" w:after="200" w:line="220" w:lineRule="exact"/>
        <w:ind w:left="20" w:firstLine="0"/>
        <w:jc w:val="center"/>
        <w:rPr>
          <w:b/>
          <w:sz w:val="24"/>
          <w:szCs w:val="24"/>
        </w:rPr>
      </w:pPr>
      <w:r w:rsidRPr="00FA226B">
        <w:rPr>
          <w:b/>
          <w:color w:val="000000"/>
          <w:sz w:val="24"/>
          <w:szCs w:val="24"/>
          <w:lang w:eastAsia="ru-RU" w:bidi="ru-RU"/>
        </w:rPr>
        <w:t>Общие положения о предоставлении субсидии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1.</w:t>
      </w:r>
      <w:r w:rsidR="000F1C6F" w:rsidRPr="00FA226B">
        <w:rPr>
          <w:color w:val="000000"/>
          <w:sz w:val="24"/>
          <w:szCs w:val="24"/>
          <w:lang w:eastAsia="ru-RU" w:bidi="ru-RU"/>
        </w:rPr>
        <w:t xml:space="preserve"> Настоящий Порядок 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 двух и более поселений Старицкого района Тверской области в соответствии с п. 6 части 1 статьи 15 Федерального закона от 06.10.2003 № 131-Ф3 «Об общих принципах организации местного самоуправления в Российской Федерации» и определяет механизм предоставления из бюджета МО «Старицкий район» Тверской области субсидий юридическим лицам (за исключением субсидий государственным (муниципальным) учреждениям), индивидуальным предпринимателям, выполняющим пассажирские перевозки граждан на муниципальных маршрутах регулярных перевозок по регулируемым тарифам в соответствии с минимальными социальными требованиями. Настоящий Порядок определяет критерии отбора юридических лиц, индивидуальных предпринимателей, имеющих право на получение субсидий, цели, условия, порядок предоставления и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субсидии, и органом муниципального финансового контроля соблюдения условий, целей и порядка предоставления субсидий их получателями.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2. </w:t>
      </w:r>
      <w:r w:rsidR="000F1C6F" w:rsidRPr="00FA226B">
        <w:rPr>
          <w:color w:val="000000"/>
          <w:sz w:val="24"/>
          <w:szCs w:val="24"/>
          <w:lang w:eastAsia="ru-RU" w:bidi="ru-RU"/>
        </w:rPr>
        <w:t>Главным распорядителем средств бюджета МО «Старицкий район» Тверской области, осуществляющим предоставление субсидии в пределах бюджетных ассигнований, предусмотренных в решении о бюджете МО «Старицкий район» Тверской области на соответствующий финансовый год и плановый период, и лимитов бюджетных обязательств, утвержденных в установленном порядке, является администрация Старицкого района Тверской области (далее - главный распорядитель, Администрация).</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3.</w:t>
      </w:r>
      <w:r w:rsidR="000F1C6F" w:rsidRPr="00FA226B">
        <w:rPr>
          <w:color w:val="000000"/>
          <w:sz w:val="24"/>
          <w:szCs w:val="24"/>
          <w:lang w:eastAsia="ru-RU" w:bidi="ru-RU"/>
        </w:rPr>
        <w:t xml:space="preserve"> Целью предоставления субсидии является сохранение муниципальных маршрутов регулярных перевозок по регулируемым тарифам в соответствии с минимальными социальными требованиями путем оказания поддержки юридическим лицам (за исключением субсидий государственным (муниципальным) учреждениям), ин</w:t>
      </w:r>
      <w:r>
        <w:rPr>
          <w:color w:val="000000"/>
          <w:sz w:val="24"/>
          <w:szCs w:val="24"/>
          <w:lang w:eastAsia="ru-RU" w:bidi="ru-RU"/>
        </w:rPr>
        <w:t xml:space="preserve">дивидуальным </w:t>
      </w:r>
      <w:r w:rsidR="000F1C6F" w:rsidRPr="00FA226B">
        <w:rPr>
          <w:color w:val="000000"/>
          <w:sz w:val="24"/>
          <w:szCs w:val="24"/>
          <w:lang w:eastAsia="ru-RU" w:bidi="ru-RU"/>
        </w:rPr>
        <w:t>предпринимателям, выполняющим пассажирские перевозки граждан (далее - организации, получатели субсидии).</w:t>
      </w:r>
    </w:p>
    <w:p w:rsidR="000F1C6F" w:rsidRPr="00FA226B" w:rsidRDefault="00FA226B" w:rsidP="00FA226B">
      <w:pPr>
        <w:pStyle w:val="3"/>
        <w:shd w:val="clear" w:color="auto" w:fill="auto"/>
        <w:spacing w:before="0"/>
        <w:ind w:firstLine="0"/>
        <w:jc w:val="both"/>
        <w:rPr>
          <w:sz w:val="24"/>
          <w:szCs w:val="24"/>
        </w:rPr>
      </w:pPr>
      <w:r>
        <w:rPr>
          <w:color w:val="000000"/>
          <w:sz w:val="24"/>
          <w:szCs w:val="24"/>
          <w:lang w:eastAsia="ru-RU" w:bidi="ru-RU"/>
        </w:rPr>
        <w:t xml:space="preserve">   4.</w:t>
      </w:r>
      <w:r w:rsidR="000F1C6F" w:rsidRPr="00FA226B">
        <w:rPr>
          <w:color w:val="000000"/>
          <w:sz w:val="24"/>
          <w:szCs w:val="24"/>
          <w:lang w:eastAsia="ru-RU" w:bidi="ru-RU"/>
        </w:rPr>
        <w:t xml:space="preserve"> Критериями отбора претендентов на получение субсидии являются:</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1) </w:t>
      </w:r>
      <w:r w:rsidR="000F1C6F" w:rsidRPr="00FA226B">
        <w:rPr>
          <w:color w:val="000000"/>
          <w:sz w:val="24"/>
          <w:szCs w:val="24"/>
          <w:lang w:eastAsia="ru-RU" w:bidi="ru-RU"/>
        </w:rPr>
        <w:t>наличие у организации свидетельства о государственной регистрации организации на территории МО «Старицкий район» Тверской области;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2)</w:t>
      </w:r>
      <w:r w:rsidR="000F1C6F" w:rsidRPr="00FA226B">
        <w:rPr>
          <w:color w:val="000000"/>
          <w:sz w:val="24"/>
          <w:szCs w:val="24"/>
          <w:lang w:eastAsia="ru-RU" w:bidi="ru-RU"/>
        </w:rPr>
        <w:t xml:space="preserve"> наличие оформленной в установленном законодательством порядке действующей лицензии на перевозку пассажиров автомобильным транспортом;</w:t>
      </w:r>
    </w:p>
    <w:p w:rsidR="000F1C6F" w:rsidRDefault="00FA226B" w:rsidP="00FA226B">
      <w:pPr>
        <w:pStyle w:val="3"/>
        <w:shd w:val="clear" w:color="auto" w:fill="auto"/>
        <w:spacing w:before="0"/>
        <w:ind w:right="20" w:firstLine="0"/>
        <w:jc w:val="both"/>
        <w:rPr>
          <w:color w:val="000000"/>
          <w:sz w:val="24"/>
          <w:szCs w:val="24"/>
          <w:lang w:eastAsia="ru-RU" w:bidi="ru-RU"/>
        </w:rPr>
      </w:pPr>
      <w:r>
        <w:rPr>
          <w:color w:val="000000"/>
          <w:sz w:val="24"/>
          <w:szCs w:val="24"/>
          <w:lang w:eastAsia="ru-RU" w:bidi="ru-RU"/>
        </w:rPr>
        <w:t xml:space="preserve">   3)</w:t>
      </w:r>
      <w:r w:rsidR="000F1C6F" w:rsidRPr="00FA226B">
        <w:rPr>
          <w:color w:val="000000"/>
          <w:sz w:val="24"/>
          <w:szCs w:val="24"/>
          <w:lang w:eastAsia="ru-RU" w:bidi="ru-RU"/>
        </w:rPr>
        <w:t xml:space="preserve"> наличие действующего договора с Администрацией на осуществление регулярных пассажирских перевозок в границах двух и более поселений Старицкого района Тверской области;</w:t>
      </w:r>
    </w:p>
    <w:p w:rsidR="00EF6F94" w:rsidRPr="00FA226B" w:rsidRDefault="00EF6F94" w:rsidP="00FA226B">
      <w:pPr>
        <w:pStyle w:val="3"/>
        <w:shd w:val="clear" w:color="auto" w:fill="auto"/>
        <w:spacing w:before="0"/>
        <w:ind w:right="20" w:firstLine="0"/>
        <w:jc w:val="both"/>
        <w:rPr>
          <w:sz w:val="24"/>
          <w:szCs w:val="24"/>
        </w:rPr>
      </w:pPr>
    </w:p>
    <w:p w:rsidR="000F1C6F" w:rsidRDefault="00FA226B" w:rsidP="00FA226B">
      <w:pPr>
        <w:pStyle w:val="3"/>
        <w:shd w:val="clear" w:color="auto" w:fill="auto"/>
        <w:spacing w:before="0"/>
        <w:ind w:right="20" w:firstLine="0"/>
        <w:jc w:val="both"/>
        <w:rPr>
          <w:color w:val="000000"/>
          <w:sz w:val="24"/>
          <w:szCs w:val="24"/>
          <w:lang w:eastAsia="ru-RU" w:bidi="ru-RU"/>
        </w:rPr>
      </w:pPr>
      <w:r>
        <w:rPr>
          <w:color w:val="000000"/>
          <w:sz w:val="24"/>
          <w:szCs w:val="24"/>
          <w:lang w:eastAsia="ru-RU" w:bidi="ru-RU"/>
        </w:rPr>
        <w:lastRenderedPageBreak/>
        <w:t xml:space="preserve">   4)</w:t>
      </w:r>
      <w:r w:rsidR="000F1C6F" w:rsidRPr="00FA226B">
        <w:rPr>
          <w:color w:val="000000"/>
          <w:sz w:val="24"/>
          <w:szCs w:val="24"/>
          <w:lang w:eastAsia="ru-RU" w:bidi="ru-RU"/>
        </w:rPr>
        <w:t xml:space="preserve"> отсутствие на день подачи заявки проведения процедуры ликвидации в отношении претендента, решений арбитражных судов о признании его несостоятельным (банкротом) и об открытии конкурсного производства в отношении претендента.</w:t>
      </w:r>
    </w:p>
    <w:p w:rsidR="00FA226B" w:rsidRPr="00FA226B" w:rsidRDefault="00FA226B" w:rsidP="00FA226B">
      <w:pPr>
        <w:pStyle w:val="3"/>
        <w:shd w:val="clear" w:color="auto" w:fill="auto"/>
        <w:spacing w:before="0"/>
        <w:ind w:right="20" w:firstLine="0"/>
        <w:jc w:val="both"/>
        <w:rPr>
          <w:sz w:val="24"/>
          <w:szCs w:val="24"/>
        </w:rPr>
      </w:pPr>
    </w:p>
    <w:p w:rsidR="000F1C6F" w:rsidRPr="00FA226B" w:rsidRDefault="000F1C6F" w:rsidP="000F1C6F">
      <w:pPr>
        <w:pStyle w:val="3"/>
        <w:shd w:val="clear" w:color="auto" w:fill="auto"/>
        <w:spacing w:before="0"/>
        <w:ind w:left="20" w:firstLine="0"/>
        <w:jc w:val="center"/>
        <w:rPr>
          <w:b/>
          <w:sz w:val="24"/>
          <w:szCs w:val="24"/>
        </w:rPr>
      </w:pPr>
      <w:r w:rsidRPr="00FA226B">
        <w:rPr>
          <w:b/>
          <w:color w:val="000000"/>
          <w:sz w:val="24"/>
          <w:szCs w:val="24"/>
          <w:lang w:eastAsia="ru-RU" w:bidi="ru-RU"/>
        </w:rPr>
        <w:t>Раздел II.</w:t>
      </w:r>
    </w:p>
    <w:p w:rsidR="000F1C6F" w:rsidRPr="00FA226B" w:rsidRDefault="000F1C6F" w:rsidP="000F1C6F">
      <w:pPr>
        <w:pStyle w:val="3"/>
        <w:shd w:val="clear" w:color="auto" w:fill="auto"/>
        <w:spacing w:before="0" w:after="205" w:line="220" w:lineRule="exact"/>
        <w:ind w:right="20" w:firstLine="0"/>
        <w:jc w:val="center"/>
        <w:rPr>
          <w:b/>
          <w:sz w:val="24"/>
          <w:szCs w:val="24"/>
        </w:rPr>
      </w:pPr>
      <w:r w:rsidRPr="00FA226B">
        <w:rPr>
          <w:b/>
          <w:color w:val="000000"/>
          <w:sz w:val="24"/>
          <w:szCs w:val="24"/>
          <w:lang w:eastAsia="ru-RU" w:bidi="ru-RU"/>
        </w:rPr>
        <w:t>Условия и порядок предоставления субсидий</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5.</w:t>
      </w:r>
      <w:r w:rsidR="000F1C6F" w:rsidRPr="00FA226B">
        <w:rPr>
          <w:color w:val="000000"/>
          <w:sz w:val="24"/>
          <w:szCs w:val="24"/>
          <w:lang w:eastAsia="ru-RU" w:bidi="ru-RU"/>
        </w:rPr>
        <w:t xml:space="preserve"> Перечень документов, предоставляемых получателем субсидии главному распорядителю для получения субсидии:</w:t>
      </w:r>
    </w:p>
    <w:p w:rsidR="000F1C6F" w:rsidRPr="00FA226B" w:rsidRDefault="00FA226B" w:rsidP="00FA226B">
      <w:pPr>
        <w:pStyle w:val="3"/>
        <w:shd w:val="clear" w:color="auto" w:fill="auto"/>
        <w:spacing w:before="0"/>
        <w:ind w:right="20" w:firstLine="0"/>
        <w:rPr>
          <w:sz w:val="24"/>
          <w:szCs w:val="24"/>
        </w:rPr>
      </w:pPr>
      <w:r>
        <w:rPr>
          <w:color w:val="000000"/>
          <w:sz w:val="24"/>
          <w:szCs w:val="24"/>
          <w:lang w:eastAsia="ru-RU" w:bidi="ru-RU"/>
        </w:rPr>
        <w:t xml:space="preserve">   1)</w:t>
      </w:r>
      <w:r w:rsidR="000F1C6F" w:rsidRPr="00FA226B">
        <w:rPr>
          <w:color w:val="000000"/>
          <w:sz w:val="24"/>
          <w:szCs w:val="24"/>
          <w:lang w:eastAsia="ru-RU" w:bidi="ru-RU"/>
        </w:rPr>
        <w:t xml:space="preserve"> заявление о предоставлении субсидии с указанием реквизитов для перечисления субсидии;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2)</w:t>
      </w:r>
      <w:r w:rsidR="000F1C6F" w:rsidRPr="00FA226B">
        <w:rPr>
          <w:color w:val="000000"/>
          <w:sz w:val="24"/>
          <w:szCs w:val="24"/>
          <w:lang w:eastAsia="ru-RU" w:bidi="ru-RU"/>
        </w:rPr>
        <w:t xml:space="preserve"> информацию для расчета объема ассигнований из бюджета МО «Старицкий район» Тверской области по форме согласно приложению 1 к настоящему Порядку, предварительный расчет субсидии;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3)</w:t>
      </w:r>
      <w:r w:rsidR="000F1C6F" w:rsidRPr="00FA226B">
        <w:rPr>
          <w:color w:val="000000"/>
          <w:sz w:val="24"/>
          <w:szCs w:val="24"/>
          <w:lang w:eastAsia="ru-RU" w:bidi="ru-RU"/>
        </w:rPr>
        <w:t xml:space="preserve"> Отчет по организации транспортного обслуживания населения на муниципальных маршрутах регулярных перевозок по регулируемым тарифам в соответствии с минимальными социальными требованиями в целях расчета субсидии по форме, согласно приложению 2 к настоящему Порядку (далее - Отчет);</w:t>
      </w:r>
    </w:p>
    <w:p w:rsidR="000F1C6F" w:rsidRPr="00FA226B" w:rsidRDefault="00FA226B" w:rsidP="00FA226B">
      <w:pPr>
        <w:pStyle w:val="3"/>
        <w:shd w:val="clear" w:color="auto" w:fill="auto"/>
        <w:spacing w:before="0"/>
        <w:ind w:firstLine="0"/>
        <w:jc w:val="both"/>
        <w:rPr>
          <w:sz w:val="24"/>
          <w:szCs w:val="24"/>
        </w:rPr>
      </w:pPr>
      <w:r>
        <w:rPr>
          <w:color w:val="000000"/>
          <w:sz w:val="24"/>
          <w:szCs w:val="24"/>
          <w:lang w:eastAsia="ru-RU" w:bidi="ru-RU"/>
        </w:rPr>
        <w:t xml:space="preserve">   4)</w:t>
      </w:r>
      <w:r w:rsidR="000F1C6F" w:rsidRPr="00FA226B">
        <w:rPr>
          <w:color w:val="000000"/>
          <w:sz w:val="24"/>
          <w:szCs w:val="24"/>
          <w:lang w:eastAsia="ru-RU" w:bidi="ru-RU"/>
        </w:rPr>
        <w:t xml:space="preserve"> учредительные документы юридического лица;</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5)</w:t>
      </w:r>
      <w:r w:rsidR="000F1C6F" w:rsidRPr="00FA226B">
        <w:rPr>
          <w:color w:val="000000"/>
          <w:sz w:val="24"/>
          <w:szCs w:val="24"/>
          <w:lang w:eastAsia="ru-RU" w:bidi="ru-RU"/>
        </w:rPr>
        <w:t xml:space="preserve"> свидетельство о государственной регистрации юридического лица (индивидуального предпринимателя);</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6) </w:t>
      </w:r>
      <w:r w:rsidR="000F1C6F" w:rsidRPr="00FA226B">
        <w:rPr>
          <w:color w:val="000000"/>
          <w:sz w:val="24"/>
          <w:szCs w:val="24"/>
          <w:lang w:eastAsia="ru-RU" w:bidi="ru-RU"/>
        </w:rPr>
        <w:t>выписка из Единого государственного реестра юридических лиц (Единого государственного реестра индивидуальных предпринимателей), выданная не более чем за 10 дней до даты обращения;</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7)</w:t>
      </w:r>
      <w:r w:rsidR="000F1C6F" w:rsidRPr="00FA226B">
        <w:rPr>
          <w:color w:val="000000"/>
          <w:sz w:val="24"/>
          <w:szCs w:val="24"/>
          <w:lang w:eastAsia="ru-RU" w:bidi="ru-RU"/>
        </w:rPr>
        <w:t xml:space="preserve"> справку из налоговых органов об отсутствии задолженности по налоговым и иным обязательным платежам в бюджеты всех уровней, выданную не ранее чем за 3 месяца до даты подачи заявления;</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8)</w:t>
      </w:r>
      <w:r w:rsidR="000F1C6F" w:rsidRPr="00FA226B">
        <w:rPr>
          <w:color w:val="000000"/>
          <w:sz w:val="24"/>
          <w:szCs w:val="24"/>
          <w:lang w:eastAsia="ru-RU" w:bidi="ru-RU"/>
        </w:rPr>
        <w:t xml:space="preserve"> юридические лица, индивидуальные предприниматели, оказывающие транспортные услуги по перевозке пассажиров и претендующие на получение субсидии впервые, представляют документы, подтверждающие соответствие критериям, установленным п.</w:t>
      </w:r>
      <w:r>
        <w:rPr>
          <w:color w:val="000000"/>
          <w:sz w:val="24"/>
          <w:szCs w:val="24"/>
          <w:lang w:eastAsia="ru-RU" w:bidi="ru-RU"/>
        </w:rPr>
        <w:t xml:space="preserve"> </w:t>
      </w:r>
      <w:r w:rsidR="000F1C6F" w:rsidRPr="00FA226B">
        <w:rPr>
          <w:color w:val="000000"/>
          <w:sz w:val="24"/>
          <w:szCs w:val="24"/>
          <w:lang w:eastAsia="ru-RU" w:bidi="ru-RU"/>
        </w:rPr>
        <w:t>4 настоящего Порядка.</w:t>
      </w:r>
    </w:p>
    <w:p w:rsidR="000F1C6F" w:rsidRPr="00FA226B" w:rsidRDefault="00FA226B" w:rsidP="00FA226B">
      <w:pPr>
        <w:pStyle w:val="3"/>
        <w:shd w:val="clear" w:color="auto" w:fill="auto"/>
        <w:spacing w:before="0"/>
        <w:ind w:left="4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 xml:space="preserve">5.1. В последующие месяцы организация, прошедшая отбор, представляет в Администрацию Отчет согласно </w:t>
      </w:r>
      <w:proofErr w:type="spellStart"/>
      <w:r w:rsidR="000F1C6F" w:rsidRPr="00FA226B">
        <w:rPr>
          <w:color w:val="000000"/>
          <w:sz w:val="24"/>
          <w:szCs w:val="24"/>
          <w:lang w:eastAsia="ru-RU" w:bidi="ru-RU"/>
        </w:rPr>
        <w:t>п.п</w:t>
      </w:r>
      <w:proofErr w:type="spellEnd"/>
      <w:r w:rsidR="000F1C6F" w:rsidRPr="00FA226B">
        <w:rPr>
          <w:color w:val="000000"/>
          <w:sz w:val="24"/>
          <w:szCs w:val="24"/>
          <w:lang w:eastAsia="ru-RU" w:bidi="ru-RU"/>
        </w:rPr>
        <w:t>.</w:t>
      </w:r>
      <w:r>
        <w:rPr>
          <w:color w:val="000000"/>
          <w:sz w:val="24"/>
          <w:szCs w:val="24"/>
          <w:lang w:eastAsia="ru-RU" w:bidi="ru-RU"/>
        </w:rPr>
        <w:t xml:space="preserve"> 3</w:t>
      </w:r>
      <w:r w:rsidR="000F1C6F" w:rsidRPr="00FA226B">
        <w:rPr>
          <w:color w:val="000000"/>
          <w:sz w:val="24"/>
          <w:szCs w:val="24"/>
          <w:lang w:eastAsia="ru-RU" w:bidi="ru-RU"/>
        </w:rPr>
        <w:t xml:space="preserve"> пункта 5 настоящего Порядка: предварительный - до 28 числа текущего месяца, уточненный - до 10 числа месяца, следующего за отчетным.</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6.</w:t>
      </w:r>
      <w:r w:rsidR="000F1C6F" w:rsidRPr="00FA226B">
        <w:rPr>
          <w:color w:val="000000"/>
          <w:sz w:val="24"/>
          <w:szCs w:val="24"/>
          <w:lang w:eastAsia="ru-RU" w:bidi="ru-RU"/>
        </w:rPr>
        <w:t xml:space="preserve"> Субсидия направляется на возмещение недополученных доходов,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 в соответствии с минимальными социальными требованиями.</w:t>
      </w:r>
    </w:p>
    <w:p w:rsidR="000F1C6F" w:rsidRPr="00FA226B" w:rsidRDefault="00FA226B" w:rsidP="00FA226B">
      <w:pPr>
        <w:pStyle w:val="3"/>
        <w:shd w:val="clear" w:color="auto" w:fill="auto"/>
        <w:spacing w:before="0"/>
        <w:ind w:right="20" w:firstLine="0"/>
        <w:jc w:val="both"/>
        <w:rPr>
          <w:sz w:val="24"/>
          <w:szCs w:val="24"/>
        </w:rPr>
      </w:pPr>
      <w:r>
        <w:rPr>
          <w:color w:val="000000"/>
          <w:sz w:val="24"/>
          <w:szCs w:val="24"/>
          <w:lang w:eastAsia="ru-RU" w:bidi="ru-RU"/>
        </w:rPr>
        <w:t xml:space="preserve">   7.</w:t>
      </w:r>
      <w:r w:rsidR="000F1C6F" w:rsidRPr="00FA226B">
        <w:rPr>
          <w:color w:val="000000"/>
          <w:sz w:val="24"/>
          <w:szCs w:val="24"/>
          <w:lang w:eastAsia="ru-RU" w:bidi="ru-RU"/>
        </w:rPr>
        <w:t xml:space="preserve"> Документы, указанные в п.</w:t>
      </w:r>
      <w:r>
        <w:rPr>
          <w:color w:val="000000"/>
          <w:sz w:val="24"/>
          <w:szCs w:val="24"/>
          <w:lang w:eastAsia="ru-RU" w:bidi="ru-RU"/>
        </w:rPr>
        <w:t xml:space="preserve"> </w:t>
      </w:r>
      <w:r w:rsidR="000F1C6F" w:rsidRPr="00FA226B">
        <w:rPr>
          <w:color w:val="000000"/>
          <w:sz w:val="24"/>
          <w:szCs w:val="24"/>
          <w:lang w:eastAsia="ru-RU" w:bidi="ru-RU"/>
        </w:rPr>
        <w:t xml:space="preserve">5 </w:t>
      </w:r>
      <w:proofErr w:type="gramStart"/>
      <w:r w:rsidR="000F1C6F" w:rsidRPr="00FA226B">
        <w:rPr>
          <w:color w:val="000000"/>
          <w:sz w:val="24"/>
          <w:szCs w:val="24"/>
          <w:lang w:eastAsia="ru-RU" w:bidi="ru-RU"/>
        </w:rPr>
        <w:t>настоящего Порядка</w:t>
      </w:r>
      <w:proofErr w:type="gramEnd"/>
      <w:r w:rsidR="000F1C6F" w:rsidRPr="00FA226B">
        <w:rPr>
          <w:color w:val="000000"/>
          <w:sz w:val="24"/>
          <w:szCs w:val="24"/>
          <w:lang w:eastAsia="ru-RU" w:bidi="ru-RU"/>
        </w:rPr>
        <w:t xml:space="preserve"> рассматриваются комиссией по рассмотрению обращений о предоставлении субсидий из бюджета МО «Старицкий район» Тверской области, созданной Администрацией, в течение 10 календарных дней. Результаты рассмотрения представленных юридическими лицами, индивидуальными предпринимателями документов, оформляются протоколом комиссии, который подписывается председателем и секретарем комиссии. На основании вынесенного заключения комиссии не позднее 3-х рабочих дней после дня составления протокола комиссии Администрация издает постановление об определении юридического лица, индивидуального предпринимателя для предоставления субсидии.</w:t>
      </w:r>
    </w:p>
    <w:p w:rsidR="000F1C6F" w:rsidRPr="00FA226B" w:rsidRDefault="00FA226B" w:rsidP="00FA226B">
      <w:pPr>
        <w:pStyle w:val="3"/>
        <w:shd w:val="clear" w:color="auto" w:fill="auto"/>
        <w:spacing w:before="0"/>
        <w:ind w:firstLine="0"/>
        <w:jc w:val="both"/>
        <w:rPr>
          <w:sz w:val="24"/>
          <w:szCs w:val="24"/>
        </w:rPr>
      </w:pPr>
      <w:r>
        <w:rPr>
          <w:color w:val="000000"/>
          <w:sz w:val="24"/>
          <w:szCs w:val="24"/>
          <w:lang w:eastAsia="ru-RU" w:bidi="ru-RU"/>
        </w:rPr>
        <w:t xml:space="preserve">  8.</w:t>
      </w:r>
      <w:r w:rsidR="000F1C6F" w:rsidRPr="00FA226B">
        <w:rPr>
          <w:color w:val="000000"/>
          <w:sz w:val="24"/>
          <w:szCs w:val="24"/>
          <w:lang w:eastAsia="ru-RU" w:bidi="ru-RU"/>
        </w:rPr>
        <w:t xml:space="preserve"> Основаниями для отказа в предоставлении субсидии являются:</w:t>
      </w:r>
    </w:p>
    <w:p w:rsidR="000F1C6F" w:rsidRPr="00FA226B" w:rsidRDefault="002B1CBF" w:rsidP="002B1CBF">
      <w:pPr>
        <w:pStyle w:val="3"/>
        <w:shd w:val="clear" w:color="auto" w:fill="auto"/>
        <w:spacing w:before="0"/>
        <w:ind w:left="4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а) представление документов организацией, не соответствующей критериям отбора, установленным п.4 настоящего Порядка;</w:t>
      </w:r>
    </w:p>
    <w:p w:rsidR="000F1C6F" w:rsidRPr="00FA226B" w:rsidRDefault="002B1CBF" w:rsidP="002B1CBF">
      <w:pPr>
        <w:pStyle w:val="3"/>
        <w:shd w:val="clear" w:color="auto" w:fill="auto"/>
        <w:spacing w:before="0"/>
        <w:ind w:left="4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б) несоответствие представленных получателем субсидии документов требованиям, определенным п.5 настоящего Порядка, или непредставление (предоставление не в полном объеме) указанных документов;</w:t>
      </w:r>
    </w:p>
    <w:p w:rsidR="000F1C6F" w:rsidRPr="00FA226B" w:rsidRDefault="002B1CBF" w:rsidP="002B1CBF">
      <w:pPr>
        <w:pStyle w:val="3"/>
        <w:shd w:val="clear" w:color="auto" w:fill="auto"/>
        <w:spacing w:before="0"/>
        <w:ind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в) недостоверность предоставленной получателем субсидии информации.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lastRenderedPageBreak/>
        <w:t xml:space="preserve">   9.</w:t>
      </w:r>
      <w:r w:rsidR="000F1C6F" w:rsidRPr="00FA226B">
        <w:rPr>
          <w:color w:val="000000"/>
          <w:sz w:val="24"/>
          <w:szCs w:val="24"/>
          <w:lang w:eastAsia="ru-RU" w:bidi="ru-RU"/>
        </w:rPr>
        <w:t xml:space="preserve"> Организация, в отношении которой вынесено решение об отказе в предоставлении субсидии на основании подпункта "б" пункта 8 настоящего Порядка, вправе после устранения выявленных недостатков, повторно обратиться в Администрацию за предоставлением субсидии.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10.</w:t>
      </w:r>
      <w:r w:rsidR="000F1C6F" w:rsidRPr="00FA226B">
        <w:rPr>
          <w:color w:val="000000"/>
          <w:sz w:val="24"/>
          <w:szCs w:val="24"/>
          <w:lang w:eastAsia="ru-RU" w:bidi="ru-RU"/>
        </w:rPr>
        <w:t xml:space="preserve"> Общий объем субсидий из бюджета МО «Старицкий район» Тверской области формируется за счет собственных налоговых и неналоговых доходов (не менее 50% общего объема субсидий), а также за счет безвозмездных поступлений из областного бюджета Тверской области в виде субсидий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 (не более 50% общего объема субсидий).</w:t>
      </w:r>
    </w:p>
    <w:p w:rsidR="000F1C6F" w:rsidRPr="00FA226B" w:rsidRDefault="002B1CBF" w:rsidP="002B1CBF">
      <w:pPr>
        <w:pStyle w:val="3"/>
        <w:shd w:val="clear" w:color="auto" w:fill="auto"/>
        <w:spacing w:before="0"/>
        <w:ind w:left="2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Размер субсидии определяется в соответствии с Методикой расчета размера субсидии из областного бюджета Тверской области, являющейся приложением к Порядку предоставления субсидий из областного бюджета Тверской области бюджетам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 утверждаемому Постановлением Правительства Тверской области.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11.</w:t>
      </w:r>
      <w:r w:rsidR="000F1C6F" w:rsidRPr="00FA226B">
        <w:rPr>
          <w:color w:val="000000"/>
          <w:sz w:val="24"/>
          <w:szCs w:val="24"/>
          <w:lang w:eastAsia="ru-RU" w:bidi="ru-RU"/>
        </w:rPr>
        <w:t xml:space="preserve"> Условиями предоставления и расходования субсидий юридическим лицам (за исключением субсидий государственным (муниципальным) учреждениям), индивидуальным предпринимателям являются:</w:t>
      </w:r>
    </w:p>
    <w:p w:rsidR="000F1C6F" w:rsidRPr="00FA226B" w:rsidRDefault="000F1C6F" w:rsidP="000F1C6F">
      <w:pPr>
        <w:pStyle w:val="3"/>
        <w:numPr>
          <w:ilvl w:val="0"/>
          <w:numId w:val="5"/>
        </w:numPr>
        <w:shd w:val="clear" w:color="auto" w:fill="auto"/>
        <w:spacing w:before="0"/>
        <w:ind w:left="20" w:right="20" w:firstLine="560"/>
        <w:jc w:val="both"/>
        <w:rPr>
          <w:sz w:val="24"/>
          <w:szCs w:val="24"/>
        </w:rPr>
      </w:pPr>
      <w:r w:rsidRPr="00FA226B">
        <w:rPr>
          <w:color w:val="000000"/>
          <w:sz w:val="24"/>
          <w:szCs w:val="24"/>
          <w:lang w:eastAsia="ru-RU" w:bidi="ru-RU"/>
        </w:rPr>
        <w:t xml:space="preserve"> включение маршрутов в перечень 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 утвержденный постановлением администрации Старицкого района;</w:t>
      </w:r>
    </w:p>
    <w:p w:rsidR="000F1C6F" w:rsidRPr="00FA226B" w:rsidRDefault="000F1C6F" w:rsidP="000F1C6F">
      <w:pPr>
        <w:pStyle w:val="3"/>
        <w:numPr>
          <w:ilvl w:val="0"/>
          <w:numId w:val="5"/>
        </w:numPr>
        <w:shd w:val="clear" w:color="auto" w:fill="auto"/>
        <w:spacing w:before="0"/>
        <w:ind w:left="20" w:right="20" w:firstLine="560"/>
        <w:jc w:val="both"/>
        <w:rPr>
          <w:sz w:val="24"/>
          <w:szCs w:val="24"/>
        </w:rPr>
      </w:pPr>
      <w:r w:rsidRPr="00FA226B">
        <w:rPr>
          <w:color w:val="000000"/>
          <w:sz w:val="24"/>
          <w:szCs w:val="24"/>
          <w:lang w:eastAsia="ru-RU" w:bidi="ru-RU"/>
        </w:rPr>
        <w:t xml:space="preserve"> наличие у перевозчика недополученных доходов в связи с выполнением пассажирских перевозок по регулируемым тарифам;</w:t>
      </w:r>
    </w:p>
    <w:p w:rsidR="000F1C6F" w:rsidRPr="00FA226B" w:rsidRDefault="000F1C6F" w:rsidP="000F1C6F">
      <w:pPr>
        <w:pStyle w:val="3"/>
        <w:numPr>
          <w:ilvl w:val="0"/>
          <w:numId w:val="5"/>
        </w:numPr>
        <w:shd w:val="clear" w:color="auto" w:fill="auto"/>
        <w:spacing w:before="0"/>
        <w:ind w:left="20" w:right="20" w:firstLine="560"/>
        <w:jc w:val="both"/>
        <w:rPr>
          <w:sz w:val="24"/>
          <w:szCs w:val="24"/>
        </w:rPr>
      </w:pPr>
      <w:r w:rsidRPr="00FA226B">
        <w:rPr>
          <w:color w:val="000000"/>
          <w:sz w:val="24"/>
          <w:szCs w:val="24"/>
          <w:lang w:eastAsia="ru-RU" w:bidi="ru-RU"/>
        </w:rPr>
        <w:t xml:space="preserve"> принятие Администрацией постановления об определении юридического лица, индивидуального предпринимателя для предоставления субсидии;</w:t>
      </w:r>
    </w:p>
    <w:p w:rsidR="000F1C6F" w:rsidRPr="00FA226B" w:rsidRDefault="000F1C6F" w:rsidP="000F1C6F">
      <w:pPr>
        <w:pStyle w:val="3"/>
        <w:numPr>
          <w:ilvl w:val="0"/>
          <w:numId w:val="5"/>
        </w:numPr>
        <w:shd w:val="clear" w:color="auto" w:fill="auto"/>
        <w:spacing w:before="0"/>
        <w:ind w:left="20" w:right="20" w:firstLine="560"/>
        <w:jc w:val="both"/>
        <w:rPr>
          <w:sz w:val="24"/>
          <w:szCs w:val="24"/>
        </w:rPr>
      </w:pPr>
      <w:r w:rsidRPr="00FA226B">
        <w:rPr>
          <w:color w:val="000000"/>
          <w:sz w:val="24"/>
          <w:szCs w:val="24"/>
          <w:lang w:eastAsia="ru-RU" w:bidi="ru-RU"/>
        </w:rPr>
        <w:t xml:space="preserve"> включение в Соглашение о предоставлении из бюджета МО «Старицкий район» Тверской области субсидии в связи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 в соответствии с минимальными социальными требованиями согласия получателя субсидии на осуществление главным распорядителем или органами муниципального финансового контроля МО «Старицкий район» Тверской области проверок соблюдения условий, целей и порядка предоставления субсидии.</w:t>
      </w:r>
    </w:p>
    <w:p w:rsidR="000F1C6F" w:rsidRPr="00FA226B" w:rsidRDefault="002B1CBF" w:rsidP="002B1CBF">
      <w:pPr>
        <w:pStyle w:val="3"/>
        <w:shd w:val="clear" w:color="auto" w:fill="auto"/>
        <w:spacing w:before="0"/>
        <w:ind w:left="20" w:right="20" w:firstLine="0"/>
        <w:jc w:val="both"/>
        <w:rPr>
          <w:sz w:val="24"/>
          <w:szCs w:val="24"/>
        </w:rPr>
      </w:pPr>
      <w:r>
        <w:rPr>
          <w:color w:val="000000"/>
          <w:sz w:val="24"/>
          <w:szCs w:val="24"/>
          <w:lang w:eastAsia="ru-RU" w:bidi="ru-RU"/>
        </w:rPr>
        <w:t xml:space="preserve">   12.</w:t>
      </w:r>
      <w:r w:rsidR="000F1C6F" w:rsidRPr="00FA226B">
        <w:rPr>
          <w:color w:val="000000"/>
          <w:sz w:val="24"/>
          <w:szCs w:val="24"/>
          <w:lang w:eastAsia="ru-RU" w:bidi="ru-RU"/>
        </w:rPr>
        <w:t xml:space="preserve"> Предоставление субсидии получателю субсидии осуществляется на основании соглашения о предоставлении из бюджета МО «Старицкий район» Тверской области субсидии в связи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 в соответствии с минимальными социальными требованиями (далее - Соглашение). Соглашение заключается между получателем субсидии и главным распорядителем по типовой форме, утвержденной приказом финансового отдела администрации Старицкого района Тверской области. Главный распорядитель после принятия постановления об определении юридического лица, индивидуального предпринимателя для предоставления субсидии в течение 3 рабочих дней направляет в адрес юридического лица, индивидуального предпринимателя, прошедшего отбор, проект Соглашения.</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13.</w:t>
      </w:r>
      <w:r w:rsidR="000F1C6F" w:rsidRPr="00FA226B">
        <w:rPr>
          <w:color w:val="000000"/>
          <w:sz w:val="24"/>
          <w:szCs w:val="24"/>
          <w:lang w:eastAsia="ru-RU" w:bidi="ru-RU"/>
        </w:rPr>
        <w:t xml:space="preserve"> На первое число месяца, предшествующего месяцу, в котором планируется заключение соглашения, получатель субсидии должен соответствовать следующим требованиям:</w:t>
      </w:r>
    </w:p>
    <w:p w:rsidR="000F1C6F" w:rsidRPr="00FA226B" w:rsidRDefault="002B1CBF" w:rsidP="002B1CBF">
      <w:pPr>
        <w:pStyle w:val="3"/>
        <w:shd w:val="clear" w:color="auto" w:fill="auto"/>
        <w:spacing w:before="0"/>
        <w:ind w:firstLine="0"/>
        <w:jc w:val="both"/>
        <w:rPr>
          <w:sz w:val="24"/>
          <w:szCs w:val="24"/>
        </w:rPr>
      </w:pPr>
      <w:r>
        <w:rPr>
          <w:color w:val="000000"/>
          <w:sz w:val="24"/>
          <w:szCs w:val="24"/>
          <w:lang w:eastAsia="ru-RU" w:bidi="ru-RU"/>
        </w:rPr>
        <w:t xml:space="preserve">   1) </w:t>
      </w:r>
      <w:r w:rsidR="000F1C6F" w:rsidRPr="00FA226B">
        <w:rPr>
          <w:color w:val="000000"/>
          <w:sz w:val="24"/>
          <w:szCs w:val="24"/>
          <w:lang w:eastAsia="ru-RU" w:bidi="ru-RU"/>
        </w:rPr>
        <w:t>отсутствие задолженности по заработной плате работников более 1 месяца;</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2)</w:t>
      </w:r>
      <w:r w:rsidR="000F1C6F" w:rsidRPr="00FA226B">
        <w:rPr>
          <w:color w:val="000000"/>
          <w:sz w:val="24"/>
          <w:szCs w:val="24"/>
          <w:lang w:eastAsia="ru-RU" w:bidi="ru-RU"/>
        </w:rPr>
        <w:t xml:space="preserve"> отсутствие просроченной задолженности по налогам, сборам и иным обязательным </w:t>
      </w:r>
      <w:r w:rsidR="000F1C6F" w:rsidRPr="00FA226B">
        <w:rPr>
          <w:color w:val="000000"/>
          <w:sz w:val="24"/>
          <w:szCs w:val="24"/>
          <w:lang w:eastAsia="ru-RU" w:bidi="ru-RU"/>
        </w:rPr>
        <w:lastRenderedPageBreak/>
        <w:t>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3)</w:t>
      </w:r>
      <w:r w:rsidR="000F1C6F" w:rsidRPr="00FA226B">
        <w:rPr>
          <w:color w:val="000000"/>
          <w:sz w:val="24"/>
          <w:szCs w:val="24"/>
          <w:lang w:eastAsia="ru-RU" w:bidi="ru-RU"/>
        </w:rPr>
        <w:t xml:space="preserve"> отсутствие в отношении получателя субсидии процедуры реорганизации, ликвидации, решений арбитражных судов о признании ее несостоятельным (банкротом) и об открытии конкурсного производства;</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4)</w:t>
      </w:r>
      <w:r w:rsidR="000F1C6F" w:rsidRPr="00FA226B">
        <w:rPr>
          <w:color w:val="000000"/>
          <w:sz w:val="24"/>
          <w:szCs w:val="24"/>
          <w:lang w:eastAsia="ru-RU" w:bidi="ru-RU"/>
        </w:rPr>
        <w:t xml:space="preserve"> получатель субсидии не должен получать средства из бюджета МО «Старицкий район» Тверской области в соответствии с иными нормативными правовыми актами, муниципальными правовыми актами на цели, указанные в п.6 настоящего Порядка.</w:t>
      </w:r>
    </w:p>
    <w:p w:rsidR="000F1C6F" w:rsidRDefault="002B1CBF" w:rsidP="002B1CBF">
      <w:pPr>
        <w:pStyle w:val="3"/>
        <w:shd w:val="clear" w:color="auto" w:fill="auto"/>
        <w:spacing w:before="0"/>
        <w:ind w:right="20" w:firstLine="0"/>
        <w:jc w:val="both"/>
        <w:rPr>
          <w:color w:val="000000"/>
          <w:sz w:val="24"/>
          <w:szCs w:val="24"/>
          <w:lang w:eastAsia="ru-RU" w:bidi="ru-RU"/>
        </w:rPr>
      </w:pPr>
      <w:r>
        <w:rPr>
          <w:color w:val="000000"/>
          <w:sz w:val="24"/>
          <w:szCs w:val="24"/>
          <w:lang w:eastAsia="ru-RU" w:bidi="ru-RU"/>
        </w:rPr>
        <w:t xml:space="preserve">   14.</w:t>
      </w:r>
      <w:r w:rsidR="000F1C6F" w:rsidRPr="00FA226B">
        <w:rPr>
          <w:color w:val="000000"/>
          <w:sz w:val="24"/>
          <w:szCs w:val="24"/>
          <w:lang w:eastAsia="ru-RU" w:bidi="ru-RU"/>
        </w:rPr>
        <w:t xml:space="preserve"> Перечисление субсидии за счет средств бюджета МО «Старицкий район» Тверской области получателю субсидии осуществляется ежемесячно в размере не менее 50% от общего объема субсидии согласно предоставленному ежемесячному предварительному Отчету не позднее 30 числа текущего месяца. Перечисление субсидии за счет средств областного бюджета Тверской области получателю субсидии осуществляется в течение 3 дней со дня поступления указанной субсидии в бюджет МО «Старицкий район» Тверской области. Перечисление субсидии осуществляется главным распорядителем на соответствующий счет получателя субсидии, открытый в кредитной организации. Субсидия за декабрь текущего года предоставляется не позднее 15 декабря текущего</w:t>
      </w:r>
      <w:r>
        <w:rPr>
          <w:sz w:val="24"/>
          <w:szCs w:val="24"/>
        </w:rPr>
        <w:t xml:space="preserve"> г</w:t>
      </w:r>
      <w:r w:rsidR="000F1C6F" w:rsidRPr="00FA226B">
        <w:rPr>
          <w:color w:val="000000"/>
          <w:sz w:val="24"/>
          <w:szCs w:val="24"/>
          <w:lang w:eastAsia="ru-RU" w:bidi="ru-RU"/>
        </w:rPr>
        <w:t>ода на основании предварительного Отчета, представленного получателем субсидии, в пределах остатка неиспользованных лимитов бюджетных обязательств, установленных главному распорядителю на текущий год. В случае если размер предоставленной субсидии превышает фактический размер потерь в доходах, возникших в результате установления тарифов для населения ниже экономически обоснованного уровня, подлежащих возмещению в соответствии с настоящим Порядком, сумма превышения по итогам отчетного периода возвращается получателем субсидии в бюджет МО «Старицкий район» Тверской области до 31 января года, следующего за отчетным.</w:t>
      </w:r>
    </w:p>
    <w:p w:rsidR="002B1CBF" w:rsidRPr="00FA226B" w:rsidRDefault="002B1CBF" w:rsidP="002B1CBF">
      <w:pPr>
        <w:pStyle w:val="3"/>
        <w:shd w:val="clear" w:color="auto" w:fill="auto"/>
        <w:spacing w:before="0"/>
        <w:ind w:right="20" w:firstLine="0"/>
        <w:jc w:val="both"/>
        <w:rPr>
          <w:sz w:val="24"/>
          <w:szCs w:val="24"/>
        </w:rPr>
      </w:pPr>
    </w:p>
    <w:p w:rsidR="002B1CBF" w:rsidRPr="002B1CBF" w:rsidRDefault="000F1C6F" w:rsidP="002B1CBF">
      <w:pPr>
        <w:pStyle w:val="3"/>
        <w:shd w:val="clear" w:color="auto" w:fill="auto"/>
        <w:spacing w:before="0" w:line="240" w:lineRule="auto"/>
        <w:ind w:right="20" w:firstLine="0"/>
        <w:jc w:val="center"/>
        <w:rPr>
          <w:b/>
          <w:color w:val="000000"/>
          <w:sz w:val="24"/>
          <w:szCs w:val="24"/>
          <w:lang w:eastAsia="ru-RU" w:bidi="ru-RU"/>
        </w:rPr>
      </w:pPr>
      <w:r w:rsidRPr="002B1CBF">
        <w:rPr>
          <w:b/>
          <w:color w:val="000000"/>
          <w:sz w:val="24"/>
          <w:szCs w:val="24"/>
          <w:lang w:eastAsia="ru-RU" w:bidi="ru-RU"/>
        </w:rPr>
        <w:t xml:space="preserve">Раздел III </w:t>
      </w:r>
    </w:p>
    <w:p w:rsidR="000F1C6F" w:rsidRDefault="000F1C6F" w:rsidP="002B1CBF">
      <w:pPr>
        <w:pStyle w:val="3"/>
        <w:shd w:val="clear" w:color="auto" w:fill="auto"/>
        <w:spacing w:before="0" w:line="240" w:lineRule="auto"/>
        <w:ind w:right="20" w:firstLine="0"/>
        <w:jc w:val="center"/>
        <w:rPr>
          <w:b/>
          <w:color w:val="000000"/>
          <w:sz w:val="24"/>
          <w:szCs w:val="24"/>
          <w:lang w:eastAsia="ru-RU" w:bidi="ru-RU"/>
        </w:rPr>
      </w:pPr>
      <w:r w:rsidRPr="002B1CBF">
        <w:rPr>
          <w:b/>
          <w:color w:val="000000"/>
          <w:sz w:val="24"/>
          <w:szCs w:val="24"/>
          <w:lang w:eastAsia="ru-RU" w:bidi="ru-RU"/>
        </w:rPr>
        <w:t>Требования к отчетности</w:t>
      </w:r>
    </w:p>
    <w:p w:rsidR="002B1CBF" w:rsidRPr="002B1CBF" w:rsidRDefault="002B1CBF" w:rsidP="002B1CBF">
      <w:pPr>
        <w:pStyle w:val="3"/>
        <w:shd w:val="clear" w:color="auto" w:fill="auto"/>
        <w:spacing w:before="0" w:line="240" w:lineRule="auto"/>
        <w:ind w:right="20" w:firstLine="0"/>
        <w:jc w:val="center"/>
        <w:rPr>
          <w:b/>
          <w:sz w:val="24"/>
          <w:szCs w:val="24"/>
        </w:rPr>
      </w:pPr>
    </w:p>
    <w:p w:rsidR="000F1C6F" w:rsidRPr="00FA226B" w:rsidRDefault="002B1CBF" w:rsidP="002B1CBF">
      <w:pPr>
        <w:pStyle w:val="3"/>
        <w:shd w:val="clear" w:color="auto" w:fill="auto"/>
        <w:spacing w:before="0" w:line="278" w:lineRule="exact"/>
        <w:ind w:right="20" w:firstLine="0"/>
        <w:jc w:val="both"/>
        <w:rPr>
          <w:sz w:val="24"/>
          <w:szCs w:val="24"/>
        </w:rPr>
      </w:pPr>
      <w:r>
        <w:rPr>
          <w:color w:val="000000"/>
          <w:sz w:val="24"/>
          <w:szCs w:val="24"/>
          <w:lang w:eastAsia="ru-RU" w:bidi="ru-RU"/>
        </w:rPr>
        <w:t xml:space="preserve">   15. </w:t>
      </w:r>
      <w:r w:rsidR="000F1C6F" w:rsidRPr="00FA226B">
        <w:rPr>
          <w:color w:val="000000"/>
          <w:sz w:val="24"/>
          <w:szCs w:val="24"/>
          <w:lang w:eastAsia="ru-RU" w:bidi="ru-RU"/>
        </w:rPr>
        <w:t xml:space="preserve">Получатель субсидии обязан представлять в Администрацию отчеты согласно </w:t>
      </w:r>
      <w:proofErr w:type="spellStart"/>
      <w:r w:rsidR="000F1C6F" w:rsidRPr="00FA226B">
        <w:rPr>
          <w:color w:val="000000"/>
          <w:sz w:val="24"/>
          <w:szCs w:val="24"/>
          <w:lang w:eastAsia="ru-RU" w:bidi="ru-RU"/>
        </w:rPr>
        <w:t>п.п</w:t>
      </w:r>
      <w:proofErr w:type="spellEnd"/>
      <w:r w:rsidR="000F1C6F" w:rsidRPr="00FA226B">
        <w:rPr>
          <w:color w:val="000000"/>
          <w:sz w:val="24"/>
          <w:szCs w:val="24"/>
          <w:lang w:eastAsia="ru-RU" w:bidi="ru-RU"/>
        </w:rPr>
        <w:t>.</w:t>
      </w:r>
      <w:r>
        <w:rPr>
          <w:color w:val="000000"/>
          <w:sz w:val="24"/>
          <w:szCs w:val="24"/>
          <w:lang w:eastAsia="ru-RU" w:bidi="ru-RU"/>
        </w:rPr>
        <w:t xml:space="preserve"> 3</w:t>
      </w:r>
      <w:r w:rsidR="000F1C6F" w:rsidRPr="00FA226B">
        <w:rPr>
          <w:color w:val="000000"/>
          <w:sz w:val="24"/>
          <w:szCs w:val="24"/>
          <w:lang w:eastAsia="ru-RU" w:bidi="ru-RU"/>
        </w:rPr>
        <w:t xml:space="preserve"> пункта 5 настоящего Порядка.</w:t>
      </w:r>
    </w:p>
    <w:p w:rsidR="000F1C6F" w:rsidRPr="00FA226B" w:rsidRDefault="002B1CBF" w:rsidP="002B1CBF">
      <w:pPr>
        <w:pStyle w:val="3"/>
        <w:shd w:val="clear" w:color="auto" w:fill="auto"/>
        <w:spacing w:before="0" w:after="244" w:line="278" w:lineRule="exact"/>
        <w:ind w:left="60" w:right="20" w:firstLine="0"/>
        <w:jc w:val="both"/>
        <w:rPr>
          <w:sz w:val="24"/>
          <w:szCs w:val="24"/>
        </w:rPr>
      </w:pPr>
      <w:r>
        <w:rPr>
          <w:color w:val="000000"/>
          <w:sz w:val="24"/>
          <w:szCs w:val="24"/>
          <w:lang w:eastAsia="ru-RU" w:bidi="ru-RU"/>
        </w:rPr>
        <w:t xml:space="preserve">   </w:t>
      </w:r>
      <w:r w:rsidR="000F1C6F" w:rsidRPr="00FA226B">
        <w:rPr>
          <w:color w:val="000000"/>
          <w:sz w:val="24"/>
          <w:szCs w:val="24"/>
          <w:lang w:eastAsia="ru-RU" w:bidi="ru-RU"/>
        </w:rPr>
        <w:t>Администрация имеет право устанавливать в Соглашении порядок, сроки и формы представления получателем субсидии иных отчетов.</w:t>
      </w:r>
    </w:p>
    <w:p w:rsidR="000F1C6F" w:rsidRPr="002B1CBF" w:rsidRDefault="000F1C6F" w:rsidP="002B1CBF">
      <w:pPr>
        <w:pStyle w:val="3"/>
        <w:shd w:val="clear" w:color="auto" w:fill="auto"/>
        <w:spacing w:before="0" w:line="240" w:lineRule="auto"/>
        <w:ind w:right="20" w:firstLine="0"/>
        <w:jc w:val="center"/>
        <w:rPr>
          <w:b/>
          <w:sz w:val="24"/>
          <w:szCs w:val="24"/>
        </w:rPr>
      </w:pPr>
      <w:r w:rsidRPr="002B1CBF">
        <w:rPr>
          <w:b/>
          <w:color w:val="000000"/>
          <w:sz w:val="24"/>
          <w:szCs w:val="24"/>
          <w:lang w:eastAsia="ru-RU" w:bidi="ru-RU"/>
        </w:rPr>
        <w:t>Раздел IV</w:t>
      </w:r>
    </w:p>
    <w:p w:rsidR="000F1C6F" w:rsidRPr="002B1CBF" w:rsidRDefault="000F1C6F" w:rsidP="002B1CBF">
      <w:pPr>
        <w:pStyle w:val="3"/>
        <w:shd w:val="clear" w:color="auto" w:fill="auto"/>
        <w:spacing w:before="0" w:after="240" w:line="240" w:lineRule="auto"/>
        <w:ind w:right="580" w:firstLine="0"/>
        <w:jc w:val="center"/>
        <w:rPr>
          <w:b/>
          <w:sz w:val="24"/>
          <w:szCs w:val="24"/>
        </w:rPr>
      </w:pPr>
      <w:r w:rsidRPr="002B1CBF">
        <w:rPr>
          <w:b/>
          <w:color w:val="000000"/>
          <w:sz w:val="24"/>
          <w:szCs w:val="24"/>
          <w:lang w:eastAsia="ru-RU" w:bidi="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0F1C6F" w:rsidRPr="00FA226B" w:rsidRDefault="002B1CBF" w:rsidP="002B1CBF">
      <w:pPr>
        <w:pStyle w:val="3"/>
        <w:shd w:val="clear" w:color="auto" w:fill="auto"/>
        <w:spacing w:before="0"/>
        <w:ind w:right="20" w:firstLine="0"/>
        <w:rPr>
          <w:sz w:val="24"/>
          <w:szCs w:val="24"/>
        </w:rPr>
      </w:pPr>
      <w:r>
        <w:rPr>
          <w:color w:val="000000"/>
          <w:sz w:val="24"/>
          <w:szCs w:val="24"/>
          <w:lang w:eastAsia="ru-RU" w:bidi="ru-RU"/>
        </w:rPr>
        <w:t xml:space="preserve">   16.</w:t>
      </w:r>
      <w:r w:rsidR="000F1C6F" w:rsidRPr="00FA226B">
        <w:rPr>
          <w:color w:val="000000"/>
          <w:sz w:val="24"/>
          <w:szCs w:val="24"/>
          <w:lang w:eastAsia="ru-RU" w:bidi="ru-RU"/>
        </w:rPr>
        <w:t xml:space="preserve"> Получатель субсидии должен обеспечить ее целевое и эффективное использование.</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17.</w:t>
      </w:r>
      <w:r w:rsidR="000F1C6F" w:rsidRPr="00FA226B">
        <w:rPr>
          <w:color w:val="000000"/>
          <w:sz w:val="24"/>
          <w:szCs w:val="24"/>
          <w:lang w:eastAsia="ru-RU" w:bidi="ru-RU"/>
        </w:rPr>
        <w:t xml:space="preserve"> Получатель субсидии не имеет права размещать субсидии на депозитных счетах в банковских организациях.</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18.</w:t>
      </w:r>
      <w:r w:rsidR="000F1C6F" w:rsidRPr="00FA226B">
        <w:rPr>
          <w:color w:val="000000"/>
          <w:sz w:val="24"/>
          <w:szCs w:val="24"/>
          <w:lang w:eastAsia="ru-RU" w:bidi="ru-RU"/>
        </w:rPr>
        <w:t xml:space="preserve"> Получатели субсидии несут ответственность за достоверность сведений и документов, представляемых ими в администрацию для получения субсидий, а также за целевое и эффективное использование субсидии в соответствии с законодательством Российской Федерации.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19.</w:t>
      </w:r>
      <w:r w:rsidR="000F1C6F" w:rsidRPr="00FA226B">
        <w:rPr>
          <w:color w:val="000000"/>
          <w:sz w:val="24"/>
          <w:szCs w:val="24"/>
          <w:lang w:eastAsia="ru-RU" w:bidi="ru-RU"/>
        </w:rPr>
        <w:t xml:space="preserve"> Контроль соблюдения получателем субсидии условий, целей и порядка ее предоставления осуществляется главным распорядителем, органами муниципального финансового контроля МО «Старицкий район» Тверской области и иными уполномоченными органами в соответствии с законодательством Российской Федерации.</w:t>
      </w:r>
    </w:p>
    <w:p w:rsidR="000F1C6F" w:rsidRPr="00FA226B" w:rsidRDefault="002B1CBF" w:rsidP="002B1CBF">
      <w:pPr>
        <w:pStyle w:val="3"/>
        <w:shd w:val="clear" w:color="auto" w:fill="auto"/>
        <w:spacing w:before="0"/>
        <w:ind w:right="20" w:firstLine="0"/>
        <w:jc w:val="both"/>
        <w:rPr>
          <w:sz w:val="24"/>
          <w:szCs w:val="24"/>
        </w:rPr>
      </w:pPr>
      <w:r>
        <w:rPr>
          <w:color w:val="000000"/>
          <w:sz w:val="24"/>
          <w:szCs w:val="24"/>
          <w:lang w:eastAsia="ru-RU" w:bidi="ru-RU"/>
        </w:rPr>
        <w:t xml:space="preserve">   20.</w:t>
      </w:r>
      <w:r w:rsidR="000F1C6F" w:rsidRPr="00FA226B">
        <w:rPr>
          <w:color w:val="000000"/>
          <w:sz w:val="24"/>
          <w:szCs w:val="24"/>
          <w:lang w:eastAsia="ru-RU" w:bidi="ru-RU"/>
        </w:rPr>
        <w:t xml:space="preserve"> В случае непредставления получателем субсидии установленных отчетных документов в сроки, указанные в пунктах 5.1. и 15 настоящего Порядка, предоставление субсидии приостанавливается до представления получателем субсидии установленных отчетных документов.</w:t>
      </w:r>
    </w:p>
    <w:p w:rsidR="000F1C6F" w:rsidRPr="00FA226B" w:rsidRDefault="00E15BCD" w:rsidP="00E15BCD">
      <w:pPr>
        <w:pStyle w:val="3"/>
        <w:shd w:val="clear" w:color="auto" w:fill="auto"/>
        <w:spacing w:before="0"/>
        <w:ind w:right="20" w:firstLine="0"/>
        <w:jc w:val="both"/>
        <w:rPr>
          <w:sz w:val="24"/>
          <w:szCs w:val="24"/>
        </w:rPr>
      </w:pPr>
      <w:r>
        <w:rPr>
          <w:color w:val="000000"/>
          <w:sz w:val="24"/>
          <w:szCs w:val="24"/>
          <w:lang w:eastAsia="ru-RU" w:bidi="ru-RU"/>
        </w:rPr>
        <w:t xml:space="preserve">   21.</w:t>
      </w:r>
      <w:r w:rsidR="000F1C6F" w:rsidRPr="00FA226B">
        <w:rPr>
          <w:color w:val="000000"/>
          <w:sz w:val="24"/>
          <w:szCs w:val="24"/>
          <w:lang w:eastAsia="ru-RU" w:bidi="ru-RU"/>
        </w:rPr>
        <w:t xml:space="preserve"> Не соблюдение юридическим лицом, индивидуальным предпринимателем условий </w:t>
      </w:r>
      <w:r w:rsidR="000F1C6F" w:rsidRPr="00FA226B">
        <w:rPr>
          <w:color w:val="000000"/>
          <w:sz w:val="24"/>
          <w:szCs w:val="24"/>
          <w:lang w:eastAsia="ru-RU" w:bidi="ru-RU"/>
        </w:rPr>
        <w:lastRenderedPageBreak/>
        <w:t>предоставления субсидий, указанных в Разделе II настоящего Порядка, а также выявление факта предоставления недостоверных сведений для получения субсидии или факта нецелевого использования субсидий является основанием для возврата юридическим лицом, индивидуальным предпринимателем ранее выплаченных сумм субсидий в полном объеме в бюджет МО «Старицкий район» Тверской области.</w:t>
      </w:r>
    </w:p>
    <w:p w:rsidR="000F1C6F" w:rsidRPr="00FA226B" w:rsidRDefault="00E15BCD" w:rsidP="00E15BCD">
      <w:pPr>
        <w:pStyle w:val="3"/>
        <w:shd w:val="clear" w:color="auto" w:fill="auto"/>
        <w:spacing w:before="0"/>
        <w:ind w:right="20" w:firstLine="0"/>
        <w:jc w:val="both"/>
        <w:rPr>
          <w:sz w:val="24"/>
          <w:szCs w:val="24"/>
        </w:rPr>
      </w:pPr>
      <w:r>
        <w:rPr>
          <w:color w:val="000000"/>
          <w:sz w:val="24"/>
          <w:szCs w:val="24"/>
          <w:lang w:eastAsia="ru-RU" w:bidi="ru-RU"/>
        </w:rPr>
        <w:t xml:space="preserve">   22.</w:t>
      </w:r>
      <w:r w:rsidR="000F1C6F" w:rsidRPr="00FA226B">
        <w:rPr>
          <w:color w:val="000000"/>
          <w:sz w:val="24"/>
          <w:szCs w:val="24"/>
          <w:lang w:eastAsia="ru-RU" w:bidi="ru-RU"/>
        </w:rPr>
        <w:t xml:space="preserve"> Решение о прекращении предоставления субсидий и (или) возврате принимает Администрация в форме постановления. Получателю субсидий Администрацией направляется требование о возврате предоставленных субсидий. Возврат субсидий их получателем производится путем перечисления денежных средств на лицевой счет Администрации, указанный в Соглашении, в течение 10 календарных дней со дня получения данного требования.</w:t>
      </w:r>
    </w:p>
    <w:p w:rsidR="000F1C6F" w:rsidRPr="00FA226B" w:rsidRDefault="00E15BCD" w:rsidP="00E15BCD">
      <w:pPr>
        <w:pStyle w:val="3"/>
        <w:shd w:val="clear" w:color="auto" w:fill="auto"/>
        <w:spacing w:before="0"/>
        <w:ind w:right="20" w:firstLine="0"/>
        <w:jc w:val="both"/>
        <w:rPr>
          <w:sz w:val="24"/>
          <w:szCs w:val="24"/>
        </w:rPr>
      </w:pPr>
      <w:r>
        <w:rPr>
          <w:color w:val="000000"/>
          <w:sz w:val="24"/>
          <w:szCs w:val="24"/>
          <w:lang w:eastAsia="ru-RU" w:bidi="ru-RU"/>
        </w:rPr>
        <w:t xml:space="preserve">  23.</w:t>
      </w:r>
      <w:r w:rsidR="000F1C6F" w:rsidRPr="00FA226B">
        <w:rPr>
          <w:color w:val="000000"/>
          <w:sz w:val="24"/>
          <w:szCs w:val="24"/>
          <w:lang w:eastAsia="ru-RU" w:bidi="ru-RU"/>
        </w:rPr>
        <w:t xml:space="preserve"> При отказе от добровольного возврата субсидий они взыскиваются Администрацией в судебном порядке в соответствии с действующим законодательством.</w:t>
      </w:r>
    </w:p>
    <w:p w:rsidR="000F1C6F" w:rsidRPr="00FA226B" w:rsidRDefault="000F1C6F">
      <w:pPr>
        <w:rPr>
          <w:rFonts w:ascii="Times New Roman" w:hAnsi="Times New Roman" w:cs="Times New Roman"/>
          <w:sz w:val="24"/>
          <w:szCs w:val="24"/>
        </w:rPr>
      </w:pPr>
    </w:p>
    <w:p w:rsidR="000F1C6F" w:rsidRDefault="000F1C6F"/>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15BCD" w:rsidRDefault="00E15BCD"/>
    <w:p w:rsidR="00EF6F94" w:rsidRDefault="00EF6F94"/>
    <w:p w:rsidR="000F1C6F" w:rsidRDefault="000F1C6F"/>
    <w:p w:rsidR="00E15BCD" w:rsidRDefault="00E15BCD" w:rsidP="000F1C6F">
      <w:pPr>
        <w:pStyle w:val="3"/>
        <w:shd w:val="clear" w:color="auto" w:fill="auto"/>
        <w:spacing w:before="0"/>
        <w:ind w:left="8400" w:right="20" w:firstLine="0"/>
        <w:jc w:val="right"/>
        <w:rPr>
          <w:color w:val="000000"/>
          <w:lang w:eastAsia="ru-RU" w:bidi="ru-RU"/>
        </w:rPr>
      </w:pPr>
      <w:r>
        <w:rPr>
          <w:noProof/>
          <w:color w:val="000000"/>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1648268</wp:posOffset>
                </wp:positionH>
                <wp:positionV relativeFrom="paragraph">
                  <wp:posOffset>-306022</wp:posOffset>
                </wp:positionV>
                <wp:extent cx="4640904" cy="1656272"/>
                <wp:effectExtent l="0" t="0" r="7620" b="1270"/>
                <wp:wrapNone/>
                <wp:docPr id="2" name="Надпись 2"/>
                <wp:cNvGraphicFramePr/>
                <a:graphic xmlns:a="http://schemas.openxmlformats.org/drawingml/2006/main">
                  <a:graphicData uri="http://schemas.microsoft.com/office/word/2010/wordprocessingShape">
                    <wps:wsp>
                      <wps:cNvSpPr txBox="1"/>
                      <wps:spPr>
                        <a:xfrm>
                          <a:off x="0" y="0"/>
                          <a:ext cx="4640904" cy="16562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BCD" w:rsidRDefault="00E15BCD" w:rsidP="00E15BCD">
                            <w:pPr>
                              <w:pStyle w:val="3"/>
                              <w:shd w:val="clear" w:color="auto" w:fill="auto"/>
                              <w:spacing w:before="0"/>
                              <w:ind w:right="20" w:firstLine="0"/>
                              <w:jc w:val="center"/>
                              <w:rPr>
                                <w:color w:val="000000"/>
                                <w:lang w:eastAsia="ru-RU" w:bidi="ru-RU"/>
                              </w:rPr>
                            </w:pPr>
                            <w:r>
                              <w:rPr>
                                <w:color w:val="000000"/>
                                <w:lang w:eastAsia="ru-RU" w:bidi="ru-RU"/>
                              </w:rPr>
                              <w:t>Приложение № 1</w:t>
                            </w:r>
                          </w:p>
                          <w:p w:rsidR="00E15BCD" w:rsidRDefault="00E15BCD" w:rsidP="00E15BCD">
                            <w:pPr>
                              <w:pStyle w:val="3"/>
                              <w:shd w:val="clear" w:color="auto" w:fill="auto"/>
                              <w:spacing w:before="0"/>
                              <w:ind w:right="20" w:firstLine="0"/>
                              <w:jc w:val="center"/>
                            </w:pPr>
                            <w:r>
                              <w:rPr>
                                <w:color w:val="000000"/>
                                <w:lang w:eastAsia="ru-RU" w:bidi="ru-RU"/>
                              </w:rPr>
                              <w:t xml:space="preserve"> к Порядку</w:t>
                            </w:r>
                            <w:r>
                              <w:t xml:space="preserve"> </w:t>
                            </w:r>
                            <w:r>
                              <w:rPr>
                                <w:color w:val="000000"/>
                                <w:lang w:eastAsia="ru-RU" w:bidi="ru-RU"/>
                              </w:rPr>
                              <w:t>предоставления субсидий из бюджета МО «Старицкий район» Тверской области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связанных с оказанием услуг по транспортному обслуживанию населения на муниципальных маршрута регулярных перевозок по регулируемым тарифам в границах двух и более поселений Старицкого района Тверской области в соответствии с минимальными социальными требованиями</w:t>
                            </w:r>
                          </w:p>
                          <w:p w:rsidR="00E15BCD" w:rsidRDefault="00E15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29.8pt;margin-top:-24.1pt;width:365.45pt;height:1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" fillcolor="white [3201]" stroked="f" strokeweight=".5pt">
                <v:textbox>
                  <w:txbxContent>
                    <w:p w:rsidR="00E15BCD" w:rsidRDefault="00E15BCD" w:rsidP="00E15BCD">
                      <w:pPr>
                        <w:pStyle w:val="3"/>
                        <w:shd w:val="clear" w:color="auto" w:fill="auto"/>
                        <w:spacing w:before="0"/>
                        <w:ind w:right="20" w:firstLine="0"/>
                        <w:jc w:val="center"/>
                        <w:rPr>
                          <w:color w:val="000000"/>
                          <w:lang w:eastAsia="ru-RU" w:bidi="ru-RU"/>
                        </w:rPr>
                      </w:pPr>
                      <w:r>
                        <w:rPr>
                          <w:color w:val="000000"/>
                          <w:lang w:eastAsia="ru-RU" w:bidi="ru-RU"/>
                        </w:rPr>
                        <w:t>Приложение № 1</w:t>
                      </w:r>
                    </w:p>
                    <w:p w:rsidR="00E15BCD" w:rsidRDefault="00E15BCD" w:rsidP="00E15BCD">
                      <w:pPr>
                        <w:pStyle w:val="3"/>
                        <w:shd w:val="clear" w:color="auto" w:fill="auto"/>
                        <w:spacing w:before="0"/>
                        <w:ind w:right="20" w:firstLine="0"/>
                        <w:jc w:val="center"/>
                      </w:pPr>
                      <w:r>
                        <w:rPr>
                          <w:color w:val="000000"/>
                          <w:lang w:eastAsia="ru-RU" w:bidi="ru-RU"/>
                        </w:rPr>
                        <w:t xml:space="preserve"> к Порядку</w:t>
                      </w:r>
                      <w:r>
                        <w:t xml:space="preserve"> </w:t>
                      </w:r>
                      <w:r>
                        <w:rPr>
                          <w:color w:val="000000"/>
                          <w:lang w:eastAsia="ru-RU" w:bidi="ru-RU"/>
                        </w:rPr>
                        <w:t>предоставления субсидий из бюджета МО «Старицкий район» Тверской области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связанных с оказанием услуг по транспортному обслуживанию населения на муниципальных маршру</w:t>
                      </w:r>
                      <w:r>
                        <w:rPr>
                          <w:color w:val="000000"/>
                          <w:lang w:eastAsia="ru-RU" w:bidi="ru-RU"/>
                        </w:rPr>
                        <w:t>та</w:t>
                      </w:r>
                      <w:r>
                        <w:rPr>
                          <w:color w:val="000000"/>
                          <w:lang w:eastAsia="ru-RU" w:bidi="ru-RU"/>
                        </w:rPr>
                        <w:t xml:space="preserve"> регулярных перевозок по регулируемым тарифам в границах двух и более поселений Старицкого ра</w:t>
                      </w:r>
                      <w:r>
                        <w:rPr>
                          <w:color w:val="000000"/>
                          <w:lang w:eastAsia="ru-RU" w:bidi="ru-RU"/>
                        </w:rPr>
                        <w:t>йона Тверской области в соответ</w:t>
                      </w:r>
                      <w:r>
                        <w:rPr>
                          <w:color w:val="000000"/>
                          <w:lang w:eastAsia="ru-RU" w:bidi="ru-RU"/>
                        </w:rPr>
                        <w:t>ствии с минимальными социальными требованиями</w:t>
                      </w:r>
                    </w:p>
                    <w:p w:rsidR="00E15BCD" w:rsidRDefault="00E15BCD"/>
                  </w:txbxContent>
                </v:textbox>
              </v:shape>
            </w:pict>
          </mc:Fallback>
        </mc:AlternateContent>
      </w: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ind w:left="8400" w:right="20" w:firstLine="0"/>
        <w:jc w:val="right"/>
        <w:rPr>
          <w:color w:val="000000"/>
          <w:lang w:eastAsia="ru-RU" w:bidi="ru-RU"/>
        </w:rPr>
      </w:pPr>
    </w:p>
    <w:p w:rsidR="00EF6F94" w:rsidRDefault="00EF6F94" w:rsidP="00E15BCD">
      <w:pPr>
        <w:pStyle w:val="3"/>
        <w:shd w:val="clear" w:color="auto" w:fill="auto"/>
        <w:spacing w:before="0"/>
        <w:ind w:right="20" w:firstLine="0"/>
        <w:jc w:val="center"/>
        <w:rPr>
          <w:b/>
          <w:color w:val="000000"/>
          <w:sz w:val="24"/>
          <w:szCs w:val="24"/>
          <w:lang w:eastAsia="ru-RU" w:bidi="ru-RU"/>
        </w:rPr>
      </w:pPr>
    </w:p>
    <w:p w:rsidR="00EF6F94" w:rsidRDefault="00EF6F94" w:rsidP="00E15BCD">
      <w:pPr>
        <w:pStyle w:val="3"/>
        <w:shd w:val="clear" w:color="auto" w:fill="auto"/>
        <w:spacing w:before="0"/>
        <w:ind w:right="20" w:firstLine="0"/>
        <w:jc w:val="center"/>
        <w:rPr>
          <w:b/>
          <w:color w:val="000000"/>
          <w:sz w:val="24"/>
          <w:szCs w:val="24"/>
          <w:lang w:eastAsia="ru-RU" w:bidi="ru-RU"/>
        </w:rPr>
      </w:pPr>
    </w:p>
    <w:p w:rsidR="00E15BCD" w:rsidRDefault="00E15BCD" w:rsidP="00E15BCD">
      <w:pPr>
        <w:pStyle w:val="3"/>
        <w:shd w:val="clear" w:color="auto" w:fill="auto"/>
        <w:spacing w:before="0"/>
        <w:ind w:right="20" w:firstLine="0"/>
        <w:jc w:val="center"/>
        <w:rPr>
          <w:b/>
          <w:color w:val="000000"/>
          <w:sz w:val="24"/>
          <w:szCs w:val="24"/>
          <w:lang w:eastAsia="ru-RU" w:bidi="ru-RU"/>
        </w:rPr>
      </w:pPr>
      <w:r>
        <w:rPr>
          <w:b/>
          <w:color w:val="000000"/>
          <w:sz w:val="24"/>
          <w:szCs w:val="24"/>
          <w:lang w:eastAsia="ru-RU" w:bidi="ru-RU"/>
        </w:rPr>
        <w:t xml:space="preserve">Информация </w:t>
      </w:r>
    </w:p>
    <w:p w:rsidR="00E15BCD" w:rsidRDefault="00E15BCD" w:rsidP="00E15BCD">
      <w:pPr>
        <w:pStyle w:val="3"/>
        <w:shd w:val="clear" w:color="auto" w:fill="auto"/>
        <w:spacing w:before="0"/>
        <w:ind w:right="20" w:firstLine="0"/>
        <w:jc w:val="center"/>
        <w:rPr>
          <w:b/>
          <w:color w:val="000000"/>
          <w:sz w:val="24"/>
          <w:szCs w:val="24"/>
          <w:lang w:eastAsia="ru-RU" w:bidi="ru-RU"/>
        </w:rPr>
      </w:pPr>
      <w:r>
        <w:rPr>
          <w:b/>
          <w:color w:val="000000"/>
          <w:sz w:val="24"/>
          <w:szCs w:val="24"/>
          <w:lang w:eastAsia="ru-RU" w:bidi="ru-RU"/>
        </w:rPr>
        <w:t>для расчета объема ассигнований из бюджета МО «Старицкий район» Тверской области по ____________________________</w:t>
      </w:r>
    </w:p>
    <w:p w:rsidR="00E15BCD" w:rsidRPr="00E15BCD" w:rsidRDefault="00E15BCD" w:rsidP="00E15BCD">
      <w:pPr>
        <w:pStyle w:val="3"/>
        <w:shd w:val="clear" w:color="auto" w:fill="auto"/>
        <w:spacing w:before="0"/>
        <w:ind w:right="20" w:firstLine="0"/>
        <w:jc w:val="center"/>
        <w:rPr>
          <w:color w:val="000000"/>
          <w:sz w:val="18"/>
          <w:szCs w:val="18"/>
          <w:lang w:eastAsia="ru-RU" w:bidi="ru-RU"/>
        </w:rPr>
      </w:pPr>
      <w:r>
        <w:rPr>
          <w:color w:val="000000"/>
          <w:sz w:val="18"/>
          <w:szCs w:val="18"/>
          <w:lang w:eastAsia="ru-RU" w:bidi="ru-RU"/>
        </w:rPr>
        <w:t>наименование перевозчика</w:t>
      </w:r>
    </w:p>
    <w:p w:rsidR="00E15BCD" w:rsidRDefault="00E15BCD" w:rsidP="000F1C6F">
      <w:pPr>
        <w:pStyle w:val="3"/>
        <w:shd w:val="clear" w:color="auto" w:fill="auto"/>
        <w:spacing w:before="0"/>
        <w:ind w:left="8400" w:right="20" w:firstLine="0"/>
        <w:jc w:val="right"/>
        <w:rPr>
          <w:color w:val="000000"/>
          <w:lang w:eastAsia="ru-RU" w:bidi="ru-RU"/>
        </w:rPr>
      </w:pPr>
    </w:p>
    <w:p w:rsidR="00E15BCD" w:rsidRDefault="00E15BCD" w:rsidP="000F1C6F">
      <w:pPr>
        <w:pStyle w:val="3"/>
        <w:shd w:val="clear" w:color="auto" w:fill="auto"/>
        <w:spacing w:before="0" w:line="220" w:lineRule="exact"/>
        <w:ind w:right="20" w:firstLine="0"/>
        <w:jc w:val="center"/>
        <w:rPr>
          <w:b/>
          <w:color w:val="000000"/>
          <w:sz w:val="24"/>
          <w:szCs w:val="24"/>
          <w:lang w:eastAsia="ru-RU" w:bidi="ru-RU"/>
        </w:rPr>
      </w:pPr>
    </w:p>
    <w:p w:rsidR="00E15BCD" w:rsidRDefault="00E15BCD" w:rsidP="000F1C6F">
      <w:pPr>
        <w:pStyle w:val="3"/>
        <w:shd w:val="clear" w:color="auto" w:fill="auto"/>
        <w:spacing w:before="0" w:line="220" w:lineRule="exact"/>
        <w:ind w:right="20" w:firstLine="0"/>
        <w:jc w:val="center"/>
      </w:pPr>
    </w:p>
    <w:tbl>
      <w:tblPr>
        <w:tblW w:w="9697" w:type="dxa"/>
        <w:tblInd w:w="10" w:type="dxa"/>
        <w:tblLayout w:type="fixed"/>
        <w:tblCellMar>
          <w:left w:w="10" w:type="dxa"/>
          <w:right w:w="10" w:type="dxa"/>
        </w:tblCellMar>
        <w:tblLook w:val="04A0" w:firstRow="1" w:lastRow="0" w:firstColumn="1" w:lastColumn="0" w:noHBand="0" w:noVBand="1"/>
      </w:tblPr>
      <w:tblGrid>
        <w:gridCol w:w="576"/>
        <w:gridCol w:w="3378"/>
        <w:gridCol w:w="1276"/>
        <w:gridCol w:w="1418"/>
        <w:gridCol w:w="1417"/>
        <w:gridCol w:w="1632"/>
      </w:tblGrid>
      <w:tr w:rsidR="00E15BCD" w:rsidTr="00E15BCD">
        <w:trPr>
          <w:trHeight w:hRule="exact" w:val="854"/>
        </w:trPr>
        <w:tc>
          <w:tcPr>
            <w:tcW w:w="576" w:type="dxa"/>
            <w:vMerge w:val="restart"/>
            <w:tcBorders>
              <w:top w:val="single" w:sz="4" w:space="0" w:color="auto"/>
              <w:left w:val="single" w:sz="4" w:space="0" w:color="auto"/>
            </w:tcBorders>
            <w:shd w:val="clear" w:color="auto" w:fill="FFFFFF"/>
          </w:tcPr>
          <w:p w:rsidR="00E15BCD" w:rsidRDefault="000F1C6F" w:rsidP="00E15BCD">
            <w:pPr>
              <w:pStyle w:val="3"/>
              <w:shd w:val="clear" w:color="auto" w:fill="auto"/>
              <w:spacing w:before="0" w:line="240" w:lineRule="auto"/>
              <w:ind w:left="140" w:firstLine="0"/>
              <w:jc w:val="center"/>
              <w:rPr>
                <w:rStyle w:val="2"/>
              </w:rPr>
            </w:pPr>
            <w:r>
              <w:rPr>
                <w:rStyle w:val="2"/>
              </w:rPr>
              <w:t>№</w:t>
            </w:r>
          </w:p>
          <w:p w:rsidR="000F1C6F" w:rsidRDefault="000F1C6F" w:rsidP="00E15BCD">
            <w:pPr>
              <w:pStyle w:val="3"/>
              <w:shd w:val="clear" w:color="auto" w:fill="auto"/>
              <w:spacing w:before="0" w:line="240" w:lineRule="auto"/>
              <w:ind w:left="140" w:firstLine="0"/>
              <w:jc w:val="center"/>
            </w:pPr>
            <w:r>
              <w:rPr>
                <w:rStyle w:val="2"/>
              </w:rPr>
              <w:t>п/п</w:t>
            </w:r>
          </w:p>
        </w:tc>
        <w:tc>
          <w:tcPr>
            <w:tcW w:w="3378" w:type="dxa"/>
            <w:vMerge w:val="restart"/>
            <w:tcBorders>
              <w:top w:val="single" w:sz="4" w:space="0" w:color="auto"/>
              <w:left w:val="single" w:sz="4" w:space="0" w:color="auto"/>
            </w:tcBorders>
            <w:shd w:val="clear" w:color="auto" w:fill="FFFFFF"/>
          </w:tcPr>
          <w:p w:rsidR="00E15BCD" w:rsidRDefault="000F1C6F" w:rsidP="00E15BCD">
            <w:pPr>
              <w:pStyle w:val="3"/>
              <w:shd w:val="clear" w:color="auto" w:fill="auto"/>
              <w:spacing w:before="0" w:line="240" w:lineRule="auto"/>
              <w:ind w:firstLine="0"/>
              <w:jc w:val="center"/>
            </w:pPr>
            <w:r>
              <w:rPr>
                <w:rStyle w:val="2"/>
              </w:rPr>
              <w:t>Наименование</w:t>
            </w:r>
          </w:p>
          <w:p w:rsidR="000F1C6F" w:rsidRDefault="000F1C6F" w:rsidP="00E15BCD">
            <w:pPr>
              <w:pStyle w:val="3"/>
              <w:shd w:val="clear" w:color="auto" w:fill="auto"/>
              <w:spacing w:before="0" w:line="240" w:lineRule="auto"/>
              <w:ind w:firstLine="0"/>
              <w:jc w:val="center"/>
            </w:pPr>
            <w:r>
              <w:rPr>
                <w:rStyle w:val="2"/>
              </w:rPr>
              <w:t>показателя</w:t>
            </w:r>
          </w:p>
        </w:tc>
        <w:tc>
          <w:tcPr>
            <w:tcW w:w="1276" w:type="dxa"/>
            <w:vMerge w:val="restart"/>
            <w:tcBorders>
              <w:top w:val="single" w:sz="4" w:space="0" w:color="auto"/>
              <w:left w:val="single" w:sz="4" w:space="0" w:color="auto"/>
            </w:tcBorders>
            <w:shd w:val="clear" w:color="auto" w:fill="FFFFFF"/>
          </w:tcPr>
          <w:p w:rsidR="000F1C6F" w:rsidRDefault="000F1C6F" w:rsidP="00E15BCD">
            <w:pPr>
              <w:pStyle w:val="3"/>
              <w:shd w:val="clear" w:color="auto" w:fill="auto"/>
              <w:spacing w:before="0" w:line="240" w:lineRule="auto"/>
              <w:ind w:left="120" w:firstLine="0"/>
              <w:jc w:val="center"/>
            </w:pPr>
            <w:r>
              <w:rPr>
                <w:rStyle w:val="2"/>
              </w:rPr>
              <w:t>Ед. изм.</w:t>
            </w:r>
          </w:p>
        </w:tc>
        <w:tc>
          <w:tcPr>
            <w:tcW w:w="2835" w:type="dxa"/>
            <w:gridSpan w:val="2"/>
            <w:tcBorders>
              <w:top w:val="single" w:sz="4" w:space="0" w:color="auto"/>
              <w:left w:val="single" w:sz="4" w:space="0" w:color="auto"/>
            </w:tcBorders>
            <w:shd w:val="clear" w:color="auto" w:fill="FFFFFF"/>
            <w:vAlign w:val="bottom"/>
          </w:tcPr>
          <w:p w:rsidR="000F1C6F" w:rsidRDefault="000F1C6F" w:rsidP="00E15BCD">
            <w:pPr>
              <w:pStyle w:val="3"/>
              <w:shd w:val="clear" w:color="auto" w:fill="auto"/>
              <w:spacing w:before="0" w:line="240" w:lineRule="auto"/>
              <w:ind w:firstLine="0"/>
              <w:jc w:val="center"/>
            </w:pPr>
            <w:r>
              <w:rPr>
                <w:rStyle w:val="2"/>
              </w:rPr>
              <w:t>Муниципальные маршруты регулярных перевозок по регулируемым тарифам</w:t>
            </w:r>
          </w:p>
        </w:tc>
        <w:tc>
          <w:tcPr>
            <w:tcW w:w="1632" w:type="dxa"/>
            <w:vMerge w:val="restart"/>
            <w:tcBorders>
              <w:top w:val="single" w:sz="4" w:space="0" w:color="auto"/>
              <w:left w:val="single" w:sz="4" w:space="0" w:color="auto"/>
              <w:right w:val="single" w:sz="4" w:space="0" w:color="auto"/>
            </w:tcBorders>
            <w:shd w:val="clear" w:color="auto" w:fill="FFFFFF"/>
          </w:tcPr>
          <w:p w:rsidR="000F1C6F" w:rsidRDefault="000F1C6F" w:rsidP="00E15BCD">
            <w:pPr>
              <w:pStyle w:val="3"/>
              <w:shd w:val="clear" w:color="auto" w:fill="auto"/>
              <w:spacing w:before="0" w:line="240" w:lineRule="auto"/>
              <w:ind w:left="100" w:firstLine="0"/>
              <w:jc w:val="center"/>
            </w:pPr>
            <w:r>
              <w:rPr>
                <w:rStyle w:val="2"/>
              </w:rPr>
              <w:t>Примечание</w:t>
            </w:r>
          </w:p>
        </w:tc>
      </w:tr>
      <w:tr w:rsidR="00E15BCD" w:rsidTr="00E15BCD">
        <w:trPr>
          <w:trHeight w:hRule="exact" w:val="854"/>
        </w:trPr>
        <w:tc>
          <w:tcPr>
            <w:tcW w:w="576" w:type="dxa"/>
            <w:vMerge/>
            <w:tcBorders>
              <w:left w:val="single" w:sz="4" w:space="0" w:color="auto"/>
            </w:tcBorders>
            <w:shd w:val="clear" w:color="auto" w:fill="FFFFFF"/>
          </w:tcPr>
          <w:p w:rsidR="000F1C6F" w:rsidRDefault="000F1C6F" w:rsidP="000F1C6F"/>
        </w:tc>
        <w:tc>
          <w:tcPr>
            <w:tcW w:w="3378" w:type="dxa"/>
            <w:vMerge/>
            <w:tcBorders>
              <w:left w:val="single" w:sz="4" w:space="0" w:color="auto"/>
            </w:tcBorders>
            <w:shd w:val="clear" w:color="auto" w:fill="FFFFFF"/>
          </w:tcPr>
          <w:p w:rsidR="000F1C6F" w:rsidRDefault="000F1C6F" w:rsidP="000F1C6F"/>
        </w:tc>
        <w:tc>
          <w:tcPr>
            <w:tcW w:w="1276" w:type="dxa"/>
            <w:vMerge/>
            <w:tcBorders>
              <w:left w:val="single" w:sz="4" w:space="0" w:color="auto"/>
            </w:tcBorders>
            <w:shd w:val="clear" w:color="auto" w:fill="FFFFFF"/>
          </w:tcPr>
          <w:p w:rsidR="000F1C6F" w:rsidRDefault="000F1C6F" w:rsidP="000F1C6F"/>
        </w:tc>
        <w:tc>
          <w:tcPr>
            <w:tcW w:w="1418" w:type="dxa"/>
            <w:tcBorders>
              <w:top w:val="single" w:sz="4" w:space="0" w:color="auto"/>
              <w:left w:val="single" w:sz="4" w:space="0" w:color="auto"/>
            </w:tcBorders>
            <w:shd w:val="clear" w:color="auto" w:fill="FFFFFF"/>
            <w:vAlign w:val="bottom"/>
          </w:tcPr>
          <w:p w:rsidR="000F1C6F" w:rsidRDefault="000F1C6F" w:rsidP="000F1C6F">
            <w:pPr>
              <w:pStyle w:val="3"/>
              <w:shd w:val="clear" w:color="auto" w:fill="auto"/>
              <w:spacing w:before="0" w:line="278" w:lineRule="exact"/>
              <w:ind w:firstLine="0"/>
              <w:jc w:val="center"/>
            </w:pPr>
            <w:r>
              <w:rPr>
                <w:rStyle w:val="2"/>
              </w:rPr>
              <w:t>факт</w:t>
            </w:r>
          </w:p>
          <w:p w:rsidR="000F1C6F" w:rsidRDefault="000F1C6F" w:rsidP="000F1C6F">
            <w:pPr>
              <w:pStyle w:val="3"/>
              <w:shd w:val="clear" w:color="auto" w:fill="auto"/>
              <w:spacing w:before="0" w:line="278" w:lineRule="exact"/>
              <w:ind w:firstLine="0"/>
              <w:jc w:val="center"/>
            </w:pPr>
            <w:r>
              <w:rPr>
                <w:rStyle w:val="2"/>
              </w:rPr>
              <w:t>предыдущего</w:t>
            </w:r>
          </w:p>
          <w:p w:rsidR="000F1C6F" w:rsidRDefault="000F1C6F" w:rsidP="000F1C6F">
            <w:pPr>
              <w:pStyle w:val="3"/>
              <w:shd w:val="clear" w:color="auto" w:fill="auto"/>
              <w:spacing w:before="0" w:line="278" w:lineRule="exact"/>
              <w:ind w:firstLine="0"/>
              <w:jc w:val="center"/>
            </w:pPr>
            <w:r>
              <w:rPr>
                <w:rStyle w:val="2"/>
              </w:rPr>
              <w:t>года</w:t>
            </w:r>
          </w:p>
        </w:tc>
        <w:tc>
          <w:tcPr>
            <w:tcW w:w="1417" w:type="dxa"/>
            <w:tcBorders>
              <w:top w:val="single" w:sz="4" w:space="0" w:color="auto"/>
              <w:left w:val="single" w:sz="4" w:space="0" w:color="auto"/>
            </w:tcBorders>
            <w:shd w:val="clear" w:color="auto" w:fill="FFFFFF"/>
          </w:tcPr>
          <w:p w:rsidR="000F1C6F" w:rsidRDefault="000F1C6F" w:rsidP="000F1C6F">
            <w:pPr>
              <w:pStyle w:val="3"/>
              <w:shd w:val="clear" w:color="auto" w:fill="auto"/>
              <w:spacing w:before="0" w:line="278" w:lineRule="exact"/>
              <w:ind w:firstLine="0"/>
              <w:jc w:val="center"/>
            </w:pPr>
            <w:r>
              <w:rPr>
                <w:rStyle w:val="2"/>
              </w:rPr>
              <w:t>прогноз на текущий год</w:t>
            </w:r>
          </w:p>
        </w:tc>
        <w:tc>
          <w:tcPr>
            <w:tcW w:w="1632" w:type="dxa"/>
            <w:vMerge/>
            <w:tcBorders>
              <w:left w:val="single" w:sz="4" w:space="0" w:color="auto"/>
              <w:right w:val="single" w:sz="4" w:space="0" w:color="auto"/>
            </w:tcBorders>
            <w:shd w:val="clear" w:color="auto" w:fill="FFFFFF"/>
          </w:tcPr>
          <w:p w:rsidR="000F1C6F" w:rsidRDefault="000F1C6F" w:rsidP="000F1C6F"/>
        </w:tc>
      </w:tr>
      <w:tr w:rsidR="00E15BCD" w:rsidTr="00E15BCD">
        <w:trPr>
          <w:trHeight w:hRule="exact" w:val="38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CordiaUPC18pt"/>
                <w:rFonts w:ascii="Times New Roman" w:hAnsi="Times New Roman" w:cs="Times New Roman"/>
                <w:b w:val="0"/>
                <w:sz w:val="22"/>
                <w:szCs w:val="22"/>
              </w:rPr>
              <w:t>1</w:t>
            </w:r>
            <w:r w:rsidRPr="00E15BCD">
              <w:rPr>
                <w:rStyle w:val="CordiaUPC22pt"/>
                <w:rFonts w:ascii="Times New Roman" w:hAnsi="Times New Roman" w:cs="Times New Roman"/>
                <w:sz w:val="22"/>
                <w:szCs w:val="22"/>
              </w:rPr>
              <w:t>.</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Кол-во единиц транспорта</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ед.</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293"/>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2.</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Объем перевозок</w:t>
            </w:r>
          </w:p>
        </w:tc>
        <w:tc>
          <w:tcPr>
            <w:tcW w:w="1276" w:type="dxa"/>
            <w:tcBorders>
              <w:top w:val="single" w:sz="4" w:space="0" w:color="auto"/>
              <w:left w:val="single" w:sz="4" w:space="0" w:color="auto"/>
            </w:tcBorders>
            <w:shd w:val="clear" w:color="auto" w:fill="FFFFFF"/>
          </w:tcPr>
          <w:p w:rsidR="000F1C6F" w:rsidRPr="00E15BCD" w:rsidRDefault="00E15BCD" w:rsidP="00E15BCD">
            <w:pPr>
              <w:pStyle w:val="3"/>
              <w:shd w:val="clear" w:color="auto" w:fill="auto"/>
              <w:spacing w:before="0" w:line="240" w:lineRule="auto"/>
              <w:ind w:left="120" w:firstLine="0"/>
              <w:jc w:val="center"/>
            </w:pPr>
            <w:r>
              <w:rPr>
                <w:rStyle w:val="2"/>
              </w:rPr>
              <w:t>тыс</w:t>
            </w:r>
            <w:r w:rsidR="000F1C6F" w:rsidRPr="00E15BCD">
              <w:rPr>
                <w:rStyle w:val="2"/>
              </w:rPr>
              <w:t>.</w:t>
            </w:r>
            <w:r>
              <w:rPr>
                <w:rStyle w:val="2"/>
              </w:rPr>
              <w:t xml:space="preserve"> </w:t>
            </w:r>
            <w:r w:rsidR="000F1C6F" w:rsidRPr="00E15BCD">
              <w:rPr>
                <w:rStyle w:val="2"/>
              </w:rPr>
              <w:t>чел.</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566"/>
        </w:trPr>
        <w:tc>
          <w:tcPr>
            <w:tcW w:w="576"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В том числе за полную плату</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чел.</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571"/>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3.</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Пассажиров на один авто в сутки</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чел/авто</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4.</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Общий пробег в год</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км</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3"/>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6.</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Кол-во рейсов в год</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ед.</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3"/>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7.</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Дневной пробег</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км/день</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Доходы:</w:t>
            </w:r>
          </w:p>
        </w:tc>
        <w:tc>
          <w:tcPr>
            <w:tcW w:w="1276" w:type="dxa"/>
            <w:tcBorders>
              <w:top w:val="single" w:sz="4" w:space="0" w:color="auto"/>
              <w:left w:val="single" w:sz="4" w:space="0" w:color="auto"/>
            </w:tcBorders>
            <w:shd w:val="clear" w:color="auto" w:fill="FFFFFF"/>
          </w:tcPr>
          <w:p w:rsidR="000F1C6F" w:rsidRPr="00E15BCD" w:rsidRDefault="000F1C6F" w:rsidP="00E15BCD">
            <w:pPr>
              <w:spacing w:line="240" w:lineRule="auto"/>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8.</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на одного пассажира</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руб./чел</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57"/>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9.</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Выручка (билеты + проездные)</w:t>
            </w:r>
          </w:p>
        </w:tc>
        <w:tc>
          <w:tcPr>
            <w:tcW w:w="1276" w:type="dxa"/>
            <w:tcBorders>
              <w:top w:val="single" w:sz="4" w:space="0" w:color="auto"/>
              <w:left w:val="single" w:sz="4" w:space="0" w:color="auto"/>
            </w:tcBorders>
            <w:shd w:val="clear" w:color="auto" w:fill="FFFFFF"/>
          </w:tcPr>
          <w:p w:rsidR="000F1C6F" w:rsidRPr="00E15BCD" w:rsidRDefault="000F1C6F" w:rsidP="00E15BCD">
            <w:pPr>
              <w:spacing w:line="240" w:lineRule="auto"/>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3"/>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9.1.</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Продажа билетов</w:t>
            </w:r>
          </w:p>
        </w:tc>
        <w:tc>
          <w:tcPr>
            <w:tcW w:w="1276" w:type="dxa"/>
            <w:tcBorders>
              <w:top w:val="single" w:sz="4" w:space="0" w:color="auto"/>
              <w:left w:val="single" w:sz="4" w:space="0" w:color="auto"/>
            </w:tcBorders>
            <w:shd w:val="clear" w:color="auto" w:fill="FFFFFF"/>
          </w:tcPr>
          <w:p w:rsidR="000F1C6F" w:rsidRPr="00E15BCD" w:rsidRDefault="000F1C6F" w:rsidP="00E15BCD">
            <w:pPr>
              <w:spacing w:line="240" w:lineRule="auto"/>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9.2.</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Субсидии из бюджета</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10.</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Прочие доходы</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22"/>
        </w:trPr>
        <w:tc>
          <w:tcPr>
            <w:tcW w:w="576"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Расходы:</w:t>
            </w:r>
          </w:p>
        </w:tc>
        <w:tc>
          <w:tcPr>
            <w:tcW w:w="1276" w:type="dxa"/>
            <w:tcBorders>
              <w:top w:val="single" w:sz="4" w:space="0" w:color="auto"/>
              <w:left w:val="single" w:sz="4" w:space="0" w:color="auto"/>
            </w:tcBorders>
            <w:shd w:val="clear" w:color="auto" w:fill="FFFFFF"/>
          </w:tcPr>
          <w:p w:rsidR="000F1C6F" w:rsidRPr="00E15BCD" w:rsidRDefault="000F1C6F" w:rsidP="00E15BCD">
            <w:pPr>
              <w:spacing w:line="240" w:lineRule="auto"/>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22"/>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11.</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ФОТ</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8"/>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12.</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ЕСН</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13"/>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13.</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ГСМ</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562"/>
        </w:trPr>
        <w:tc>
          <w:tcPr>
            <w:tcW w:w="5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14.</w:t>
            </w:r>
          </w:p>
        </w:tc>
        <w:tc>
          <w:tcPr>
            <w:tcW w:w="3378"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Тех. обслуживание и ремонт</w:t>
            </w:r>
          </w:p>
        </w:tc>
        <w:tc>
          <w:tcPr>
            <w:tcW w:w="1276" w:type="dxa"/>
            <w:tcBorders>
              <w:top w:val="single" w:sz="4" w:space="0" w:color="auto"/>
              <w:left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0F1C6F" w:rsidRDefault="000F1C6F" w:rsidP="000F1C6F">
            <w:pPr>
              <w:rPr>
                <w:sz w:val="10"/>
                <w:szCs w:val="10"/>
              </w:rPr>
            </w:pPr>
          </w:p>
        </w:tc>
      </w:tr>
      <w:tr w:rsidR="00E15BCD"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pPr>
            <w:r w:rsidRPr="00E15BCD">
              <w:rPr>
                <w:rStyle w:val="2"/>
              </w:rPr>
              <w:t>15.</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pPr>
            <w:r w:rsidRPr="00E15BCD">
              <w:rPr>
                <w:rStyle w:val="2"/>
              </w:rPr>
              <w:t>Износ шин</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lastRenderedPageBreak/>
              <w:t>16.</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Общехозяйственные</w:t>
            </w:r>
            <w:r w:rsidR="00E15BCD">
              <w:rPr>
                <w:rStyle w:val="2"/>
              </w:rPr>
              <w:t xml:space="preserve"> расходы</w:t>
            </w:r>
          </w:p>
          <w:p w:rsidR="000F1C6F" w:rsidRPr="00E15BCD" w:rsidRDefault="000F1C6F" w:rsidP="00E15BCD">
            <w:pPr>
              <w:pStyle w:val="3"/>
              <w:shd w:val="clear" w:color="auto" w:fill="auto"/>
              <w:spacing w:before="0" w:line="240" w:lineRule="auto"/>
              <w:ind w:left="108" w:firstLine="0"/>
              <w:rPr>
                <w:color w:val="000000"/>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17.</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Итого затрат:</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18.</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Амортизация</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19.</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Арендная плата</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20.</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Прибыль</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442"/>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21</w:t>
            </w:r>
          </w:p>
        </w:tc>
        <w:tc>
          <w:tcPr>
            <w:tcW w:w="3378"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08" w:firstLine="0"/>
              <w:rPr>
                <w:color w:val="000000"/>
                <w:lang w:eastAsia="ru-RU" w:bidi="ru-RU"/>
              </w:rPr>
            </w:pPr>
            <w:r w:rsidRPr="00E15BCD">
              <w:rPr>
                <w:rStyle w:val="2"/>
              </w:rPr>
              <w:t>Всего затрат (стр. 17+18+19)</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r w:rsidR="000F1C6F" w:rsidTr="00E15BCD">
        <w:trPr>
          <w:trHeight w:hRule="exact" w:val="635"/>
        </w:trPr>
        <w:tc>
          <w:tcPr>
            <w:tcW w:w="5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40" w:firstLine="0"/>
              <w:rPr>
                <w:color w:val="000000"/>
                <w:lang w:eastAsia="ru-RU" w:bidi="ru-RU"/>
              </w:rPr>
            </w:pPr>
            <w:r w:rsidRPr="00E15BCD">
              <w:rPr>
                <w:rStyle w:val="2"/>
              </w:rPr>
              <w:t>22.</w:t>
            </w:r>
          </w:p>
        </w:tc>
        <w:tc>
          <w:tcPr>
            <w:tcW w:w="3378" w:type="dxa"/>
            <w:tcBorders>
              <w:top w:val="single" w:sz="4" w:space="0" w:color="auto"/>
              <w:left w:val="single" w:sz="4" w:space="0" w:color="auto"/>
              <w:bottom w:val="single" w:sz="4" w:space="0" w:color="auto"/>
            </w:tcBorders>
            <w:shd w:val="clear" w:color="auto" w:fill="FFFFFF"/>
          </w:tcPr>
          <w:p w:rsidR="00E15BCD" w:rsidRDefault="000F1C6F" w:rsidP="00E15BCD">
            <w:pPr>
              <w:pStyle w:val="3"/>
              <w:shd w:val="clear" w:color="auto" w:fill="auto"/>
              <w:spacing w:before="0" w:line="240" w:lineRule="auto"/>
              <w:ind w:left="108" w:firstLine="0"/>
              <w:rPr>
                <w:rStyle w:val="2"/>
              </w:rPr>
            </w:pPr>
            <w:r w:rsidRPr="00E15BCD">
              <w:rPr>
                <w:rStyle w:val="2"/>
              </w:rPr>
              <w:t xml:space="preserve">Себестоимость проезда </w:t>
            </w:r>
          </w:p>
          <w:p w:rsidR="000F1C6F" w:rsidRPr="00E15BCD" w:rsidRDefault="00E15BCD" w:rsidP="00E15BCD">
            <w:pPr>
              <w:pStyle w:val="3"/>
              <w:shd w:val="clear" w:color="auto" w:fill="auto"/>
              <w:spacing w:before="0" w:line="240" w:lineRule="auto"/>
              <w:ind w:left="108" w:firstLine="0"/>
              <w:rPr>
                <w:color w:val="000000"/>
                <w:lang w:eastAsia="ru-RU" w:bidi="ru-RU"/>
              </w:rPr>
            </w:pPr>
            <w:r>
              <w:rPr>
                <w:rStyle w:val="2"/>
              </w:rPr>
              <w:t xml:space="preserve"> </w:t>
            </w:r>
            <w:r w:rsidR="000F1C6F" w:rsidRPr="00E15BCD">
              <w:rPr>
                <w:rStyle w:val="2"/>
              </w:rPr>
              <w:t>(стр. 21/стр.2)</w:t>
            </w:r>
          </w:p>
        </w:tc>
        <w:tc>
          <w:tcPr>
            <w:tcW w:w="1276" w:type="dxa"/>
            <w:tcBorders>
              <w:top w:val="single" w:sz="4" w:space="0" w:color="auto"/>
              <w:left w:val="single" w:sz="4" w:space="0" w:color="auto"/>
              <w:bottom w:val="single" w:sz="4" w:space="0" w:color="auto"/>
            </w:tcBorders>
            <w:shd w:val="clear" w:color="auto" w:fill="FFFFFF"/>
          </w:tcPr>
          <w:p w:rsidR="000F1C6F" w:rsidRPr="00E15BCD" w:rsidRDefault="000F1C6F" w:rsidP="00E15BCD">
            <w:pPr>
              <w:pStyle w:val="3"/>
              <w:shd w:val="clear" w:color="auto" w:fill="auto"/>
              <w:spacing w:before="0" w:line="240" w:lineRule="auto"/>
              <w:ind w:left="120" w:firstLine="0"/>
              <w:jc w:val="center"/>
              <w:rPr>
                <w:color w:val="000000"/>
                <w:lang w:eastAsia="ru-RU" w:bidi="ru-RU"/>
              </w:rPr>
            </w:pPr>
            <w:r w:rsidRPr="00E15BCD">
              <w:rPr>
                <w:rStyle w:val="2"/>
              </w:rPr>
              <w:t>тыс.</w:t>
            </w:r>
            <w:r w:rsidR="00E15BCD">
              <w:rPr>
                <w:rStyle w:val="2"/>
              </w:rPr>
              <w:t xml:space="preserve"> </w:t>
            </w:r>
            <w:r w:rsidRPr="00E15BCD">
              <w:rPr>
                <w:rStyle w:val="2"/>
              </w:rPr>
              <w:t>руб.</w:t>
            </w:r>
          </w:p>
        </w:tc>
        <w:tc>
          <w:tcPr>
            <w:tcW w:w="1418" w:type="dxa"/>
            <w:tcBorders>
              <w:top w:val="single" w:sz="4" w:space="0" w:color="auto"/>
              <w:left w:val="single" w:sz="4" w:space="0" w:color="auto"/>
              <w:bottom w:val="single" w:sz="4" w:space="0" w:color="auto"/>
            </w:tcBorders>
            <w:shd w:val="clear" w:color="auto" w:fill="FFFFFF"/>
          </w:tcPr>
          <w:p w:rsidR="000F1C6F" w:rsidRPr="00E15BCD" w:rsidRDefault="000F1C6F" w:rsidP="00E15BCD">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0F1C6F" w:rsidRDefault="000F1C6F" w:rsidP="000F1C6F">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0F1C6F" w:rsidRDefault="000F1C6F" w:rsidP="000F1C6F">
            <w:pPr>
              <w:rPr>
                <w:sz w:val="10"/>
                <w:szCs w:val="10"/>
              </w:rPr>
            </w:pPr>
          </w:p>
        </w:tc>
      </w:tr>
    </w:tbl>
    <w:p w:rsidR="000F1C6F" w:rsidRDefault="000F1C6F"/>
    <w:p w:rsidR="00E15BCD" w:rsidRPr="00E15BCD" w:rsidRDefault="00E15BCD" w:rsidP="00E15BCD">
      <w:pPr>
        <w:spacing w:after="0" w:line="240" w:lineRule="auto"/>
        <w:rPr>
          <w:rFonts w:ascii="Times New Roman" w:hAnsi="Times New Roman" w:cs="Times New Roman"/>
          <w:sz w:val="24"/>
          <w:szCs w:val="24"/>
        </w:rPr>
      </w:pPr>
      <w:proofErr w:type="spellStart"/>
      <w:r w:rsidRPr="00E15BCD">
        <w:rPr>
          <w:rFonts w:ascii="Times New Roman" w:hAnsi="Times New Roman" w:cs="Times New Roman"/>
          <w:sz w:val="24"/>
          <w:szCs w:val="24"/>
        </w:rPr>
        <w:t>Справочно</w:t>
      </w:r>
      <w:proofErr w:type="spellEnd"/>
      <w:r w:rsidRPr="00E15BCD">
        <w:rPr>
          <w:rFonts w:ascii="Times New Roman" w:hAnsi="Times New Roman" w:cs="Times New Roman"/>
          <w:sz w:val="24"/>
          <w:szCs w:val="24"/>
        </w:rPr>
        <w:t>:</w:t>
      </w:r>
    </w:p>
    <w:p w:rsidR="00E15BCD" w:rsidRPr="00E15BCD" w:rsidRDefault="00E15BCD" w:rsidP="00E15BCD">
      <w:pPr>
        <w:spacing w:after="0" w:line="240" w:lineRule="auto"/>
        <w:rPr>
          <w:rFonts w:ascii="Times New Roman" w:hAnsi="Times New Roman" w:cs="Times New Roman"/>
          <w:sz w:val="24"/>
          <w:szCs w:val="24"/>
        </w:rPr>
      </w:pPr>
      <w:r w:rsidRPr="00E15BCD">
        <w:rPr>
          <w:rFonts w:ascii="Times New Roman" w:hAnsi="Times New Roman" w:cs="Times New Roman"/>
          <w:sz w:val="24"/>
          <w:szCs w:val="24"/>
        </w:rPr>
        <w:t>Стоимость топлива</w:t>
      </w:r>
    </w:p>
    <w:tbl>
      <w:tblPr>
        <w:tblW w:w="9697" w:type="dxa"/>
        <w:tblInd w:w="10" w:type="dxa"/>
        <w:tblLayout w:type="fixed"/>
        <w:tblCellMar>
          <w:left w:w="10" w:type="dxa"/>
          <w:right w:w="10" w:type="dxa"/>
        </w:tblCellMar>
        <w:tblLook w:val="04A0" w:firstRow="1" w:lastRow="0" w:firstColumn="1" w:lastColumn="0" w:noHBand="0" w:noVBand="1"/>
      </w:tblPr>
      <w:tblGrid>
        <w:gridCol w:w="576"/>
        <w:gridCol w:w="3378"/>
        <w:gridCol w:w="1276"/>
        <w:gridCol w:w="1418"/>
        <w:gridCol w:w="1417"/>
        <w:gridCol w:w="1632"/>
      </w:tblGrid>
      <w:tr w:rsidR="00E15BCD" w:rsidTr="00184AD4">
        <w:trPr>
          <w:trHeight w:hRule="exact" w:val="289"/>
        </w:trPr>
        <w:tc>
          <w:tcPr>
            <w:tcW w:w="576" w:type="dxa"/>
            <w:vMerge w:val="restart"/>
            <w:tcBorders>
              <w:top w:val="single" w:sz="4" w:space="0" w:color="auto"/>
              <w:left w:val="single" w:sz="4" w:space="0" w:color="auto"/>
            </w:tcBorders>
            <w:shd w:val="clear" w:color="auto" w:fill="FFFFFF"/>
          </w:tcPr>
          <w:p w:rsidR="00E15BCD" w:rsidRPr="00E15BCD" w:rsidRDefault="00E15BCD" w:rsidP="00460240">
            <w:pPr>
              <w:pStyle w:val="3"/>
              <w:shd w:val="clear" w:color="auto" w:fill="auto"/>
              <w:spacing w:before="0" w:line="240" w:lineRule="auto"/>
              <w:ind w:left="140" w:firstLine="0"/>
              <w:rPr>
                <w:color w:val="000000"/>
                <w:lang w:eastAsia="ru-RU" w:bidi="ru-RU"/>
              </w:rPr>
            </w:pPr>
            <w:r w:rsidRPr="00E15BCD">
              <w:rPr>
                <w:rStyle w:val="2"/>
              </w:rPr>
              <w:t>2</w:t>
            </w:r>
            <w:r w:rsidR="00460240">
              <w:rPr>
                <w:rStyle w:val="2"/>
              </w:rPr>
              <w:t>3.</w:t>
            </w:r>
          </w:p>
        </w:tc>
        <w:tc>
          <w:tcPr>
            <w:tcW w:w="3378" w:type="dxa"/>
            <w:vMerge w:val="restart"/>
            <w:tcBorders>
              <w:top w:val="single" w:sz="4" w:space="0" w:color="auto"/>
              <w:left w:val="single" w:sz="4" w:space="0" w:color="auto"/>
            </w:tcBorders>
            <w:shd w:val="clear" w:color="auto" w:fill="FFFFFF"/>
          </w:tcPr>
          <w:p w:rsidR="00E15BCD" w:rsidRPr="00E15BCD" w:rsidRDefault="00E15BCD" w:rsidP="00184AD4">
            <w:pPr>
              <w:pStyle w:val="3"/>
              <w:shd w:val="clear" w:color="auto" w:fill="auto"/>
              <w:spacing w:before="0" w:line="240" w:lineRule="auto"/>
              <w:ind w:left="108" w:firstLine="0"/>
              <w:rPr>
                <w:color w:val="000000"/>
                <w:lang w:eastAsia="ru-RU" w:bidi="ru-RU"/>
              </w:rPr>
            </w:pPr>
            <w:r w:rsidRPr="00E15BCD">
              <w:rPr>
                <w:rStyle w:val="2"/>
              </w:rPr>
              <w:t>Дизтопливо</w:t>
            </w:r>
          </w:p>
        </w:tc>
        <w:tc>
          <w:tcPr>
            <w:tcW w:w="1276"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20" w:firstLine="0"/>
              <w:jc w:val="center"/>
              <w:rPr>
                <w:color w:val="000000"/>
                <w:lang w:eastAsia="ru-RU" w:bidi="ru-RU"/>
              </w:rPr>
            </w:pPr>
            <w:r>
              <w:rPr>
                <w:rStyle w:val="2"/>
              </w:rPr>
              <w:t>р</w:t>
            </w:r>
            <w:r w:rsidRPr="00E15BCD">
              <w:rPr>
                <w:rStyle w:val="2"/>
              </w:rPr>
              <w:t>уб</w:t>
            </w:r>
            <w:r>
              <w:rPr>
                <w:rStyle w:val="2"/>
              </w:rPr>
              <w:t>.</w:t>
            </w:r>
            <w:r w:rsidRPr="00E15BCD">
              <w:rPr>
                <w:rStyle w:val="2"/>
              </w:rPr>
              <w:t>/л.</w:t>
            </w:r>
          </w:p>
        </w:tc>
        <w:tc>
          <w:tcPr>
            <w:tcW w:w="1418" w:type="dxa"/>
            <w:tcBorders>
              <w:top w:val="single" w:sz="4" w:space="0" w:color="auto"/>
              <w:left w:val="single" w:sz="4" w:space="0" w:color="auto"/>
              <w:bottom w:val="single" w:sz="4" w:space="0" w:color="auto"/>
            </w:tcBorders>
            <w:shd w:val="clear" w:color="auto" w:fill="FFFFFF"/>
          </w:tcPr>
          <w:p w:rsidR="00E15BCD" w:rsidRPr="00E15BCD" w:rsidRDefault="00E15BCD" w:rsidP="00184AD4">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E15BCD" w:rsidRDefault="00E15BCD" w:rsidP="00184AD4">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15BCD" w:rsidRDefault="00E15BCD" w:rsidP="00184AD4">
            <w:pPr>
              <w:rPr>
                <w:sz w:val="10"/>
                <w:szCs w:val="10"/>
              </w:rPr>
            </w:pPr>
          </w:p>
        </w:tc>
      </w:tr>
      <w:tr w:rsidR="00E15BCD" w:rsidTr="00460240">
        <w:trPr>
          <w:trHeight w:hRule="exact" w:val="408"/>
        </w:trPr>
        <w:tc>
          <w:tcPr>
            <w:tcW w:w="576" w:type="dxa"/>
            <w:vMerge/>
            <w:tcBorders>
              <w:left w:val="single" w:sz="4" w:space="0" w:color="auto"/>
              <w:bottom w:val="single" w:sz="4" w:space="0" w:color="auto"/>
            </w:tcBorders>
            <w:shd w:val="clear" w:color="auto" w:fill="FFFFFF"/>
          </w:tcPr>
          <w:p w:rsidR="00E15BCD" w:rsidRPr="00E15BCD" w:rsidRDefault="00E15BCD" w:rsidP="00184AD4">
            <w:pPr>
              <w:pStyle w:val="3"/>
              <w:spacing w:line="240" w:lineRule="auto"/>
              <w:ind w:left="140"/>
              <w:rPr>
                <w:color w:val="000000"/>
                <w:lang w:eastAsia="ru-RU" w:bidi="ru-RU"/>
              </w:rPr>
            </w:pPr>
          </w:p>
        </w:tc>
        <w:tc>
          <w:tcPr>
            <w:tcW w:w="3378" w:type="dxa"/>
            <w:vMerge/>
            <w:tcBorders>
              <w:left w:val="single" w:sz="4" w:space="0" w:color="auto"/>
              <w:bottom w:val="single" w:sz="4" w:space="0" w:color="auto"/>
            </w:tcBorders>
            <w:shd w:val="clear" w:color="auto" w:fill="FFFFFF"/>
          </w:tcPr>
          <w:p w:rsidR="00E15BCD" w:rsidRPr="00E15BCD" w:rsidRDefault="00E15BCD" w:rsidP="00184AD4">
            <w:pPr>
              <w:pStyle w:val="3"/>
              <w:spacing w:line="240" w:lineRule="auto"/>
              <w:ind w:left="108"/>
              <w:rPr>
                <w:color w:val="000000"/>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20" w:firstLine="0"/>
              <w:jc w:val="center"/>
              <w:rPr>
                <w:color w:val="000000"/>
                <w:lang w:eastAsia="ru-RU" w:bidi="ru-RU"/>
              </w:rPr>
            </w:pPr>
            <w:proofErr w:type="gramStart"/>
            <w:r w:rsidRPr="00E15BCD">
              <w:rPr>
                <w:rStyle w:val="2"/>
              </w:rPr>
              <w:t>к-во литров</w:t>
            </w:r>
            <w:proofErr w:type="gramEnd"/>
          </w:p>
        </w:tc>
        <w:tc>
          <w:tcPr>
            <w:tcW w:w="1418" w:type="dxa"/>
            <w:tcBorders>
              <w:top w:val="single" w:sz="4" w:space="0" w:color="auto"/>
              <w:left w:val="single" w:sz="4" w:space="0" w:color="auto"/>
              <w:bottom w:val="single" w:sz="4" w:space="0" w:color="auto"/>
            </w:tcBorders>
            <w:shd w:val="clear" w:color="auto" w:fill="FFFFFF"/>
          </w:tcPr>
          <w:p w:rsidR="00E15BCD" w:rsidRPr="00E15BCD" w:rsidRDefault="00E15BCD" w:rsidP="00184AD4">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E15BCD" w:rsidRDefault="00E15BCD" w:rsidP="00184AD4">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15BCD" w:rsidRDefault="00E15BCD" w:rsidP="00184AD4">
            <w:pPr>
              <w:rPr>
                <w:sz w:val="10"/>
                <w:szCs w:val="10"/>
              </w:rPr>
            </w:pPr>
          </w:p>
        </w:tc>
      </w:tr>
      <w:tr w:rsidR="00E15BCD" w:rsidTr="00184AD4">
        <w:trPr>
          <w:trHeight w:hRule="exact" w:val="272"/>
        </w:trPr>
        <w:tc>
          <w:tcPr>
            <w:tcW w:w="576" w:type="dxa"/>
            <w:vMerge w:val="restart"/>
            <w:tcBorders>
              <w:top w:val="single" w:sz="4" w:space="0" w:color="auto"/>
              <w:left w:val="single" w:sz="4" w:space="0" w:color="auto"/>
            </w:tcBorders>
            <w:shd w:val="clear" w:color="auto" w:fill="FFFFFF"/>
          </w:tcPr>
          <w:p w:rsidR="00E15BCD" w:rsidRPr="00E15BCD" w:rsidRDefault="00E15BCD" w:rsidP="00460240">
            <w:pPr>
              <w:pStyle w:val="3"/>
              <w:shd w:val="clear" w:color="auto" w:fill="auto"/>
              <w:spacing w:before="0" w:line="240" w:lineRule="auto"/>
              <w:ind w:left="140" w:firstLine="0"/>
              <w:rPr>
                <w:color w:val="000000"/>
                <w:lang w:eastAsia="ru-RU" w:bidi="ru-RU"/>
              </w:rPr>
            </w:pPr>
            <w:r w:rsidRPr="00E15BCD">
              <w:rPr>
                <w:rStyle w:val="2"/>
              </w:rPr>
              <w:t>2</w:t>
            </w:r>
            <w:r w:rsidR="00460240">
              <w:rPr>
                <w:rStyle w:val="2"/>
              </w:rPr>
              <w:t>4.</w:t>
            </w:r>
          </w:p>
        </w:tc>
        <w:tc>
          <w:tcPr>
            <w:tcW w:w="3378" w:type="dxa"/>
            <w:vMerge w:val="restart"/>
            <w:tcBorders>
              <w:top w:val="single" w:sz="4" w:space="0" w:color="auto"/>
              <w:left w:val="single" w:sz="4" w:space="0" w:color="auto"/>
            </w:tcBorders>
            <w:shd w:val="clear" w:color="auto" w:fill="FFFFFF"/>
          </w:tcPr>
          <w:p w:rsidR="00E15BCD" w:rsidRPr="00E15BCD" w:rsidRDefault="00E15BCD" w:rsidP="00184AD4">
            <w:pPr>
              <w:pStyle w:val="3"/>
              <w:shd w:val="clear" w:color="auto" w:fill="auto"/>
              <w:spacing w:before="0" w:line="240" w:lineRule="auto"/>
              <w:ind w:left="108" w:firstLine="0"/>
              <w:rPr>
                <w:color w:val="000000"/>
                <w:lang w:eastAsia="ru-RU" w:bidi="ru-RU"/>
              </w:rPr>
            </w:pPr>
            <w:r w:rsidRPr="00E15BCD">
              <w:rPr>
                <w:rStyle w:val="2"/>
              </w:rPr>
              <w:t>Бензин</w:t>
            </w:r>
          </w:p>
        </w:tc>
        <w:tc>
          <w:tcPr>
            <w:tcW w:w="1276"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20" w:firstLine="0"/>
              <w:jc w:val="center"/>
              <w:rPr>
                <w:color w:val="000000"/>
                <w:lang w:eastAsia="ru-RU" w:bidi="ru-RU"/>
              </w:rPr>
            </w:pPr>
            <w:r>
              <w:rPr>
                <w:rStyle w:val="2"/>
              </w:rPr>
              <w:t>р</w:t>
            </w:r>
            <w:r w:rsidRPr="00E15BCD">
              <w:rPr>
                <w:rStyle w:val="2"/>
              </w:rPr>
              <w:t>уб</w:t>
            </w:r>
            <w:r>
              <w:rPr>
                <w:rStyle w:val="2"/>
              </w:rPr>
              <w:t>.</w:t>
            </w:r>
            <w:r w:rsidRPr="00E15BCD">
              <w:rPr>
                <w:rStyle w:val="2"/>
              </w:rPr>
              <w:t>/л.</w:t>
            </w:r>
          </w:p>
        </w:tc>
        <w:tc>
          <w:tcPr>
            <w:tcW w:w="1418" w:type="dxa"/>
            <w:tcBorders>
              <w:top w:val="single" w:sz="4" w:space="0" w:color="auto"/>
              <w:left w:val="single" w:sz="4" w:space="0" w:color="auto"/>
              <w:bottom w:val="single" w:sz="4" w:space="0" w:color="auto"/>
            </w:tcBorders>
            <w:shd w:val="clear" w:color="auto" w:fill="FFFFFF"/>
          </w:tcPr>
          <w:p w:rsidR="00E15BCD" w:rsidRPr="00E15BCD" w:rsidRDefault="00E15BCD" w:rsidP="00184AD4">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E15BCD" w:rsidRDefault="00E15BCD" w:rsidP="00184AD4">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15BCD" w:rsidRDefault="00E15BCD" w:rsidP="00184AD4">
            <w:pPr>
              <w:rPr>
                <w:sz w:val="10"/>
                <w:szCs w:val="10"/>
              </w:rPr>
            </w:pPr>
          </w:p>
        </w:tc>
      </w:tr>
      <w:tr w:rsidR="00E15BCD" w:rsidTr="00460240">
        <w:trPr>
          <w:trHeight w:hRule="exact" w:val="431"/>
        </w:trPr>
        <w:tc>
          <w:tcPr>
            <w:tcW w:w="576" w:type="dxa"/>
            <w:vMerge/>
            <w:tcBorders>
              <w:left w:val="single" w:sz="4" w:space="0" w:color="auto"/>
              <w:bottom w:val="single" w:sz="4" w:space="0" w:color="auto"/>
            </w:tcBorders>
            <w:shd w:val="clear" w:color="auto" w:fill="FFFFFF"/>
          </w:tcPr>
          <w:p w:rsidR="00E15BCD" w:rsidRPr="00E15BCD" w:rsidRDefault="00E15BCD" w:rsidP="00184AD4">
            <w:pPr>
              <w:pStyle w:val="3"/>
              <w:spacing w:line="240" w:lineRule="auto"/>
              <w:ind w:left="140"/>
              <w:rPr>
                <w:color w:val="000000"/>
                <w:lang w:eastAsia="ru-RU" w:bidi="ru-RU"/>
              </w:rPr>
            </w:pPr>
          </w:p>
        </w:tc>
        <w:tc>
          <w:tcPr>
            <w:tcW w:w="3378" w:type="dxa"/>
            <w:vMerge/>
            <w:tcBorders>
              <w:left w:val="single" w:sz="4" w:space="0" w:color="auto"/>
              <w:bottom w:val="single" w:sz="4" w:space="0" w:color="auto"/>
            </w:tcBorders>
            <w:shd w:val="clear" w:color="auto" w:fill="FFFFFF"/>
          </w:tcPr>
          <w:p w:rsidR="00E15BCD" w:rsidRPr="00E15BCD" w:rsidRDefault="00E15BCD" w:rsidP="00184AD4">
            <w:pPr>
              <w:pStyle w:val="3"/>
              <w:spacing w:line="240" w:lineRule="auto"/>
              <w:ind w:left="108"/>
              <w:rPr>
                <w:color w:val="000000"/>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20" w:firstLine="0"/>
              <w:jc w:val="center"/>
              <w:rPr>
                <w:color w:val="000000"/>
                <w:lang w:eastAsia="ru-RU" w:bidi="ru-RU"/>
              </w:rPr>
            </w:pPr>
            <w:proofErr w:type="gramStart"/>
            <w:r w:rsidRPr="00E15BCD">
              <w:rPr>
                <w:rStyle w:val="2"/>
              </w:rPr>
              <w:t>к-во литров</w:t>
            </w:r>
            <w:proofErr w:type="gramEnd"/>
          </w:p>
        </w:tc>
        <w:tc>
          <w:tcPr>
            <w:tcW w:w="1418" w:type="dxa"/>
            <w:tcBorders>
              <w:top w:val="single" w:sz="4" w:space="0" w:color="auto"/>
              <w:left w:val="single" w:sz="4" w:space="0" w:color="auto"/>
              <w:bottom w:val="single" w:sz="4" w:space="0" w:color="auto"/>
            </w:tcBorders>
            <w:shd w:val="clear" w:color="auto" w:fill="FFFFFF"/>
          </w:tcPr>
          <w:p w:rsidR="00E15BCD" w:rsidRPr="00E15BCD" w:rsidRDefault="00E15BCD" w:rsidP="00184AD4">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E15BCD" w:rsidRDefault="00E15BCD" w:rsidP="00184AD4">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15BCD" w:rsidRDefault="00E15BCD" w:rsidP="00184AD4">
            <w:pPr>
              <w:rPr>
                <w:sz w:val="10"/>
                <w:szCs w:val="10"/>
              </w:rPr>
            </w:pPr>
          </w:p>
        </w:tc>
      </w:tr>
      <w:tr w:rsidR="00E15BCD" w:rsidTr="00460240">
        <w:trPr>
          <w:trHeight w:hRule="exact" w:val="267"/>
        </w:trPr>
        <w:tc>
          <w:tcPr>
            <w:tcW w:w="576" w:type="dxa"/>
            <w:tcBorders>
              <w:top w:val="single" w:sz="4" w:space="0" w:color="auto"/>
              <w:left w:val="single" w:sz="4" w:space="0" w:color="auto"/>
              <w:bottom w:val="single" w:sz="4" w:space="0" w:color="auto"/>
            </w:tcBorders>
            <w:shd w:val="clear" w:color="auto" w:fill="FFFFFF"/>
          </w:tcPr>
          <w:p w:rsidR="00E15BCD" w:rsidRPr="00E15BCD" w:rsidRDefault="00E15BCD" w:rsidP="00460240">
            <w:pPr>
              <w:pStyle w:val="3"/>
              <w:shd w:val="clear" w:color="auto" w:fill="auto"/>
              <w:spacing w:before="0" w:line="240" w:lineRule="auto"/>
              <w:ind w:left="140" w:firstLine="0"/>
              <w:rPr>
                <w:color w:val="000000"/>
                <w:lang w:eastAsia="ru-RU" w:bidi="ru-RU"/>
              </w:rPr>
            </w:pPr>
            <w:r w:rsidRPr="00E15BCD">
              <w:rPr>
                <w:rStyle w:val="2"/>
              </w:rPr>
              <w:t>2</w:t>
            </w:r>
            <w:r w:rsidR="00460240">
              <w:rPr>
                <w:rStyle w:val="2"/>
              </w:rPr>
              <w:t>5.</w:t>
            </w:r>
          </w:p>
        </w:tc>
        <w:tc>
          <w:tcPr>
            <w:tcW w:w="3378"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08" w:firstLine="0"/>
              <w:rPr>
                <w:color w:val="000000"/>
                <w:lang w:eastAsia="ru-RU" w:bidi="ru-RU"/>
              </w:rPr>
            </w:pPr>
            <w:r w:rsidRPr="00E15BCD">
              <w:rPr>
                <w:rStyle w:val="2"/>
              </w:rPr>
              <w:t>Газ</w:t>
            </w:r>
          </w:p>
        </w:tc>
        <w:tc>
          <w:tcPr>
            <w:tcW w:w="1276" w:type="dxa"/>
            <w:tcBorders>
              <w:top w:val="single" w:sz="4" w:space="0" w:color="auto"/>
              <w:left w:val="single" w:sz="4" w:space="0" w:color="auto"/>
              <w:bottom w:val="single" w:sz="4" w:space="0" w:color="auto"/>
            </w:tcBorders>
            <w:shd w:val="clear" w:color="auto" w:fill="FFFFFF"/>
          </w:tcPr>
          <w:p w:rsidR="00E15BCD" w:rsidRPr="00E15BCD" w:rsidRDefault="00E15BCD" w:rsidP="00184AD4">
            <w:pPr>
              <w:pStyle w:val="3"/>
              <w:shd w:val="clear" w:color="auto" w:fill="auto"/>
              <w:spacing w:before="0" w:line="240" w:lineRule="auto"/>
              <w:ind w:left="120" w:firstLine="0"/>
              <w:jc w:val="center"/>
              <w:rPr>
                <w:color w:val="000000"/>
                <w:lang w:eastAsia="ru-RU" w:bidi="ru-RU"/>
              </w:rPr>
            </w:pPr>
            <w:r w:rsidRPr="00E15BCD">
              <w:rPr>
                <w:rStyle w:val="2"/>
              </w:rPr>
              <w:t>м3</w:t>
            </w:r>
          </w:p>
        </w:tc>
        <w:tc>
          <w:tcPr>
            <w:tcW w:w="1418" w:type="dxa"/>
            <w:tcBorders>
              <w:top w:val="single" w:sz="4" w:space="0" w:color="auto"/>
              <w:left w:val="single" w:sz="4" w:space="0" w:color="auto"/>
              <w:bottom w:val="single" w:sz="4" w:space="0" w:color="auto"/>
            </w:tcBorders>
            <w:shd w:val="clear" w:color="auto" w:fill="FFFFFF"/>
          </w:tcPr>
          <w:p w:rsidR="00E15BCD" w:rsidRPr="00E15BCD" w:rsidRDefault="00E15BCD" w:rsidP="00184AD4">
            <w:pPr>
              <w:spacing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E15BCD" w:rsidRDefault="00E15BCD" w:rsidP="00184AD4">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E15BCD" w:rsidRDefault="00E15BCD" w:rsidP="00184AD4">
            <w:pPr>
              <w:rPr>
                <w:sz w:val="10"/>
                <w:szCs w:val="10"/>
              </w:rPr>
            </w:pPr>
          </w:p>
        </w:tc>
      </w:tr>
    </w:tbl>
    <w:p w:rsidR="00E15BCD" w:rsidRPr="00460240" w:rsidRDefault="00E15BCD" w:rsidP="00460240">
      <w:pPr>
        <w:spacing w:after="0" w:line="240" w:lineRule="auto"/>
        <w:rPr>
          <w:rFonts w:ascii="Times New Roman" w:hAnsi="Times New Roman" w:cs="Times New Roman"/>
          <w:sz w:val="24"/>
          <w:szCs w:val="24"/>
        </w:rPr>
      </w:pPr>
    </w:p>
    <w:p w:rsidR="00460240" w:rsidRDefault="00460240" w:rsidP="00460240">
      <w:pPr>
        <w:spacing w:after="0" w:line="240" w:lineRule="auto"/>
        <w:rPr>
          <w:rFonts w:ascii="Times New Roman" w:hAnsi="Times New Roman" w:cs="Times New Roman"/>
          <w:sz w:val="24"/>
          <w:szCs w:val="24"/>
        </w:rPr>
      </w:pPr>
      <w:r w:rsidRPr="00460240">
        <w:rPr>
          <w:rFonts w:ascii="Times New Roman" w:hAnsi="Times New Roman" w:cs="Times New Roman"/>
          <w:sz w:val="24"/>
          <w:szCs w:val="24"/>
        </w:rPr>
        <w:t>Численность</w:t>
      </w:r>
    </w:p>
    <w:tbl>
      <w:tblPr>
        <w:tblStyle w:val="a4"/>
        <w:tblW w:w="0" w:type="auto"/>
        <w:tblLook w:val="04A0" w:firstRow="1" w:lastRow="0" w:firstColumn="1" w:lastColumn="0" w:noHBand="0" w:noVBand="1"/>
      </w:tblPr>
      <w:tblGrid>
        <w:gridCol w:w="562"/>
        <w:gridCol w:w="3402"/>
        <w:gridCol w:w="1276"/>
        <w:gridCol w:w="1418"/>
        <w:gridCol w:w="1483"/>
        <w:gridCol w:w="1629"/>
      </w:tblGrid>
      <w:tr w:rsidR="00460240" w:rsidRPr="00460240" w:rsidTr="00460240">
        <w:tc>
          <w:tcPr>
            <w:tcW w:w="562" w:type="dxa"/>
          </w:tcPr>
          <w:p w:rsidR="00460240" w:rsidRPr="00460240" w:rsidRDefault="00460240" w:rsidP="00460240">
            <w:pPr>
              <w:jc w:val="center"/>
              <w:rPr>
                <w:rFonts w:ascii="Times New Roman" w:hAnsi="Times New Roman" w:cs="Times New Roman"/>
              </w:rPr>
            </w:pPr>
            <w:r w:rsidRPr="00460240">
              <w:rPr>
                <w:rFonts w:ascii="Times New Roman" w:hAnsi="Times New Roman" w:cs="Times New Roman"/>
              </w:rPr>
              <w:t>26.</w:t>
            </w:r>
          </w:p>
        </w:tc>
        <w:tc>
          <w:tcPr>
            <w:tcW w:w="3402" w:type="dxa"/>
          </w:tcPr>
          <w:p w:rsidR="00460240" w:rsidRPr="00460240" w:rsidRDefault="00460240" w:rsidP="00460240">
            <w:pPr>
              <w:rPr>
                <w:rFonts w:ascii="Times New Roman" w:hAnsi="Times New Roman" w:cs="Times New Roman"/>
              </w:rPr>
            </w:pPr>
            <w:r w:rsidRPr="00460240">
              <w:rPr>
                <w:rFonts w:ascii="Times New Roman" w:hAnsi="Times New Roman" w:cs="Times New Roman"/>
              </w:rPr>
              <w:t>АУП</w:t>
            </w:r>
          </w:p>
        </w:tc>
        <w:tc>
          <w:tcPr>
            <w:tcW w:w="1276" w:type="dxa"/>
          </w:tcPr>
          <w:p w:rsidR="00460240" w:rsidRPr="00460240" w:rsidRDefault="00460240" w:rsidP="00460240">
            <w:pPr>
              <w:jc w:val="center"/>
              <w:rPr>
                <w:rFonts w:ascii="Times New Roman" w:hAnsi="Times New Roman" w:cs="Times New Roman"/>
              </w:rPr>
            </w:pPr>
            <w:r w:rsidRPr="00460240">
              <w:rPr>
                <w:rFonts w:ascii="Times New Roman" w:hAnsi="Times New Roman" w:cs="Times New Roman"/>
              </w:rPr>
              <w:t>чел.</w:t>
            </w:r>
          </w:p>
        </w:tc>
        <w:tc>
          <w:tcPr>
            <w:tcW w:w="1418" w:type="dxa"/>
          </w:tcPr>
          <w:p w:rsidR="00460240" w:rsidRPr="00460240" w:rsidRDefault="00460240" w:rsidP="00460240">
            <w:pPr>
              <w:rPr>
                <w:rFonts w:ascii="Times New Roman" w:hAnsi="Times New Roman" w:cs="Times New Roman"/>
              </w:rPr>
            </w:pPr>
          </w:p>
        </w:tc>
        <w:tc>
          <w:tcPr>
            <w:tcW w:w="1483" w:type="dxa"/>
          </w:tcPr>
          <w:p w:rsidR="00460240" w:rsidRPr="00460240" w:rsidRDefault="00460240" w:rsidP="00460240">
            <w:pPr>
              <w:rPr>
                <w:rFonts w:ascii="Times New Roman" w:hAnsi="Times New Roman" w:cs="Times New Roman"/>
              </w:rPr>
            </w:pPr>
          </w:p>
        </w:tc>
        <w:tc>
          <w:tcPr>
            <w:tcW w:w="1629" w:type="dxa"/>
          </w:tcPr>
          <w:p w:rsidR="00460240" w:rsidRPr="00460240" w:rsidRDefault="00460240" w:rsidP="00460240">
            <w:pPr>
              <w:rPr>
                <w:rFonts w:ascii="Times New Roman" w:hAnsi="Times New Roman" w:cs="Times New Roman"/>
              </w:rPr>
            </w:pPr>
          </w:p>
        </w:tc>
      </w:tr>
      <w:tr w:rsidR="00460240" w:rsidRPr="00460240" w:rsidTr="00460240">
        <w:tc>
          <w:tcPr>
            <w:tcW w:w="562" w:type="dxa"/>
          </w:tcPr>
          <w:p w:rsidR="00460240" w:rsidRPr="00460240" w:rsidRDefault="00460240" w:rsidP="00460240">
            <w:pPr>
              <w:jc w:val="center"/>
              <w:rPr>
                <w:rFonts w:ascii="Times New Roman" w:hAnsi="Times New Roman" w:cs="Times New Roman"/>
              </w:rPr>
            </w:pPr>
            <w:r w:rsidRPr="00460240">
              <w:rPr>
                <w:rFonts w:ascii="Times New Roman" w:hAnsi="Times New Roman" w:cs="Times New Roman"/>
              </w:rPr>
              <w:t>27.</w:t>
            </w:r>
          </w:p>
        </w:tc>
        <w:tc>
          <w:tcPr>
            <w:tcW w:w="3402" w:type="dxa"/>
          </w:tcPr>
          <w:p w:rsidR="00460240" w:rsidRPr="00460240" w:rsidRDefault="00460240" w:rsidP="00460240">
            <w:pPr>
              <w:rPr>
                <w:rFonts w:ascii="Times New Roman" w:hAnsi="Times New Roman" w:cs="Times New Roman"/>
              </w:rPr>
            </w:pPr>
            <w:r w:rsidRPr="00460240">
              <w:rPr>
                <w:rFonts w:ascii="Times New Roman" w:hAnsi="Times New Roman" w:cs="Times New Roman"/>
              </w:rPr>
              <w:t>Водители</w:t>
            </w:r>
          </w:p>
        </w:tc>
        <w:tc>
          <w:tcPr>
            <w:tcW w:w="1276" w:type="dxa"/>
          </w:tcPr>
          <w:p w:rsidR="00460240" w:rsidRPr="00460240" w:rsidRDefault="00460240" w:rsidP="00460240">
            <w:pPr>
              <w:jc w:val="center"/>
              <w:rPr>
                <w:rFonts w:ascii="Times New Roman" w:hAnsi="Times New Roman" w:cs="Times New Roman"/>
              </w:rPr>
            </w:pPr>
            <w:r w:rsidRPr="00460240">
              <w:rPr>
                <w:rFonts w:ascii="Times New Roman" w:hAnsi="Times New Roman" w:cs="Times New Roman"/>
              </w:rPr>
              <w:t>чел.</w:t>
            </w:r>
          </w:p>
        </w:tc>
        <w:tc>
          <w:tcPr>
            <w:tcW w:w="1418" w:type="dxa"/>
          </w:tcPr>
          <w:p w:rsidR="00460240" w:rsidRPr="00460240" w:rsidRDefault="00460240" w:rsidP="00460240">
            <w:pPr>
              <w:rPr>
                <w:rFonts w:ascii="Times New Roman" w:hAnsi="Times New Roman" w:cs="Times New Roman"/>
              </w:rPr>
            </w:pPr>
          </w:p>
        </w:tc>
        <w:tc>
          <w:tcPr>
            <w:tcW w:w="1483" w:type="dxa"/>
          </w:tcPr>
          <w:p w:rsidR="00460240" w:rsidRPr="00460240" w:rsidRDefault="00460240" w:rsidP="00460240">
            <w:pPr>
              <w:rPr>
                <w:rFonts w:ascii="Times New Roman" w:hAnsi="Times New Roman" w:cs="Times New Roman"/>
              </w:rPr>
            </w:pPr>
          </w:p>
        </w:tc>
        <w:tc>
          <w:tcPr>
            <w:tcW w:w="1629" w:type="dxa"/>
          </w:tcPr>
          <w:p w:rsidR="00460240" w:rsidRPr="00460240" w:rsidRDefault="00460240" w:rsidP="00460240">
            <w:pPr>
              <w:rPr>
                <w:rFonts w:ascii="Times New Roman" w:hAnsi="Times New Roman" w:cs="Times New Roman"/>
              </w:rPr>
            </w:pPr>
          </w:p>
        </w:tc>
      </w:tr>
      <w:tr w:rsidR="00460240" w:rsidRPr="00460240" w:rsidTr="00460240">
        <w:tc>
          <w:tcPr>
            <w:tcW w:w="562" w:type="dxa"/>
          </w:tcPr>
          <w:p w:rsidR="00460240" w:rsidRPr="00460240" w:rsidRDefault="00460240" w:rsidP="00460240">
            <w:pPr>
              <w:jc w:val="center"/>
              <w:rPr>
                <w:rFonts w:ascii="Times New Roman" w:hAnsi="Times New Roman" w:cs="Times New Roman"/>
              </w:rPr>
            </w:pPr>
            <w:r w:rsidRPr="00460240">
              <w:rPr>
                <w:rFonts w:ascii="Times New Roman" w:hAnsi="Times New Roman" w:cs="Times New Roman"/>
              </w:rPr>
              <w:t>28.</w:t>
            </w:r>
          </w:p>
        </w:tc>
        <w:tc>
          <w:tcPr>
            <w:tcW w:w="3402" w:type="dxa"/>
          </w:tcPr>
          <w:p w:rsidR="00460240" w:rsidRPr="00460240" w:rsidRDefault="00460240" w:rsidP="00460240">
            <w:pPr>
              <w:rPr>
                <w:rFonts w:ascii="Times New Roman" w:hAnsi="Times New Roman" w:cs="Times New Roman"/>
              </w:rPr>
            </w:pPr>
            <w:r>
              <w:rPr>
                <w:rFonts w:ascii="Times New Roman" w:hAnsi="Times New Roman" w:cs="Times New Roman"/>
              </w:rPr>
              <w:t>Вспомогательные рабочие</w:t>
            </w:r>
          </w:p>
        </w:tc>
        <w:tc>
          <w:tcPr>
            <w:tcW w:w="1276" w:type="dxa"/>
          </w:tcPr>
          <w:p w:rsidR="00460240" w:rsidRPr="00460240" w:rsidRDefault="00460240" w:rsidP="00460240">
            <w:pPr>
              <w:jc w:val="center"/>
              <w:rPr>
                <w:rFonts w:ascii="Times New Roman" w:hAnsi="Times New Roman" w:cs="Times New Roman"/>
              </w:rPr>
            </w:pPr>
            <w:r>
              <w:rPr>
                <w:rFonts w:ascii="Times New Roman" w:hAnsi="Times New Roman" w:cs="Times New Roman"/>
                <w:sz w:val="24"/>
                <w:szCs w:val="24"/>
              </w:rPr>
              <w:t>чел.</w:t>
            </w:r>
          </w:p>
        </w:tc>
        <w:tc>
          <w:tcPr>
            <w:tcW w:w="1418" w:type="dxa"/>
          </w:tcPr>
          <w:p w:rsidR="00460240" w:rsidRPr="00460240" w:rsidRDefault="00460240" w:rsidP="00460240">
            <w:pPr>
              <w:rPr>
                <w:rFonts w:ascii="Times New Roman" w:hAnsi="Times New Roman" w:cs="Times New Roman"/>
              </w:rPr>
            </w:pPr>
          </w:p>
        </w:tc>
        <w:tc>
          <w:tcPr>
            <w:tcW w:w="1483" w:type="dxa"/>
          </w:tcPr>
          <w:p w:rsidR="00460240" w:rsidRPr="00460240" w:rsidRDefault="00460240" w:rsidP="00460240">
            <w:pPr>
              <w:rPr>
                <w:rFonts w:ascii="Times New Roman" w:hAnsi="Times New Roman" w:cs="Times New Roman"/>
              </w:rPr>
            </w:pPr>
          </w:p>
        </w:tc>
        <w:tc>
          <w:tcPr>
            <w:tcW w:w="1629" w:type="dxa"/>
          </w:tcPr>
          <w:p w:rsidR="00460240" w:rsidRPr="00460240" w:rsidRDefault="00460240" w:rsidP="00460240">
            <w:pPr>
              <w:rPr>
                <w:rFonts w:ascii="Times New Roman" w:hAnsi="Times New Roman" w:cs="Times New Roman"/>
              </w:rPr>
            </w:pPr>
          </w:p>
        </w:tc>
      </w:tr>
      <w:tr w:rsidR="00460240" w:rsidRPr="00460240" w:rsidTr="00460240">
        <w:tc>
          <w:tcPr>
            <w:tcW w:w="562" w:type="dxa"/>
          </w:tcPr>
          <w:p w:rsidR="00460240" w:rsidRPr="00460240" w:rsidRDefault="00460240" w:rsidP="00460240">
            <w:pPr>
              <w:jc w:val="center"/>
              <w:rPr>
                <w:rFonts w:ascii="Times New Roman" w:hAnsi="Times New Roman" w:cs="Times New Roman"/>
              </w:rPr>
            </w:pPr>
            <w:r>
              <w:rPr>
                <w:rFonts w:ascii="Times New Roman" w:hAnsi="Times New Roman" w:cs="Times New Roman"/>
              </w:rPr>
              <w:t>29.</w:t>
            </w:r>
          </w:p>
        </w:tc>
        <w:tc>
          <w:tcPr>
            <w:tcW w:w="3402" w:type="dxa"/>
          </w:tcPr>
          <w:p w:rsidR="00460240" w:rsidRDefault="00460240" w:rsidP="00460240">
            <w:pPr>
              <w:rPr>
                <w:rFonts w:ascii="Times New Roman" w:hAnsi="Times New Roman" w:cs="Times New Roman"/>
              </w:rPr>
            </w:pPr>
            <w:r>
              <w:rPr>
                <w:rFonts w:ascii="Times New Roman" w:hAnsi="Times New Roman" w:cs="Times New Roman"/>
              </w:rPr>
              <w:t>Средняя заработная плата</w:t>
            </w:r>
          </w:p>
        </w:tc>
        <w:tc>
          <w:tcPr>
            <w:tcW w:w="1276" w:type="dxa"/>
          </w:tcPr>
          <w:p w:rsidR="00460240" w:rsidRDefault="00460240" w:rsidP="00460240">
            <w:pPr>
              <w:jc w:val="center"/>
              <w:rPr>
                <w:rFonts w:ascii="Times New Roman" w:hAnsi="Times New Roman" w:cs="Times New Roman"/>
                <w:sz w:val="24"/>
                <w:szCs w:val="24"/>
              </w:rPr>
            </w:pPr>
            <w:r>
              <w:rPr>
                <w:rFonts w:ascii="Times New Roman" w:hAnsi="Times New Roman" w:cs="Times New Roman"/>
                <w:sz w:val="24"/>
                <w:szCs w:val="24"/>
              </w:rPr>
              <w:t>чел.</w:t>
            </w:r>
          </w:p>
        </w:tc>
        <w:tc>
          <w:tcPr>
            <w:tcW w:w="1418" w:type="dxa"/>
          </w:tcPr>
          <w:p w:rsidR="00460240" w:rsidRPr="00460240" w:rsidRDefault="00460240" w:rsidP="00460240">
            <w:pPr>
              <w:rPr>
                <w:rFonts w:ascii="Times New Roman" w:hAnsi="Times New Roman" w:cs="Times New Roman"/>
              </w:rPr>
            </w:pPr>
          </w:p>
        </w:tc>
        <w:tc>
          <w:tcPr>
            <w:tcW w:w="1483" w:type="dxa"/>
          </w:tcPr>
          <w:p w:rsidR="00460240" w:rsidRPr="00460240" w:rsidRDefault="00460240" w:rsidP="00460240">
            <w:pPr>
              <w:rPr>
                <w:rFonts w:ascii="Times New Roman" w:hAnsi="Times New Roman" w:cs="Times New Roman"/>
              </w:rPr>
            </w:pPr>
          </w:p>
        </w:tc>
        <w:tc>
          <w:tcPr>
            <w:tcW w:w="1629" w:type="dxa"/>
          </w:tcPr>
          <w:p w:rsidR="00460240" w:rsidRPr="00460240" w:rsidRDefault="00460240" w:rsidP="00460240">
            <w:pPr>
              <w:rPr>
                <w:rFonts w:ascii="Times New Roman" w:hAnsi="Times New Roman" w:cs="Times New Roman"/>
              </w:rPr>
            </w:pPr>
          </w:p>
        </w:tc>
      </w:tr>
    </w:tbl>
    <w:p w:rsidR="00460240" w:rsidRPr="00460240" w:rsidRDefault="00460240" w:rsidP="00460240">
      <w:pPr>
        <w:spacing w:after="0" w:line="240" w:lineRule="auto"/>
        <w:rPr>
          <w:rFonts w:ascii="Times New Roman" w:hAnsi="Times New Roman" w:cs="Times New Roman"/>
          <w:sz w:val="24"/>
          <w:szCs w:val="24"/>
        </w:rPr>
      </w:pPr>
    </w:p>
    <w:p w:rsidR="00460240" w:rsidRPr="00460240" w:rsidRDefault="00460240" w:rsidP="00460240">
      <w:pPr>
        <w:spacing w:after="0" w:line="240" w:lineRule="auto"/>
        <w:rPr>
          <w:rFonts w:ascii="Times New Roman" w:hAnsi="Times New Roman" w:cs="Times New Roman"/>
          <w:sz w:val="24"/>
          <w:szCs w:val="24"/>
        </w:rPr>
      </w:pPr>
    </w:p>
    <w:p w:rsidR="000F1C6F" w:rsidRPr="00460240" w:rsidRDefault="000F1C6F" w:rsidP="00460240">
      <w:pPr>
        <w:spacing w:after="0" w:line="240" w:lineRule="auto"/>
        <w:rPr>
          <w:rFonts w:ascii="Times New Roman" w:hAnsi="Times New Roman" w:cs="Times New Roman"/>
          <w:sz w:val="24"/>
          <w:szCs w:val="24"/>
        </w:rPr>
      </w:pPr>
    </w:p>
    <w:p w:rsidR="000F1C6F" w:rsidRPr="00460240" w:rsidRDefault="000F1C6F" w:rsidP="00460240">
      <w:pPr>
        <w:spacing w:after="0" w:line="240" w:lineRule="auto"/>
        <w:rPr>
          <w:rFonts w:ascii="Times New Roman" w:hAnsi="Times New Roman" w:cs="Times New Roman"/>
          <w:sz w:val="24"/>
          <w:szCs w:val="24"/>
        </w:rPr>
      </w:pPr>
    </w:p>
    <w:p w:rsidR="000F1C6F" w:rsidRDefault="000F1C6F"/>
    <w:p w:rsidR="000F1C6F" w:rsidRDefault="000F1C6F"/>
    <w:p w:rsidR="000F1C6F" w:rsidRDefault="000F1C6F"/>
    <w:p w:rsidR="000F1C6F" w:rsidRDefault="000F1C6F"/>
    <w:p w:rsidR="000F1C6F" w:rsidRDefault="000F1C6F"/>
    <w:p w:rsidR="000F1C6F" w:rsidRDefault="000F1C6F"/>
    <w:p w:rsidR="000F1C6F" w:rsidRDefault="000F1C6F"/>
    <w:p w:rsidR="000F1C6F" w:rsidRDefault="000F1C6F"/>
    <w:p w:rsidR="000F1C6F" w:rsidRDefault="000F1C6F">
      <w:pPr>
        <w:sectPr w:rsidR="000F1C6F" w:rsidSect="00EF6F94">
          <w:pgSz w:w="11906" w:h="16838"/>
          <w:pgMar w:top="993" w:right="850" w:bottom="1134" w:left="1276" w:header="708" w:footer="708" w:gutter="0"/>
          <w:cols w:space="708"/>
          <w:docGrid w:linePitch="360"/>
        </w:sectPr>
      </w:pPr>
    </w:p>
    <w:p w:rsidR="00BA7B67" w:rsidRDefault="00BA7B67" w:rsidP="000F1C6F">
      <w:pPr>
        <w:pStyle w:val="3"/>
        <w:shd w:val="clear" w:color="auto" w:fill="auto"/>
        <w:spacing w:before="0" w:line="269" w:lineRule="exact"/>
        <w:ind w:left="3600" w:right="440" w:firstLine="0"/>
        <w:jc w:val="right"/>
        <w:rPr>
          <w:color w:val="000000"/>
          <w:lang w:eastAsia="ru-RU" w:bidi="ru-RU"/>
        </w:rPr>
      </w:pPr>
      <w:r>
        <w:rPr>
          <w:noProof/>
          <w:color w:val="000000"/>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4680046</wp:posOffset>
                </wp:positionH>
                <wp:positionV relativeFrom="paragraph">
                  <wp:posOffset>-605682</wp:posOffset>
                </wp:positionV>
                <wp:extent cx="4794921" cy="1820173"/>
                <wp:effectExtent l="0" t="0" r="5715" b="8890"/>
                <wp:wrapNone/>
                <wp:docPr id="3" name="Надпись 3"/>
                <wp:cNvGraphicFramePr/>
                <a:graphic xmlns:a="http://schemas.openxmlformats.org/drawingml/2006/main">
                  <a:graphicData uri="http://schemas.microsoft.com/office/word/2010/wordprocessingShape">
                    <wps:wsp>
                      <wps:cNvSpPr txBox="1"/>
                      <wps:spPr>
                        <a:xfrm>
                          <a:off x="0" y="0"/>
                          <a:ext cx="4794921" cy="1820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B67" w:rsidRDefault="00BA7B67" w:rsidP="00BA7B67">
                            <w:pPr>
                              <w:pStyle w:val="3"/>
                              <w:shd w:val="clear" w:color="auto" w:fill="auto"/>
                              <w:spacing w:before="0" w:line="269" w:lineRule="exact"/>
                              <w:ind w:right="440" w:firstLine="0"/>
                              <w:jc w:val="center"/>
                              <w:rPr>
                                <w:color w:val="000000"/>
                                <w:lang w:eastAsia="ru-RU" w:bidi="ru-RU"/>
                              </w:rPr>
                            </w:pPr>
                            <w:r>
                              <w:rPr>
                                <w:color w:val="000000"/>
                                <w:lang w:eastAsia="ru-RU" w:bidi="ru-RU"/>
                              </w:rPr>
                              <w:t>Приложение № 2</w:t>
                            </w:r>
                          </w:p>
                          <w:p w:rsidR="00BA7B67" w:rsidRDefault="00BA7B67" w:rsidP="00BA7B67">
                            <w:pPr>
                              <w:pStyle w:val="3"/>
                              <w:shd w:val="clear" w:color="auto" w:fill="auto"/>
                              <w:spacing w:before="0" w:line="269" w:lineRule="exact"/>
                              <w:ind w:right="440" w:firstLine="0"/>
                              <w:jc w:val="center"/>
                            </w:pPr>
                            <w:r>
                              <w:rPr>
                                <w:color w:val="000000"/>
                                <w:lang w:eastAsia="ru-RU" w:bidi="ru-RU"/>
                              </w:rPr>
                              <w:t>к Порядку</w:t>
                            </w:r>
                            <w:r>
                              <w:t xml:space="preserve"> </w:t>
                            </w:r>
                            <w:r>
                              <w:rPr>
                                <w:color w:val="000000"/>
                                <w:lang w:eastAsia="ru-RU" w:bidi="ru-RU"/>
                              </w:rPr>
                              <w:t>предоставления субсидий из бюджета МО «Старицкий район» Тверской области юридическим лицам</w:t>
                            </w:r>
                            <w:r>
                              <w:t xml:space="preserve"> </w:t>
                            </w:r>
                            <w:r>
                              <w:rPr>
                                <w:color w:val="000000"/>
                                <w:lang w:eastAsia="ru-RU" w:bidi="ru-RU"/>
                              </w:rPr>
                              <w:t>(за исключением субсидий государственным (муниципальным) учреждениям) и индивидуальным предпринимателям в целях возмещения недополученных доходов,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w:t>
                            </w:r>
                            <w:r>
                              <w:t xml:space="preserve"> </w:t>
                            </w:r>
                            <w:r>
                              <w:rPr>
                                <w:color w:val="000000"/>
                                <w:lang w:eastAsia="ru-RU" w:bidi="ru-RU"/>
                              </w:rPr>
                              <w:t>в соответствии с минимальными социальными требованиями</w:t>
                            </w:r>
                          </w:p>
                          <w:p w:rsidR="00BA7B67" w:rsidRDefault="00BA7B67" w:rsidP="00BA7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368.5pt;margin-top:-47.7pt;width:377.55pt;height:1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" fillcolor="white [3201]" stroked="f" strokeweight=".5pt">
                <v:textbox>
                  <w:txbxContent>
                    <w:p w:rsidR="00BA7B67" w:rsidRDefault="00BA7B67" w:rsidP="00BA7B67">
                      <w:pPr>
                        <w:pStyle w:val="3"/>
                        <w:shd w:val="clear" w:color="auto" w:fill="auto"/>
                        <w:spacing w:before="0" w:line="269" w:lineRule="exact"/>
                        <w:ind w:right="440" w:firstLine="0"/>
                        <w:jc w:val="center"/>
                        <w:rPr>
                          <w:color w:val="000000"/>
                          <w:lang w:eastAsia="ru-RU" w:bidi="ru-RU"/>
                        </w:rPr>
                      </w:pPr>
                      <w:r>
                        <w:rPr>
                          <w:color w:val="000000"/>
                          <w:lang w:eastAsia="ru-RU" w:bidi="ru-RU"/>
                        </w:rPr>
                        <w:t>Приложение № 2</w:t>
                      </w:r>
                    </w:p>
                    <w:p w:rsidR="00BA7B67" w:rsidRDefault="00BA7B67" w:rsidP="00BA7B67">
                      <w:pPr>
                        <w:pStyle w:val="3"/>
                        <w:shd w:val="clear" w:color="auto" w:fill="auto"/>
                        <w:spacing w:before="0" w:line="269" w:lineRule="exact"/>
                        <w:ind w:right="440" w:firstLine="0"/>
                        <w:jc w:val="center"/>
                      </w:pPr>
                      <w:r>
                        <w:rPr>
                          <w:color w:val="000000"/>
                          <w:lang w:eastAsia="ru-RU" w:bidi="ru-RU"/>
                        </w:rPr>
                        <w:t>к Порядку</w:t>
                      </w:r>
                      <w:r>
                        <w:t xml:space="preserve"> </w:t>
                      </w:r>
                      <w:r>
                        <w:rPr>
                          <w:color w:val="000000"/>
                          <w:lang w:eastAsia="ru-RU" w:bidi="ru-RU"/>
                        </w:rPr>
                        <w:t>предоставления субсидий из бюджета МО «Старицкий район» Тверской области юридическим лицам</w:t>
                      </w:r>
                      <w:r>
                        <w:t xml:space="preserve"> </w:t>
                      </w:r>
                      <w:r>
                        <w:rPr>
                          <w:color w:val="000000"/>
                          <w:lang w:eastAsia="ru-RU" w:bidi="ru-RU"/>
                        </w:rPr>
                        <w:t>(за исключением субсидий государственным (муниципальным) учреждениям) и индивидуальным предпринимателям в целях возмещения недополученных доходов,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Старицкого района Тверской области</w:t>
                      </w:r>
                      <w:r>
                        <w:t xml:space="preserve"> </w:t>
                      </w:r>
                      <w:r>
                        <w:rPr>
                          <w:color w:val="000000"/>
                          <w:lang w:eastAsia="ru-RU" w:bidi="ru-RU"/>
                        </w:rPr>
                        <w:t>в соответствии с минимальными социальными требованиями</w:t>
                      </w:r>
                    </w:p>
                    <w:p w:rsidR="00BA7B67" w:rsidRDefault="00BA7B67" w:rsidP="00BA7B67"/>
                  </w:txbxContent>
                </v:textbox>
              </v:shape>
            </w:pict>
          </mc:Fallback>
        </mc:AlternateContent>
      </w: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3600" w:right="440" w:firstLine="0"/>
        <w:jc w:val="right"/>
        <w:rPr>
          <w:color w:val="000000"/>
          <w:lang w:eastAsia="ru-RU" w:bidi="ru-RU"/>
        </w:rPr>
      </w:pPr>
    </w:p>
    <w:p w:rsidR="00BA7B67" w:rsidRDefault="00BA7B67" w:rsidP="000F1C6F">
      <w:pPr>
        <w:pStyle w:val="3"/>
        <w:shd w:val="clear" w:color="auto" w:fill="auto"/>
        <w:spacing w:before="0" w:line="269" w:lineRule="exact"/>
        <w:ind w:left="200" w:firstLine="0"/>
        <w:jc w:val="center"/>
        <w:rPr>
          <w:color w:val="000000"/>
          <w:lang w:eastAsia="ru-RU" w:bidi="ru-RU"/>
        </w:rPr>
      </w:pPr>
    </w:p>
    <w:p w:rsidR="000F1C6F" w:rsidRPr="00BA7B67" w:rsidRDefault="000F1C6F" w:rsidP="000F1C6F">
      <w:pPr>
        <w:pStyle w:val="3"/>
        <w:shd w:val="clear" w:color="auto" w:fill="auto"/>
        <w:spacing w:before="0" w:line="269" w:lineRule="exact"/>
        <w:ind w:left="200" w:firstLine="0"/>
        <w:jc w:val="center"/>
        <w:rPr>
          <w:b/>
          <w:sz w:val="24"/>
          <w:szCs w:val="24"/>
        </w:rPr>
      </w:pPr>
      <w:r w:rsidRPr="00BA7B67">
        <w:rPr>
          <w:b/>
          <w:color w:val="000000"/>
          <w:sz w:val="24"/>
          <w:szCs w:val="24"/>
          <w:lang w:eastAsia="ru-RU" w:bidi="ru-RU"/>
        </w:rPr>
        <w:t>Отчет</w:t>
      </w:r>
    </w:p>
    <w:p w:rsidR="000F1C6F" w:rsidRPr="00BA7B67" w:rsidRDefault="000F1C6F" w:rsidP="000F1C6F">
      <w:pPr>
        <w:pStyle w:val="3"/>
        <w:shd w:val="clear" w:color="auto" w:fill="auto"/>
        <w:spacing w:before="0" w:after="236" w:line="269" w:lineRule="exact"/>
        <w:ind w:left="200" w:firstLine="0"/>
        <w:jc w:val="center"/>
        <w:rPr>
          <w:b/>
          <w:sz w:val="24"/>
          <w:szCs w:val="24"/>
        </w:rPr>
      </w:pPr>
      <w:r w:rsidRPr="00BA7B67">
        <w:rPr>
          <w:b/>
          <w:color w:val="000000"/>
          <w:sz w:val="24"/>
          <w:szCs w:val="24"/>
          <w:lang w:eastAsia="ru-RU" w:bidi="ru-RU"/>
        </w:rPr>
        <w:t>(наименование перевозчика)</w:t>
      </w:r>
    </w:p>
    <w:p w:rsidR="00BA7B67" w:rsidRPr="00BA7B67" w:rsidRDefault="000F1C6F" w:rsidP="00BA7B67">
      <w:pPr>
        <w:pStyle w:val="3"/>
        <w:shd w:val="clear" w:color="auto" w:fill="auto"/>
        <w:spacing w:before="0"/>
        <w:ind w:left="200" w:firstLine="0"/>
        <w:jc w:val="center"/>
        <w:rPr>
          <w:b/>
          <w:color w:val="000000"/>
          <w:sz w:val="24"/>
          <w:szCs w:val="24"/>
          <w:lang w:eastAsia="ru-RU" w:bidi="ru-RU"/>
        </w:rPr>
      </w:pPr>
      <w:r w:rsidRPr="00BA7B67">
        <w:rPr>
          <w:b/>
          <w:color w:val="000000"/>
          <w:sz w:val="24"/>
          <w:szCs w:val="24"/>
          <w:lang w:eastAsia="ru-RU" w:bidi="ru-RU"/>
        </w:rPr>
        <w:t xml:space="preserve">по организации транспортного обслуживания населения на муниципальных маршрутах регулярных перевозок </w:t>
      </w:r>
    </w:p>
    <w:p w:rsidR="00BA7B67" w:rsidRPr="00BA7B67" w:rsidRDefault="000F1C6F" w:rsidP="00BA7B67">
      <w:pPr>
        <w:pStyle w:val="3"/>
        <w:shd w:val="clear" w:color="auto" w:fill="auto"/>
        <w:spacing w:before="0"/>
        <w:ind w:left="200" w:firstLine="0"/>
        <w:jc w:val="center"/>
        <w:rPr>
          <w:b/>
          <w:color w:val="000000"/>
          <w:sz w:val="24"/>
          <w:szCs w:val="24"/>
          <w:lang w:eastAsia="ru-RU" w:bidi="ru-RU"/>
        </w:rPr>
      </w:pPr>
      <w:r w:rsidRPr="00BA7B67">
        <w:rPr>
          <w:b/>
          <w:color w:val="000000"/>
          <w:sz w:val="24"/>
          <w:szCs w:val="24"/>
          <w:lang w:eastAsia="ru-RU" w:bidi="ru-RU"/>
        </w:rPr>
        <w:t xml:space="preserve">по </w:t>
      </w:r>
      <w:proofErr w:type="gramStart"/>
      <w:r w:rsidRPr="00BA7B67">
        <w:rPr>
          <w:b/>
          <w:color w:val="000000"/>
          <w:sz w:val="24"/>
          <w:szCs w:val="24"/>
          <w:lang w:eastAsia="ru-RU" w:bidi="ru-RU"/>
        </w:rPr>
        <w:t xml:space="preserve">регулируемым </w:t>
      </w:r>
      <w:r w:rsidR="00BA7B67" w:rsidRPr="00BA7B67">
        <w:rPr>
          <w:b/>
          <w:color w:val="000000"/>
          <w:sz w:val="24"/>
          <w:szCs w:val="24"/>
          <w:lang w:eastAsia="ru-RU" w:bidi="ru-RU"/>
        </w:rPr>
        <w:t xml:space="preserve"> </w:t>
      </w:r>
      <w:r w:rsidRPr="00BA7B67">
        <w:rPr>
          <w:b/>
          <w:color w:val="000000"/>
          <w:sz w:val="24"/>
          <w:szCs w:val="24"/>
          <w:lang w:eastAsia="ru-RU" w:bidi="ru-RU"/>
        </w:rPr>
        <w:t>тарифам</w:t>
      </w:r>
      <w:proofErr w:type="gramEnd"/>
      <w:r w:rsidRPr="00BA7B67">
        <w:rPr>
          <w:b/>
          <w:color w:val="000000"/>
          <w:sz w:val="24"/>
          <w:szCs w:val="24"/>
          <w:lang w:eastAsia="ru-RU" w:bidi="ru-RU"/>
        </w:rPr>
        <w:t xml:space="preserve"> в границах двух и более поселений одного муниципального района в соответствии</w:t>
      </w:r>
    </w:p>
    <w:p w:rsidR="000F1C6F" w:rsidRPr="00BA7B67" w:rsidRDefault="000F1C6F" w:rsidP="00BA7B67">
      <w:pPr>
        <w:pStyle w:val="3"/>
        <w:shd w:val="clear" w:color="auto" w:fill="auto"/>
        <w:spacing w:before="0"/>
        <w:ind w:left="200" w:firstLine="0"/>
        <w:jc w:val="center"/>
        <w:rPr>
          <w:b/>
          <w:color w:val="000000"/>
          <w:sz w:val="24"/>
          <w:szCs w:val="24"/>
          <w:lang w:eastAsia="ru-RU" w:bidi="ru-RU"/>
        </w:rPr>
      </w:pPr>
      <w:r w:rsidRPr="00BA7B67">
        <w:rPr>
          <w:b/>
          <w:color w:val="000000"/>
          <w:sz w:val="24"/>
          <w:szCs w:val="24"/>
          <w:lang w:eastAsia="ru-RU" w:bidi="ru-RU"/>
        </w:rPr>
        <w:t xml:space="preserve"> с минимальными </w:t>
      </w:r>
      <w:proofErr w:type="gramStart"/>
      <w:r w:rsidRPr="00BA7B67">
        <w:rPr>
          <w:b/>
          <w:color w:val="000000"/>
          <w:sz w:val="24"/>
          <w:szCs w:val="24"/>
          <w:lang w:eastAsia="ru-RU" w:bidi="ru-RU"/>
        </w:rPr>
        <w:t xml:space="preserve">социальными </w:t>
      </w:r>
      <w:r w:rsidR="00BA7B67" w:rsidRPr="00BA7B67">
        <w:rPr>
          <w:b/>
          <w:color w:val="000000"/>
          <w:sz w:val="24"/>
          <w:szCs w:val="24"/>
          <w:lang w:eastAsia="ru-RU" w:bidi="ru-RU"/>
        </w:rPr>
        <w:t xml:space="preserve"> </w:t>
      </w:r>
      <w:r w:rsidRPr="00BA7B67">
        <w:rPr>
          <w:b/>
          <w:color w:val="000000"/>
          <w:sz w:val="24"/>
          <w:szCs w:val="24"/>
          <w:lang w:eastAsia="ru-RU" w:bidi="ru-RU"/>
        </w:rPr>
        <w:t>требованиями</w:t>
      </w:r>
      <w:proofErr w:type="gramEnd"/>
      <w:r w:rsidRPr="00BA7B67">
        <w:rPr>
          <w:b/>
          <w:color w:val="000000"/>
          <w:sz w:val="24"/>
          <w:szCs w:val="24"/>
          <w:lang w:eastAsia="ru-RU" w:bidi="ru-RU"/>
        </w:rPr>
        <w:t xml:space="preserve"> в целях получения</w:t>
      </w:r>
      <w:r w:rsidR="00BA7B67" w:rsidRPr="00BA7B67">
        <w:rPr>
          <w:b/>
          <w:sz w:val="24"/>
          <w:szCs w:val="24"/>
        </w:rPr>
        <w:t xml:space="preserve"> </w:t>
      </w:r>
      <w:r w:rsidRPr="00BA7B67">
        <w:rPr>
          <w:b/>
          <w:color w:val="000000"/>
          <w:sz w:val="24"/>
          <w:szCs w:val="24"/>
          <w:lang w:eastAsia="ru-RU" w:bidi="ru-RU"/>
        </w:rPr>
        <w:t>субсидии</w:t>
      </w:r>
    </w:p>
    <w:p w:rsidR="000F1C6F" w:rsidRPr="00BA7B67" w:rsidRDefault="000F1C6F" w:rsidP="000F1C6F">
      <w:pPr>
        <w:pStyle w:val="3"/>
        <w:shd w:val="clear" w:color="auto" w:fill="auto"/>
        <w:tabs>
          <w:tab w:val="right" w:leader="underscore" w:pos="9019"/>
          <w:tab w:val="center" w:pos="9254"/>
        </w:tabs>
        <w:spacing w:before="0"/>
        <w:ind w:left="6360" w:firstLine="0"/>
        <w:jc w:val="both"/>
        <w:rPr>
          <w:b/>
          <w:sz w:val="24"/>
          <w:szCs w:val="24"/>
        </w:rPr>
      </w:pPr>
      <w:r w:rsidRPr="00BA7B67">
        <w:rPr>
          <w:b/>
          <w:color w:val="000000"/>
          <w:sz w:val="24"/>
          <w:szCs w:val="24"/>
          <w:lang w:eastAsia="ru-RU" w:bidi="ru-RU"/>
        </w:rPr>
        <w:t>за</w:t>
      </w:r>
      <w:r w:rsidRPr="00BA7B67">
        <w:rPr>
          <w:b/>
          <w:color w:val="000000"/>
          <w:sz w:val="24"/>
          <w:szCs w:val="24"/>
          <w:lang w:eastAsia="ru-RU" w:bidi="ru-RU"/>
        </w:rPr>
        <w:tab/>
        <w:t xml:space="preserve"> 2017</w:t>
      </w:r>
      <w:r w:rsidRPr="00BA7B67">
        <w:rPr>
          <w:b/>
          <w:color w:val="000000"/>
          <w:sz w:val="24"/>
          <w:szCs w:val="24"/>
          <w:lang w:eastAsia="ru-RU" w:bidi="ru-RU"/>
        </w:rPr>
        <w:tab/>
        <w:t>год</w:t>
      </w:r>
    </w:p>
    <w:p w:rsidR="000F1C6F" w:rsidRDefault="000F1C6F" w:rsidP="000F1C6F">
      <w:pPr>
        <w:pStyle w:val="3"/>
        <w:shd w:val="clear" w:color="auto" w:fill="auto"/>
        <w:spacing w:before="0"/>
        <w:ind w:left="6360" w:firstLine="0"/>
        <w:jc w:val="both"/>
        <w:rPr>
          <w:color w:val="000000"/>
          <w:sz w:val="20"/>
          <w:szCs w:val="20"/>
          <w:lang w:eastAsia="ru-RU" w:bidi="ru-RU"/>
        </w:rPr>
      </w:pPr>
      <w:r w:rsidRPr="00BA7B67">
        <w:rPr>
          <w:color w:val="000000"/>
          <w:sz w:val="20"/>
          <w:szCs w:val="20"/>
          <w:lang w:eastAsia="ru-RU" w:bidi="ru-RU"/>
        </w:rPr>
        <w:t>(месяц, нарастающим итогом)</w:t>
      </w:r>
    </w:p>
    <w:p w:rsidR="00BA7B67" w:rsidRDefault="00BA7B67" w:rsidP="000F1C6F">
      <w:pPr>
        <w:pStyle w:val="3"/>
        <w:shd w:val="clear" w:color="auto" w:fill="auto"/>
        <w:spacing w:before="0"/>
        <w:ind w:left="6360" w:firstLine="0"/>
        <w:jc w:val="both"/>
        <w:rPr>
          <w:color w:val="000000"/>
          <w:sz w:val="20"/>
          <w:szCs w:val="20"/>
          <w:lang w:eastAsia="ru-RU" w:bidi="ru-RU"/>
        </w:rPr>
      </w:pPr>
    </w:p>
    <w:p w:rsidR="00BA7B67" w:rsidRDefault="00BA7B67" w:rsidP="000F1C6F">
      <w:pPr>
        <w:pStyle w:val="3"/>
        <w:shd w:val="clear" w:color="auto" w:fill="auto"/>
        <w:spacing w:before="0"/>
        <w:ind w:left="6360" w:firstLine="0"/>
        <w:jc w:val="both"/>
        <w:rPr>
          <w:color w:val="000000"/>
          <w:sz w:val="20"/>
          <w:szCs w:val="20"/>
          <w:lang w:eastAsia="ru-RU" w:bidi="ru-RU"/>
        </w:rPr>
      </w:pPr>
    </w:p>
    <w:tbl>
      <w:tblPr>
        <w:tblStyle w:val="a4"/>
        <w:tblW w:w="15452" w:type="dxa"/>
        <w:tblInd w:w="-431" w:type="dxa"/>
        <w:tblLook w:val="04A0" w:firstRow="1" w:lastRow="0" w:firstColumn="1" w:lastColumn="0" w:noHBand="0" w:noVBand="1"/>
      </w:tblPr>
      <w:tblGrid>
        <w:gridCol w:w="499"/>
        <w:gridCol w:w="1462"/>
        <w:gridCol w:w="1416"/>
        <w:gridCol w:w="1413"/>
        <w:gridCol w:w="1413"/>
        <w:gridCol w:w="1296"/>
        <w:gridCol w:w="1248"/>
        <w:gridCol w:w="626"/>
        <w:gridCol w:w="585"/>
        <w:gridCol w:w="558"/>
        <w:gridCol w:w="583"/>
        <w:gridCol w:w="553"/>
        <w:gridCol w:w="534"/>
        <w:gridCol w:w="904"/>
        <w:gridCol w:w="1162"/>
        <w:gridCol w:w="1200"/>
      </w:tblGrid>
      <w:tr w:rsidR="00EF6F94" w:rsidRPr="00BA7B67" w:rsidTr="00EF6F94">
        <w:tc>
          <w:tcPr>
            <w:tcW w:w="507" w:type="dxa"/>
          </w:tcPr>
          <w:p w:rsidR="00EF6F94" w:rsidRPr="00BA7B67" w:rsidRDefault="00EF6F94" w:rsidP="00BA7B67">
            <w:pPr>
              <w:pStyle w:val="3"/>
              <w:shd w:val="clear" w:color="auto" w:fill="auto"/>
              <w:spacing w:before="0" w:line="240" w:lineRule="auto"/>
              <w:ind w:firstLine="0"/>
              <w:jc w:val="center"/>
              <w:rPr>
                <w:sz w:val="18"/>
                <w:szCs w:val="18"/>
              </w:rPr>
            </w:pPr>
            <w:r w:rsidRPr="00BA7B67">
              <w:rPr>
                <w:sz w:val="18"/>
                <w:szCs w:val="18"/>
              </w:rPr>
              <w:t>№ п/п</w:t>
            </w:r>
          </w:p>
        </w:tc>
        <w:tc>
          <w:tcPr>
            <w:tcW w:w="1490" w:type="dxa"/>
          </w:tcPr>
          <w:p w:rsidR="00EF6F94" w:rsidRPr="00BA7B67" w:rsidRDefault="00EF6F94" w:rsidP="00BA7B67">
            <w:pPr>
              <w:pStyle w:val="3"/>
              <w:shd w:val="clear" w:color="auto" w:fill="auto"/>
              <w:spacing w:before="0" w:line="240" w:lineRule="auto"/>
              <w:ind w:firstLine="0"/>
              <w:jc w:val="center"/>
              <w:rPr>
                <w:sz w:val="18"/>
                <w:szCs w:val="18"/>
              </w:rPr>
            </w:pPr>
            <w:r w:rsidRPr="00BA7B67">
              <w:rPr>
                <w:sz w:val="18"/>
                <w:szCs w:val="18"/>
              </w:rPr>
              <w:t>Наименование маршрута</w:t>
            </w:r>
          </w:p>
        </w:tc>
        <w:tc>
          <w:tcPr>
            <w:tcW w:w="1416" w:type="dxa"/>
          </w:tcPr>
          <w:p w:rsidR="00EF6F94" w:rsidRPr="00BA7B67" w:rsidRDefault="00EF6F94" w:rsidP="00BA7B67">
            <w:pPr>
              <w:pStyle w:val="3"/>
              <w:shd w:val="clear" w:color="auto" w:fill="auto"/>
              <w:spacing w:before="0" w:line="240" w:lineRule="auto"/>
              <w:ind w:firstLine="0"/>
              <w:jc w:val="center"/>
              <w:rPr>
                <w:sz w:val="18"/>
                <w:szCs w:val="18"/>
              </w:rPr>
            </w:pPr>
            <w:r w:rsidRPr="00BA7B67">
              <w:rPr>
                <w:sz w:val="18"/>
                <w:szCs w:val="18"/>
              </w:rPr>
              <w:t>Протяженность маршрута</w:t>
            </w:r>
          </w:p>
        </w:tc>
        <w:tc>
          <w:tcPr>
            <w:tcW w:w="1413" w:type="dxa"/>
          </w:tcPr>
          <w:p w:rsidR="00EF6F94" w:rsidRDefault="00EF6F94" w:rsidP="00BA7B67">
            <w:pPr>
              <w:pStyle w:val="3"/>
              <w:shd w:val="clear" w:color="auto" w:fill="auto"/>
              <w:spacing w:before="0" w:line="240" w:lineRule="auto"/>
              <w:ind w:firstLine="0"/>
              <w:jc w:val="center"/>
              <w:rPr>
                <w:sz w:val="18"/>
                <w:szCs w:val="18"/>
              </w:rPr>
            </w:pPr>
            <w:r w:rsidRPr="00BA7B67">
              <w:rPr>
                <w:sz w:val="18"/>
                <w:szCs w:val="18"/>
              </w:rPr>
              <w:t xml:space="preserve">Фактическое количество оборотных рейсов, но не более </w:t>
            </w:r>
            <w:proofErr w:type="spellStart"/>
            <w:r w:rsidRPr="00BA7B67">
              <w:rPr>
                <w:sz w:val="18"/>
                <w:szCs w:val="18"/>
              </w:rPr>
              <w:t>предусмо</w:t>
            </w:r>
            <w:proofErr w:type="spellEnd"/>
          </w:p>
          <w:p w:rsidR="00EF6F94" w:rsidRPr="00BA7B67" w:rsidRDefault="00EF6F94" w:rsidP="00BA7B67">
            <w:pPr>
              <w:pStyle w:val="3"/>
              <w:shd w:val="clear" w:color="auto" w:fill="auto"/>
              <w:spacing w:before="0" w:line="240" w:lineRule="auto"/>
              <w:ind w:firstLine="0"/>
              <w:jc w:val="center"/>
              <w:rPr>
                <w:sz w:val="18"/>
                <w:szCs w:val="18"/>
              </w:rPr>
            </w:pPr>
            <w:proofErr w:type="spellStart"/>
            <w:r w:rsidRPr="00BA7B67">
              <w:rPr>
                <w:sz w:val="18"/>
                <w:szCs w:val="18"/>
              </w:rPr>
              <w:t>тренного</w:t>
            </w:r>
            <w:proofErr w:type="spellEnd"/>
            <w:r w:rsidRPr="00BA7B67">
              <w:rPr>
                <w:sz w:val="18"/>
                <w:szCs w:val="18"/>
              </w:rPr>
              <w:t xml:space="preserve"> минимальными социальными требованиями</w:t>
            </w:r>
          </w:p>
        </w:tc>
        <w:tc>
          <w:tcPr>
            <w:tcW w:w="1413" w:type="dxa"/>
          </w:tcPr>
          <w:p w:rsidR="00EF6F94" w:rsidRDefault="00EF6F94" w:rsidP="00BA7B67">
            <w:pPr>
              <w:pStyle w:val="3"/>
              <w:shd w:val="clear" w:color="auto" w:fill="auto"/>
              <w:spacing w:before="0" w:line="240" w:lineRule="auto"/>
              <w:ind w:firstLine="0"/>
              <w:jc w:val="center"/>
              <w:rPr>
                <w:sz w:val="18"/>
                <w:szCs w:val="18"/>
              </w:rPr>
            </w:pPr>
            <w:r>
              <w:rPr>
                <w:sz w:val="18"/>
                <w:szCs w:val="18"/>
              </w:rPr>
              <w:t xml:space="preserve">Фактический пробег, но не более </w:t>
            </w:r>
            <w:proofErr w:type="spellStart"/>
            <w:r>
              <w:rPr>
                <w:sz w:val="18"/>
                <w:szCs w:val="18"/>
              </w:rPr>
              <w:t>предусмо</w:t>
            </w:r>
            <w:proofErr w:type="spellEnd"/>
          </w:p>
          <w:p w:rsidR="00EF6F94" w:rsidRPr="00BA7B67" w:rsidRDefault="00EF6F94" w:rsidP="00BA7B67">
            <w:pPr>
              <w:pStyle w:val="3"/>
              <w:shd w:val="clear" w:color="auto" w:fill="auto"/>
              <w:spacing w:before="0" w:line="240" w:lineRule="auto"/>
              <w:ind w:firstLine="0"/>
              <w:jc w:val="center"/>
              <w:rPr>
                <w:sz w:val="18"/>
                <w:szCs w:val="18"/>
              </w:rPr>
            </w:pPr>
            <w:proofErr w:type="spellStart"/>
            <w:r>
              <w:rPr>
                <w:sz w:val="18"/>
                <w:szCs w:val="18"/>
              </w:rPr>
              <w:t>тренного</w:t>
            </w:r>
            <w:proofErr w:type="spellEnd"/>
            <w:r>
              <w:rPr>
                <w:sz w:val="18"/>
                <w:szCs w:val="18"/>
              </w:rPr>
              <w:t xml:space="preserve"> минимальными социальными требованиями</w:t>
            </w:r>
          </w:p>
        </w:tc>
        <w:tc>
          <w:tcPr>
            <w:tcW w:w="1296" w:type="dxa"/>
          </w:tcPr>
          <w:p w:rsidR="00EF6F94" w:rsidRPr="00BA7B67" w:rsidRDefault="00EF6F94" w:rsidP="00BA7B67">
            <w:pPr>
              <w:pStyle w:val="3"/>
              <w:shd w:val="clear" w:color="auto" w:fill="auto"/>
              <w:spacing w:before="0" w:line="240" w:lineRule="auto"/>
              <w:ind w:firstLine="0"/>
              <w:jc w:val="center"/>
              <w:rPr>
                <w:sz w:val="18"/>
                <w:szCs w:val="18"/>
              </w:rPr>
            </w:pPr>
            <w:r>
              <w:rPr>
                <w:sz w:val="18"/>
                <w:szCs w:val="18"/>
              </w:rPr>
              <w:t>Номер и дата заключенного договора</w:t>
            </w:r>
          </w:p>
        </w:tc>
        <w:tc>
          <w:tcPr>
            <w:tcW w:w="1248" w:type="dxa"/>
          </w:tcPr>
          <w:p w:rsidR="00EF6F94" w:rsidRPr="00BA7B67" w:rsidRDefault="00EF6F94" w:rsidP="00BA7B67">
            <w:pPr>
              <w:pStyle w:val="3"/>
              <w:shd w:val="clear" w:color="auto" w:fill="auto"/>
              <w:spacing w:before="0" w:line="240" w:lineRule="auto"/>
              <w:ind w:firstLine="0"/>
              <w:jc w:val="center"/>
              <w:rPr>
                <w:sz w:val="18"/>
                <w:szCs w:val="18"/>
              </w:rPr>
            </w:pPr>
            <w:r>
              <w:rPr>
                <w:sz w:val="18"/>
                <w:szCs w:val="18"/>
              </w:rPr>
              <w:t>Компенсация на 1 км маршрута, руб.</w:t>
            </w:r>
          </w:p>
        </w:tc>
        <w:tc>
          <w:tcPr>
            <w:tcW w:w="1843" w:type="dxa"/>
            <w:gridSpan w:val="3"/>
          </w:tcPr>
          <w:p w:rsidR="00EF6F94" w:rsidRPr="00BA7B67" w:rsidRDefault="00EF6F94" w:rsidP="00BA7B67">
            <w:pPr>
              <w:pStyle w:val="3"/>
              <w:shd w:val="clear" w:color="auto" w:fill="auto"/>
              <w:spacing w:before="0" w:line="240" w:lineRule="auto"/>
              <w:ind w:firstLine="0"/>
              <w:jc w:val="center"/>
              <w:rPr>
                <w:sz w:val="18"/>
                <w:szCs w:val="18"/>
              </w:rPr>
            </w:pPr>
            <w:r>
              <w:rPr>
                <w:sz w:val="18"/>
                <w:szCs w:val="18"/>
              </w:rPr>
              <w:t>Предусмотрено договором о предоставлении субсидий</w:t>
            </w:r>
          </w:p>
        </w:tc>
        <w:tc>
          <w:tcPr>
            <w:tcW w:w="1771" w:type="dxa"/>
            <w:gridSpan w:val="3"/>
          </w:tcPr>
          <w:p w:rsidR="00EF6F94" w:rsidRPr="00BA7B67" w:rsidRDefault="00EF6F94" w:rsidP="00BA7B67">
            <w:pPr>
              <w:pStyle w:val="3"/>
              <w:shd w:val="clear" w:color="auto" w:fill="auto"/>
              <w:spacing w:before="0" w:line="240" w:lineRule="auto"/>
              <w:ind w:firstLine="0"/>
              <w:jc w:val="center"/>
              <w:rPr>
                <w:sz w:val="18"/>
                <w:szCs w:val="18"/>
              </w:rPr>
            </w:pPr>
            <w:r>
              <w:rPr>
                <w:sz w:val="18"/>
                <w:szCs w:val="18"/>
              </w:rPr>
              <w:t>Фактический размер субсидии</w:t>
            </w:r>
          </w:p>
        </w:tc>
        <w:tc>
          <w:tcPr>
            <w:tcW w:w="904" w:type="dxa"/>
          </w:tcPr>
          <w:p w:rsidR="00EF6F94" w:rsidRDefault="00EF6F94" w:rsidP="00BA7B67">
            <w:pPr>
              <w:pStyle w:val="3"/>
              <w:shd w:val="clear" w:color="auto" w:fill="auto"/>
              <w:spacing w:before="0" w:line="240" w:lineRule="auto"/>
              <w:ind w:firstLine="0"/>
              <w:jc w:val="center"/>
              <w:rPr>
                <w:sz w:val="18"/>
                <w:szCs w:val="18"/>
              </w:rPr>
            </w:pPr>
            <w:proofErr w:type="spellStart"/>
            <w:r>
              <w:rPr>
                <w:sz w:val="18"/>
                <w:szCs w:val="18"/>
              </w:rPr>
              <w:t>Эксплу</w:t>
            </w:r>
            <w:proofErr w:type="spellEnd"/>
          </w:p>
          <w:p w:rsidR="00EF6F94" w:rsidRDefault="00EF6F94" w:rsidP="00BA7B67">
            <w:pPr>
              <w:pStyle w:val="3"/>
              <w:shd w:val="clear" w:color="auto" w:fill="auto"/>
              <w:spacing w:before="0" w:line="240" w:lineRule="auto"/>
              <w:ind w:firstLine="0"/>
              <w:jc w:val="center"/>
              <w:rPr>
                <w:sz w:val="18"/>
                <w:szCs w:val="18"/>
              </w:rPr>
            </w:pPr>
            <w:proofErr w:type="spellStart"/>
            <w:r>
              <w:rPr>
                <w:sz w:val="18"/>
                <w:szCs w:val="18"/>
              </w:rPr>
              <w:t>атацион</w:t>
            </w:r>
            <w:proofErr w:type="spellEnd"/>
          </w:p>
          <w:p w:rsidR="00EF6F94" w:rsidRPr="00BA7B67" w:rsidRDefault="00EF6F94" w:rsidP="00BA7B67">
            <w:pPr>
              <w:pStyle w:val="3"/>
              <w:shd w:val="clear" w:color="auto" w:fill="auto"/>
              <w:spacing w:before="0" w:line="240" w:lineRule="auto"/>
              <w:ind w:firstLine="0"/>
              <w:jc w:val="center"/>
              <w:rPr>
                <w:sz w:val="18"/>
                <w:szCs w:val="18"/>
              </w:rPr>
            </w:pPr>
            <w:proofErr w:type="spellStart"/>
            <w:r>
              <w:rPr>
                <w:sz w:val="18"/>
                <w:szCs w:val="18"/>
              </w:rPr>
              <w:t>ные</w:t>
            </w:r>
            <w:proofErr w:type="spellEnd"/>
            <w:r>
              <w:rPr>
                <w:sz w:val="18"/>
                <w:szCs w:val="18"/>
              </w:rPr>
              <w:t xml:space="preserve"> расходы, руб.</w:t>
            </w:r>
          </w:p>
        </w:tc>
        <w:tc>
          <w:tcPr>
            <w:tcW w:w="1162" w:type="dxa"/>
          </w:tcPr>
          <w:p w:rsidR="00EF6F94" w:rsidRDefault="00EF6F94" w:rsidP="00BA7B67">
            <w:pPr>
              <w:pStyle w:val="3"/>
              <w:shd w:val="clear" w:color="auto" w:fill="auto"/>
              <w:spacing w:before="0" w:line="240" w:lineRule="auto"/>
              <w:ind w:firstLine="0"/>
              <w:jc w:val="center"/>
              <w:rPr>
                <w:sz w:val="18"/>
                <w:szCs w:val="18"/>
              </w:rPr>
            </w:pPr>
            <w:r>
              <w:rPr>
                <w:sz w:val="18"/>
                <w:szCs w:val="18"/>
              </w:rPr>
              <w:t>Доходы</w:t>
            </w:r>
          </w:p>
          <w:p w:rsidR="00EF6F94" w:rsidRDefault="00EF6F94" w:rsidP="00BA7B67">
            <w:pPr>
              <w:pStyle w:val="3"/>
              <w:shd w:val="clear" w:color="auto" w:fill="auto"/>
              <w:spacing w:before="0" w:line="240" w:lineRule="auto"/>
              <w:ind w:firstLine="0"/>
              <w:jc w:val="center"/>
              <w:rPr>
                <w:sz w:val="18"/>
                <w:szCs w:val="18"/>
              </w:rPr>
            </w:pPr>
            <w:r>
              <w:rPr>
                <w:sz w:val="18"/>
                <w:szCs w:val="18"/>
              </w:rPr>
              <w:t xml:space="preserve"> (без </w:t>
            </w:r>
            <w:proofErr w:type="spellStart"/>
            <w:r>
              <w:rPr>
                <w:sz w:val="18"/>
                <w:szCs w:val="18"/>
              </w:rPr>
              <w:t>компен</w:t>
            </w:r>
            <w:proofErr w:type="spellEnd"/>
          </w:p>
          <w:p w:rsidR="00EF6F94" w:rsidRDefault="00EF6F94" w:rsidP="00BA7B67">
            <w:pPr>
              <w:pStyle w:val="3"/>
              <w:shd w:val="clear" w:color="auto" w:fill="auto"/>
              <w:spacing w:before="0" w:line="240" w:lineRule="auto"/>
              <w:ind w:firstLine="0"/>
              <w:jc w:val="center"/>
              <w:rPr>
                <w:sz w:val="18"/>
                <w:szCs w:val="18"/>
              </w:rPr>
            </w:pPr>
            <w:proofErr w:type="spellStart"/>
            <w:r>
              <w:rPr>
                <w:sz w:val="18"/>
                <w:szCs w:val="18"/>
              </w:rPr>
              <w:t>сации</w:t>
            </w:r>
            <w:proofErr w:type="spellEnd"/>
            <w:r>
              <w:rPr>
                <w:sz w:val="18"/>
                <w:szCs w:val="18"/>
              </w:rPr>
              <w:t xml:space="preserve"> по мини</w:t>
            </w:r>
          </w:p>
          <w:p w:rsidR="00EF6F94" w:rsidRDefault="00EF6F94" w:rsidP="00BA7B67">
            <w:pPr>
              <w:pStyle w:val="3"/>
              <w:shd w:val="clear" w:color="auto" w:fill="auto"/>
              <w:spacing w:before="0" w:line="240" w:lineRule="auto"/>
              <w:ind w:firstLine="0"/>
              <w:jc w:val="center"/>
              <w:rPr>
                <w:sz w:val="18"/>
                <w:szCs w:val="18"/>
              </w:rPr>
            </w:pPr>
            <w:proofErr w:type="spellStart"/>
            <w:r>
              <w:rPr>
                <w:sz w:val="18"/>
                <w:szCs w:val="18"/>
              </w:rPr>
              <w:t>мальным</w:t>
            </w:r>
            <w:proofErr w:type="spellEnd"/>
            <w:r>
              <w:rPr>
                <w:sz w:val="18"/>
                <w:szCs w:val="18"/>
              </w:rPr>
              <w:t xml:space="preserve"> социальным </w:t>
            </w:r>
            <w:proofErr w:type="spellStart"/>
            <w:r>
              <w:rPr>
                <w:sz w:val="18"/>
                <w:szCs w:val="18"/>
              </w:rPr>
              <w:t>требо</w:t>
            </w:r>
            <w:proofErr w:type="spellEnd"/>
          </w:p>
          <w:p w:rsidR="00EF6F94" w:rsidRPr="00BA7B67" w:rsidRDefault="00EF6F94" w:rsidP="00BA7B67">
            <w:pPr>
              <w:pStyle w:val="3"/>
              <w:shd w:val="clear" w:color="auto" w:fill="auto"/>
              <w:spacing w:before="0" w:line="240" w:lineRule="auto"/>
              <w:ind w:firstLine="0"/>
              <w:jc w:val="center"/>
              <w:rPr>
                <w:sz w:val="18"/>
                <w:szCs w:val="18"/>
              </w:rPr>
            </w:pPr>
            <w:proofErr w:type="spellStart"/>
            <w:r>
              <w:rPr>
                <w:sz w:val="18"/>
                <w:szCs w:val="18"/>
              </w:rPr>
              <w:t>ваниям</w:t>
            </w:r>
            <w:proofErr w:type="spellEnd"/>
            <w:r>
              <w:rPr>
                <w:sz w:val="18"/>
                <w:szCs w:val="18"/>
              </w:rPr>
              <w:t>), руб.</w:t>
            </w:r>
          </w:p>
        </w:tc>
        <w:tc>
          <w:tcPr>
            <w:tcW w:w="989" w:type="dxa"/>
          </w:tcPr>
          <w:p w:rsidR="00EF6F94" w:rsidRPr="00BA7B67" w:rsidRDefault="00EF6F94" w:rsidP="00BA7B67">
            <w:pPr>
              <w:pStyle w:val="3"/>
              <w:shd w:val="clear" w:color="auto" w:fill="auto"/>
              <w:spacing w:before="0" w:line="240" w:lineRule="auto"/>
              <w:ind w:firstLine="0"/>
              <w:jc w:val="center"/>
              <w:rPr>
                <w:sz w:val="18"/>
                <w:szCs w:val="18"/>
              </w:rPr>
            </w:pPr>
            <w:r>
              <w:rPr>
                <w:sz w:val="18"/>
                <w:szCs w:val="18"/>
              </w:rPr>
              <w:t>Финансовый результат, руб.</w:t>
            </w:r>
          </w:p>
        </w:tc>
      </w:tr>
      <w:tr w:rsidR="00EF6F94" w:rsidTr="00EF6F94">
        <w:tc>
          <w:tcPr>
            <w:tcW w:w="507" w:type="dxa"/>
          </w:tcPr>
          <w:p w:rsidR="00BA7B67" w:rsidRDefault="00BA7B67" w:rsidP="00BA7B67">
            <w:pPr>
              <w:pStyle w:val="3"/>
              <w:shd w:val="clear" w:color="auto" w:fill="auto"/>
              <w:spacing w:before="0" w:line="240" w:lineRule="auto"/>
              <w:ind w:firstLine="0"/>
              <w:jc w:val="both"/>
              <w:rPr>
                <w:sz w:val="20"/>
                <w:szCs w:val="20"/>
              </w:rPr>
            </w:pPr>
          </w:p>
        </w:tc>
        <w:tc>
          <w:tcPr>
            <w:tcW w:w="1490" w:type="dxa"/>
          </w:tcPr>
          <w:p w:rsidR="00BA7B67" w:rsidRDefault="00BA7B67" w:rsidP="00BA7B67">
            <w:pPr>
              <w:pStyle w:val="3"/>
              <w:shd w:val="clear" w:color="auto" w:fill="auto"/>
              <w:spacing w:before="0" w:line="240" w:lineRule="auto"/>
              <w:ind w:firstLine="0"/>
              <w:jc w:val="both"/>
              <w:rPr>
                <w:sz w:val="20"/>
                <w:szCs w:val="20"/>
              </w:rPr>
            </w:pPr>
          </w:p>
        </w:tc>
        <w:tc>
          <w:tcPr>
            <w:tcW w:w="1416" w:type="dxa"/>
          </w:tcPr>
          <w:p w:rsidR="00BA7B67" w:rsidRDefault="00BA7B67" w:rsidP="00BA7B67">
            <w:pPr>
              <w:pStyle w:val="3"/>
              <w:shd w:val="clear" w:color="auto" w:fill="auto"/>
              <w:spacing w:before="0" w:line="240" w:lineRule="auto"/>
              <w:ind w:firstLine="0"/>
              <w:jc w:val="both"/>
              <w:rPr>
                <w:sz w:val="20"/>
                <w:szCs w:val="20"/>
              </w:rPr>
            </w:pPr>
          </w:p>
        </w:tc>
        <w:tc>
          <w:tcPr>
            <w:tcW w:w="1413" w:type="dxa"/>
          </w:tcPr>
          <w:p w:rsidR="00BA7B67" w:rsidRDefault="00BA7B67" w:rsidP="00BA7B67">
            <w:pPr>
              <w:pStyle w:val="3"/>
              <w:shd w:val="clear" w:color="auto" w:fill="auto"/>
              <w:spacing w:before="0" w:line="240" w:lineRule="auto"/>
              <w:ind w:firstLine="0"/>
              <w:jc w:val="both"/>
              <w:rPr>
                <w:sz w:val="20"/>
                <w:szCs w:val="20"/>
              </w:rPr>
            </w:pPr>
          </w:p>
        </w:tc>
        <w:tc>
          <w:tcPr>
            <w:tcW w:w="1413" w:type="dxa"/>
          </w:tcPr>
          <w:p w:rsidR="00BA7B67" w:rsidRDefault="00BA7B67" w:rsidP="00BA7B67">
            <w:pPr>
              <w:pStyle w:val="3"/>
              <w:shd w:val="clear" w:color="auto" w:fill="auto"/>
              <w:spacing w:before="0" w:line="240" w:lineRule="auto"/>
              <w:ind w:firstLine="0"/>
              <w:jc w:val="both"/>
              <w:rPr>
                <w:sz w:val="20"/>
                <w:szCs w:val="20"/>
              </w:rPr>
            </w:pPr>
          </w:p>
        </w:tc>
        <w:tc>
          <w:tcPr>
            <w:tcW w:w="1296" w:type="dxa"/>
          </w:tcPr>
          <w:p w:rsidR="00BA7B67" w:rsidRDefault="00BA7B67" w:rsidP="00BA7B67">
            <w:pPr>
              <w:pStyle w:val="3"/>
              <w:shd w:val="clear" w:color="auto" w:fill="auto"/>
              <w:spacing w:before="0" w:line="240" w:lineRule="auto"/>
              <w:ind w:firstLine="0"/>
              <w:jc w:val="both"/>
              <w:rPr>
                <w:sz w:val="20"/>
                <w:szCs w:val="20"/>
              </w:rPr>
            </w:pPr>
          </w:p>
        </w:tc>
        <w:tc>
          <w:tcPr>
            <w:tcW w:w="1248" w:type="dxa"/>
          </w:tcPr>
          <w:p w:rsidR="00BA7B67" w:rsidRDefault="00BA7B67" w:rsidP="00BA7B67">
            <w:pPr>
              <w:pStyle w:val="3"/>
              <w:shd w:val="clear" w:color="auto" w:fill="auto"/>
              <w:spacing w:before="0" w:line="240" w:lineRule="auto"/>
              <w:ind w:firstLine="0"/>
              <w:jc w:val="both"/>
              <w:rPr>
                <w:sz w:val="20"/>
                <w:szCs w:val="20"/>
              </w:rPr>
            </w:pPr>
          </w:p>
        </w:tc>
        <w:tc>
          <w:tcPr>
            <w:tcW w:w="640" w:type="dxa"/>
          </w:tcPr>
          <w:p w:rsidR="00BA7B67" w:rsidRDefault="00BA7B67" w:rsidP="00BA7B67">
            <w:pPr>
              <w:pStyle w:val="3"/>
              <w:shd w:val="clear" w:color="auto" w:fill="auto"/>
              <w:spacing w:before="0" w:line="240" w:lineRule="auto"/>
              <w:ind w:firstLine="0"/>
              <w:jc w:val="both"/>
              <w:rPr>
                <w:sz w:val="20"/>
                <w:szCs w:val="20"/>
              </w:rPr>
            </w:pPr>
          </w:p>
        </w:tc>
        <w:tc>
          <w:tcPr>
            <w:tcW w:w="611" w:type="dxa"/>
          </w:tcPr>
          <w:p w:rsidR="00BA7B67" w:rsidRDefault="00BA7B67" w:rsidP="00BA7B67">
            <w:pPr>
              <w:pStyle w:val="3"/>
              <w:shd w:val="clear" w:color="auto" w:fill="auto"/>
              <w:spacing w:before="0" w:line="240" w:lineRule="auto"/>
              <w:ind w:firstLine="0"/>
              <w:jc w:val="both"/>
              <w:rPr>
                <w:sz w:val="20"/>
                <w:szCs w:val="20"/>
              </w:rPr>
            </w:pPr>
          </w:p>
        </w:tc>
        <w:tc>
          <w:tcPr>
            <w:tcW w:w="592" w:type="dxa"/>
          </w:tcPr>
          <w:p w:rsidR="00BA7B67" w:rsidRDefault="00BA7B67" w:rsidP="00BA7B67">
            <w:pPr>
              <w:pStyle w:val="3"/>
              <w:shd w:val="clear" w:color="auto" w:fill="auto"/>
              <w:spacing w:before="0" w:line="240" w:lineRule="auto"/>
              <w:ind w:firstLine="0"/>
              <w:jc w:val="both"/>
              <w:rPr>
                <w:sz w:val="20"/>
                <w:szCs w:val="20"/>
              </w:rPr>
            </w:pPr>
          </w:p>
        </w:tc>
        <w:tc>
          <w:tcPr>
            <w:tcW w:w="609" w:type="dxa"/>
          </w:tcPr>
          <w:p w:rsidR="00BA7B67" w:rsidRDefault="00BA7B67" w:rsidP="00BA7B67">
            <w:pPr>
              <w:pStyle w:val="3"/>
              <w:shd w:val="clear" w:color="auto" w:fill="auto"/>
              <w:spacing w:before="0" w:line="240" w:lineRule="auto"/>
              <w:ind w:firstLine="0"/>
              <w:jc w:val="both"/>
              <w:rPr>
                <w:sz w:val="20"/>
                <w:szCs w:val="20"/>
              </w:rPr>
            </w:pPr>
          </w:p>
        </w:tc>
        <w:tc>
          <w:tcPr>
            <w:tcW w:w="588" w:type="dxa"/>
          </w:tcPr>
          <w:p w:rsidR="00BA7B67" w:rsidRDefault="00BA7B67" w:rsidP="00BA7B67">
            <w:pPr>
              <w:pStyle w:val="3"/>
              <w:shd w:val="clear" w:color="auto" w:fill="auto"/>
              <w:spacing w:before="0" w:line="240" w:lineRule="auto"/>
              <w:ind w:firstLine="0"/>
              <w:jc w:val="both"/>
              <w:rPr>
                <w:sz w:val="20"/>
                <w:szCs w:val="20"/>
              </w:rPr>
            </w:pPr>
          </w:p>
        </w:tc>
        <w:tc>
          <w:tcPr>
            <w:tcW w:w="574" w:type="dxa"/>
          </w:tcPr>
          <w:p w:rsidR="00BA7B67" w:rsidRDefault="00BA7B67" w:rsidP="00BA7B67">
            <w:pPr>
              <w:pStyle w:val="3"/>
              <w:shd w:val="clear" w:color="auto" w:fill="auto"/>
              <w:spacing w:before="0" w:line="240" w:lineRule="auto"/>
              <w:ind w:firstLine="0"/>
              <w:jc w:val="both"/>
              <w:rPr>
                <w:sz w:val="20"/>
                <w:szCs w:val="20"/>
              </w:rPr>
            </w:pPr>
          </w:p>
        </w:tc>
        <w:tc>
          <w:tcPr>
            <w:tcW w:w="904" w:type="dxa"/>
          </w:tcPr>
          <w:p w:rsidR="00BA7B67" w:rsidRDefault="00BA7B67" w:rsidP="00BA7B67">
            <w:pPr>
              <w:pStyle w:val="3"/>
              <w:shd w:val="clear" w:color="auto" w:fill="auto"/>
              <w:spacing w:before="0" w:line="240" w:lineRule="auto"/>
              <w:ind w:firstLine="0"/>
              <w:jc w:val="both"/>
              <w:rPr>
                <w:sz w:val="20"/>
                <w:szCs w:val="20"/>
              </w:rPr>
            </w:pPr>
          </w:p>
        </w:tc>
        <w:tc>
          <w:tcPr>
            <w:tcW w:w="1162" w:type="dxa"/>
          </w:tcPr>
          <w:p w:rsidR="00BA7B67" w:rsidRDefault="00BA7B67" w:rsidP="00BA7B67">
            <w:pPr>
              <w:pStyle w:val="3"/>
              <w:shd w:val="clear" w:color="auto" w:fill="auto"/>
              <w:spacing w:before="0" w:line="240" w:lineRule="auto"/>
              <w:ind w:firstLine="0"/>
              <w:jc w:val="both"/>
              <w:rPr>
                <w:sz w:val="20"/>
                <w:szCs w:val="20"/>
              </w:rPr>
            </w:pPr>
          </w:p>
        </w:tc>
        <w:tc>
          <w:tcPr>
            <w:tcW w:w="989" w:type="dxa"/>
          </w:tcPr>
          <w:p w:rsidR="00BA7B67" w:rsidRDefault="00BA7B67" w:rsidP="00BA7B67">
            <w:pPr>
              <w:pStyle w:val="3"/>
              <w:shd w:val="clear" w:color="auto" w:fill="auto"/>
              <w:spacing w:before="0" w:line="240" w:lineRule="auto"/>
              <w:ind w:firstLine="0"/>
              <w:jc w:val="both"/>
              <w:rPr>
                <w:sz w:val="20"/>
                <w:szCs w:val="20"/>
              </w:rPr>
            </w:pPr>
          </w:p>
        </w:tc>
      </w:tr>
    </w:tbl>
    <w:p w:rsidR="00BA7B67" w:rsidRDefault="00BA7B67" w:rsidP="00EF6F94">
      <w:pPr>
        <w:pStyle w:val="3"/>
        <w:shd w:val="clear" w:color="auto" w:fill="auto"/>
        <w:spacing w:before="0" w:line="240" w:lineRule="auto"/>
        <w:ind w:firstLine="0"/>
        <w:jc w:val="both"/>
        <w:rPr>
          <w:sz w:val="24"/>
          <w:szCs w:val="24"/>
        </w:rPr>
      </w:pPr>
    </w:p>
    <w:p w:rsidR="00EF6F94" w:rsidRPr="00EF6F94" w:rsidRDefault="00EF6F94" w:rsidP="00EF6F94">
      <w:pPr>
        <w:pStyle w:val="3"/>
        <w:shd w:val="clear" w:color="auto" w:fill="auto"/>
        <w:spacing w:before="0" w:line="240" w:lineRule="auto"/>
        <w:ind w:firstLine="0"/>
        <w:jc w:val="both"/>
        <w:rPr>
          <w:sz w:val="24"/>
          <w:szCs w:val="24"/>
        </w:rPr>
      </w:pPr>
    </w:p>
    <w:p w:rsidR="000F1C6F" w:rsidRDefault="00EF6F94" w:rsidP="00EF6F94">
      <w:pPr>
        <w:spacing w:after="0" w:line="240" w:lineRule="auto"/>
        <w:rPr>
          <w:rFonts w:ascii="Times New Roman" w:hAnsi="Times New Roman" w:cs="Times New Roman"/>
          <w:sz w:val="24"/>
          <w:szCs w:val="24"/>
        </w:rPr>
      </w:pPr>
      <w:r w:rsidRPr="00EF6F94">
        <w:rPr>
          <w:rFonts w:ascii="Times New Roman" w:hAnsi="Times New Roman" w:cs="Times New Roman"/>
          <w:sz w:val="24"/>
          <w:szCs w:val="24"/>
        </w:rPr>
        <w:t>Руководитель _______________</w:t>
      </w:r>
      <w:r>
        <w:rPr>
          <w:rFonts w:ascii="Times New Roman" w:hAnsi="Times New Roman" w:cs="Times New Roman"/>
          <w:sz w:val="24"/>
          <w:szCs w:val="24"/>
        </w:rPr>
        <w:t xml:space="preserve">                               Согласовано: заместитель главы администрации</w:t>
      </w:r>
    </w:p>
    <w:p w:rsidR="00EF6F94" w:rsidRPr="00EF6F94" w:rsidRDefault="00EF6F94" w:rsidP="00EF6F9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___________                                                     Старицкого района Тверской области ________________ А.Ю. Капитонов</w:t>
      </w:r>
    </w:p>
    <w:sectPr w:rsidR="00EF6F94" w:rsidRPr="00EF6F94" w:rsidSect="000F1C6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A9D"/>
    <w:multiLevelType w:val="multilevel"/>
    <w:tmpl w:val="16424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63445"/>
    <w:multiLevelType w:val="multilevel"/>
    <w:tmpl w:val="9874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A0CED"/>
    <w:multiLevelType w:val="multilevel"/>
    <w:tmpl w:val="4AA2B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73DBB"/>
    <w:multiLevelType w:val="multilevel"/>
    <w:tmpl w:val="C8982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040B1"/>
    <w:multiLevelType w:val="multilevel"/>
    <w:tmpl w:val="EAF2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805B00"/>
    <w:multiLevelType w:val="multilevel"/>
    <w:tmpl w:val="9874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592F84"/>
    <w:multiLevelType w:val="multilevel"/>
    <w:tmpl w:val="49049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6F"/>
    <w:rsid w:val="00040A96"/>
    <w:rsid w:val="000F1C6F"/>
    <w:rsid w:val="002B1CBF"/>
    <w:rsid w:val="00460240"/>
    <w:rsid w:val="00BA7B67"/>
    <w:rsid w:val="00D706D8"/>
    <w:rsid w:val="00E15BCD"/>
    <w:rsid w:val="00EF6F94"/>
    <w:rsid w:val="00FA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4433-17DF-43BA-BB2B-DF4140A8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F1C6F"/>
    <w:rPr>
      <w:rFonts w:ascii="Times New Roman" w:eastAsia="Times New Roman" w:hAnsi="Times New Roman" w:cs="Times New Roman"/>
      <w:shd w:val="clear" w:color="auto" w:fill="FFFFFF"/>
    </w:rPr>
  </w:style>
  <w:style w:type="character" w:customStyle="1" w:styleId="13pt">
    <w:name w:val="Основной текст + 13 pt;Курсив"/>
    <w:basedOn w:val="a3"/>
    <w:rsid w:val="000F1C6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0F1C6F"/>
    <w:rPr>
      <w:rFonts w:ascii="Times New Roman" w:eastAsia="Times New Roman" w:hAnsi="Times New Roman" w:cs="Times New Roman"/>
      <w:strike/>
      <w:color w:val="000000"/>
      <w:spacing w:val="0"/>
      <w:w w:val="100"/>
      <w:position w:val="0"/>
      <w:shd w:val="clear" w:color="auto" w:fill="FFFFFF"/>
      <w:lang w:val="ru-RU" w:eastAsia="ru-RU" w:bidi="ru-RU"/>
    </w:rPr>
  </w:style>
  <w:style w:type="paragraph" w:customStyle="1" w:styleId="3">
    <w:name w:val="Основной текст3"/>
    <w:basedOn w:val="a"/>
    <w:link w:val="a3"/>
    <w:rsid w:val="000F1C6F"/>
    <w:pPr>
      <w:widowControl w:val="0"/>
      <w:shd w:val="clear" w:color="auto" w:fill="FFFFFF"/>
      <w:spacing w:before="360" w:after="0" w:line="274" w:lineRule="exact"/>
      <w:ind w:hanging="2100"/>
    </w:pPr>
    <w:rPr>
      <w:rFonts w:ascii="Times New Roman" w:eastAsia="Times New Roman" w:hAnsi="Times New Roman" w:cs="Times New Roman"/>
    </w:rPr>
  </w:style>
  <w:style w:type="character" w:customStyle="1" w:styleId="2">
    <w:name w:val="Основной текст2"/>
    <w:basedOn w:val="a3"/>
    <w:rsid w:val="000F1C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rdiaUPC18pt">
    <w:name w:val="Основной текст + CordiaUPC;18 pt;Полужирный"/>
    <w:basedOn w:val="a3"/>
    <w:rsid w:val="000F1C6F"/>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2pt">
    <w:name w:val="Основной текст + CordiaUPC;22 pt"/>
    <w:basedOn w:val="a3"/>
    <w:rsid w:val="000F1C6F"/>
    <w:rPr>
      <w:rFonts w:ascii="CordiaUPC" w:eastAsia="CordiaUPC" w:hAnsi="CordiaUPC" w:cs="CordiaUPC"/>
      <w:b w:val="0"/>
      <w:bCs w:val="0"/>
      <w:i w:val="0"/>
      <w:iCs w:val="0"/>
      <w:smallCaps w:val="0"/>
      <w:strike w:val="0"/>
      <w:color w:val="000000"/>
      <w:spacing w:val="0"/>
      <w:w w:val="100"/>
      <w:position w:val="0"/>
      <w:sz w:val="44"/>
      <w:szCs w:val="44"/>
      <w:u w:val="none"/>
      <w:shd w:val="clear" w:color="auto" w:fill="FFFFFF"/>
      <w:lang w:val="ru-RU" w:eastAsia="ru-RU" w:bidi="ru-RU"/>
    </w:rPr>
  </w:style>
  <w:style w:type="character" w:customStyle="1" w:styleId="85pt0pt">
    <w:name w:val="Основной текст + 8;5 pt;Полужирный;Интервал 0 pt"/>
    <w:basedOn w:val="a3"/>
    <w:rsid w:val="000F1C6F"/>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eastAsia="ru-RU" w:bidi="ru-RU"/>
    </w:rPr>
  </w:style>
  <w:style w:type="character" w:customStyle="1" w:styleId="55pt0pt">
    <w:name w:val="Основной текст + 5;5 pt;Интервал 0 pt"/>
    <w:basedOn w:val="a3"/>
    <w:rsid w:val="000F1C6F"/>
    <w:rPr>
      <w:rFonts w:ascii="Times New Roman" w:eastAsia="Times New Roman" w:hAnsi="Times New Roman" w:cs="Times New Roman"/>
      <w:b w:val="0"/>
      <w:bCs w:val="0"/>
      <w:i w:val="0"/>
      <w:iCs w:val="0"/>
      <w:smallCaps w:val="0"/>
      <w:strike w:val="0"/>
      <w:color w:val="000000"/>
      <w:spacing w:val="12"/>
      <w:w w:val="100"/>
      <w:position w:val="0"/>
      <w:sz w:val="11"/>
      <w:szCs w:val="11"/>
      <w:u w:val="none"/>
      <w:shd w:val="clear" w:color="auto" w:fill="FFFFFF"/>
      <w:lang w:val="ru-RU" w:eastAsia="ru-RU" w:bidi="ru-RU"/>
    </w:rPr>
  </w:style>
  <w:style w:type="table" w:styleId="a4">
    <w:name w:val="Table Grid"/>
    <w:basedOn w:val="a1"/>
    <w:uiPriority w:val="39"/>
    <w:rsid w:val="0046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6F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6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2017-04-10T06:39:00Z</cp:lastPrinted>
  <dcterms:created xsi:type="dcterms:W3CDTF">2017-04-06T06:20:00Z</dcterms:created>
  <dcterms:modified xsi:type="dcterms:W3CDTF">2017-04-10T06:40:00Z</dcterms:modified>
</cp:coreProperties>
</file>