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46D9E" w:rsidRPr="00522592" w:rsidRDefault="00A46D9E" w:rsidP="00522592">
      <w:pPr>
        <w:ind w:left="-567"/>
        <w:rPr>
          <w:rFonts w:ascii="Arial Black" w:hAnsi="Arial Black" w:cs="Arial Black"/>
          <w:sz w:val="32"/>
          <w:szCs w:val="32"/>
        </w:rPr>
      </w:pPr>
    </w:p>
    <w:p w:rsidR="00FC2D87" w:rsidRPr="00FC2D87" w:rsidRDefault="00FC2D87" w:rsidP="00FC2D87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В тверском регионе стали чаще оспаривать кадастровую стоимость объектов недвижимости</w:t>
      </w:r>
    </w:p>
    <w:p w:rsidR="00FC2D87" w:rsidRPr="00FC2D87" w:rsidRDefault="00FC2D87" w:rsidP="00FC2D87">
      <w:pPr>
        <w:spacing w:before="24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C2D87">
        <w:rPr>
          <w:rFonts w:ascii="Segoe UI" w:eastAsia="Times New Roman" w:hAnsi="Segoe UI" w:cs="Segoe UI"/>
          <w:b/>
          <w:sz w:val="24"/>
          <w:szCs w:val="24"/>
          <w:lang w:eastAsia="ru-RU"/>
        </w:rPr>
        <w:t>9 ноября 2016 года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Pr="00FC2D87">
        <w:rPr>
          <w:rFonts w:ascii="Segoe UI" w:eastAsia="Times New Roman" w:hAnsi="Segoe UI" w:cs="Segoe UI"/>
          <w:sz w:val="24"/>
          <w:szCs w:val="24"/>
          <w:lang w:eastAsia="ru-RU"/>
        </w:rPr>
        <w:t xml:space="preserve">Количество заявлений об оспаривании кадастровой стоимости, поданных в комиссию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по рассмотрению споров о результатах определения кадастровой стоимости </w:t>
      </w:r>
      <w:r w:rsidRPr="00FC2D87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Управлении Росреестра по Тверской области, за 9 месяцев 2016 года выросло больше чем в 2,5 раза по сравнению с тем же периодом 2015 года. </w:t>
      </w:r>
    </w:p>
    <w:p w:rsidR="00FC2D87" w:rsidRPr="00FC2D87" w:rsidRDefault="00FC2D87" w:rsidP="00FC2D87">
      <w:pPr>
        <w:spacing w:before="24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C2D87">
        <w:rPr>
          <w:rFonts w:ascii="Segoe UI" w:eastAsia="Times New Roman" w:hAnsi="Segoe UI" w:cs="Segoe UI"/>
          <w:sz w:val="24"/>
          <w:szCs w:val="24"/>
          <w:lang w:eastAsia="ru-RU"/>
        </w:rPr>
        <w:t xml:space="preserve">Всего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за отчетный период </w:t>
      </w:r>
      <w:r w:rsidRPr="00FC2D87">
        <w:rPr>
          <w:rFonts w:ascii="Segoe UI" w:eastAsia="Times New Roman" w:hAnsi="Segoe UI" w:cs="Segoe UI"/>
          <w:sz w:val="24"/>
          <w:szCs w:val="24"/>
          <w:lang w:eastAsia="ru-RU"/>
        </w:rPr>
        <w:t xml:space="preserve">в комиссию поступило более 336 заявлений о пересмотре результатов определения кадастровой стоимости в отношении 1155 объектов недвижимости (в основном земельные участки – около 95% объектов). </w:t>
      </w:r>
    </w:p>
    <w:p w:rsidR="00FC2D87" w:rsidRPr="00FC2D87" w:rsidRDefault="00FC2D87" w:rsidP="00FC2D87">
      <w:pPr>
        <w:spacing w:before="24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C2D87">
        <w:rPr>
          <w:rFonts w:ascii="Segoe UI" w:eastAsia="Times New Roman" w:hAnsi="Segoe UI" w:cs="Segoe UI"/>
          <w:sz w:val="24"/>
          <w:szCs w:val="24"/>
          <w:lang w:eastAsia="ru-RU"/>
        </w:rPr>
        <w:t>Решение о пересмотре кадастровой стоимости принято в отношении 71% заявителей</w:t>
      </w:r>
      <w:r w:rsidR="008D3C7B" w:rsidRPr="008D3C7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D3C7B" w:rsidRPr="00EC7FED">
        <w:rPr>
          <w:rFonts w:ascii="Segoe UI" w:eastAsia="Times New Roman" w:hAnsi="Segoe UI" w:cs="Segoe UI"/>
          <w:sz w:val="24"/>
          <w:szCs w:val="24"/>
          <w:lang w:eastAsia="ru-RU"/>
        </w:rPr>
        <w:t>по 55% объектов недвижимости</w:t>
      </w:r>
      <w:r w:rsidRPr="00FC2D87">
        <w:rPr>
          <w:rFonts w:ascii="Segoe UI" w:eastAsia="Times New Roman" w:hAnsi="Segoe UI" w:cs="Segoe UI"/>
          <w:sz w:val="24"/>
          <w:szCs w:val="24"/>
          <w:lang w:eastAsia="ru-RU"/>
        </w:rPr>
        <w:t xml:space="preserve">. Суммарная величина кадастровой стоимости объектов недвижимости после оспаривания в комиссии снизилась на 44% (около 7 </w:t>
      </w:r>
      <w:proofErr w:type="spellStart"/>
      <w:proofErr w:type="gramStart"/>
      <w:r w:rsidRPr="00FC2D87">
        <w:rPr>
          <w:rFonts w:ascii="Segoe UI" w:eastAsia="Times New Roman" w:hAnsi="Segoe UI" w:cs="Segoe UI"/>
          <w:sz w:val="24"/>
          <w:szCs w:val="24"/>
          <w:lang w:eastAsia="ru-RU"/>
        </w:rPr>
        <w:t>млрд</w:t>
      </w:r>
      <w:proofErr w:type="spellEnd"/>
      <w:proofErr w:type="gramEnd"/>
      <w:r w:rsidRPr="00FC2D87">
        <w:rPr>
          <w:rFonts w:ascii="Segoe UI" w:eastAsia="Times New Roman" w:hAnsi="Segoe UI" w:cs="Segoe UI"/>
          <w:sz w:val="24"/>
          <w:szCs w:val="24"/>
          <w:lang w:eastAsia="ru-RU"/>
        </w:rPr>
        <w:t xml:space="preserve"> рублей).</w:t>
      </w:r>
    </w:p>
    <w:p w:rsidR="006B00D3" w:rsidRPr="006B00D3" w:rsidRDefault="00FC2D87" w:rsidP="006B00D3">
      <w:pPr>
        <w:spacing w:before="240" w:after="0" w:line="240" w:lineRule="auto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6B00D3">
        <w:rPr>
          <w:rFonts w:ascii="Segoe UI" w:eastAsia="Times New Roman" w:hAnsi="Segoe UI" w:cs="Segoe UI"/>
          <w:b/>
          <w:sz w:val="24"/>
          <w:szCs w:val="24"/>
          <w:lang w:eastAsia="ru-RU"/>
        </w:rPr>
        <w:t>Руководитель Управления Росреестра по Тверской области Николай Фролов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r w:rsidRP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>«Вопреки ошибочным суждениям хотелось бы еще раз отметить, что Росреестр не проводит кадастровую оценку объектов недвижимости, но участвует в ее исправлении, если у правообладателей есть сомнения в ее правильности.</w:t>
      </w:r>
      <w:r w:rsidRPr="00FC2D8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>Кадастровую стоимость объектов недвижимости определяют независимые оценщики, а утверждают региональные и местные органы власти.</w:t>
      </w:r>
      <w:r w:rsidRPr="00FC2D8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6B00D3" w:rsidRP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>С 1 января 2017 года</w:t>
      </w:r>
      <w:r w:rsidR="006B00D3">
        <w:rPr>
          <w:rFonts w:ascii="Segoe UI" w:eastAsia="Times New Roman" w:hAnsi="Segoe UI" w:cs="Segoe UI"/>
          <w:sz w:val="24"/>
          <w:szCs w:val="24"/>
          <w:lang w:eastAsia="ru-RU"/>
        </w:rPr>
        <w:t xml:space="preserve">  </w:t>
      </w:r>
      <w:r w:rsidR="006B00D3" w:rsidRP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>вступают в силу основные положения федерального закона «О государственной кадастровой оценке», предусматрива</w:t>
      </w:r>
      <w:r w:rsid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ющего </w:t>
      </w:r>
      <w:r w:rsidR="006B00D3" w:rsidRP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>введение института государственных кадастровых оценщиков</w:t>
      </w:r>
      <w:r w:rsid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>. В соответствии с новым законом</w:t>
      </w:r>
      <w:r w:rsidR="006B00D3" w:rsidRP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полномочи</w:t>
      </w:r>
      <w:r w:rsid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>я</w:t>
      </w:r>
      <w:r w:rsidR="006B00D3" w:rsidRP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по определению кадастровой стоимости </w:t>
      </w:r>
      <w:r w:rsid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перейдут к </w:t>
      </w:r>
      <w:r w:rsidR="006B00D3" w:rsidRP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>государственным бюджетным учреждениям, которые будут на постоянной основе определять кадастровую стоимость. Ответственность за работу новых государственных структур по проведению кадастровой оценки будет возложена на региональные органы власти</w:t>
      </w:r>
      <w:r w:rsid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>»</w:t>
      </w:r>
      <w:r w:rsidR="006B00D3" w:rsidRP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>.</w:t>
      </w:r>
    </w:p>
    <w:p w:rsidR="00E122AB" w:rsidRDefault="005D0301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</w:t>
      </w:r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5D0301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056216" w:rsidRPr="00744C2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14224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82BDE"/>
    <w:rsid w:val="00185FE8"/>
    <w:rsid w:val="001E10FB"/>
    <w:rsid w:val="001E7B7E"/>
    <w:rsid w:val="002066F5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B5624"/>
    <w:rsid w:val="002C3C22"/>
    <w:rsid w:val="002E4034"/>
    <w:rsid w:val="00316FF8"/>
    <w:rsid w:val="0033250C"/>
    <w:rsid w:val="00335BF6"/>
    <w:rsid w:val="003420F1"/>
    <w:rsid w:val="003511C0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40132E"/>
    <w:rsid w:val="00416A78"/>
    <w:rsid w:val="00427B70"/>
    <w:rsid w:val="004314FF"/>
    <w:rsid w:val="0043333D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36E62"/>
    <w:rsid w:val="0057058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F5545"/>
    <w:rsid w:val="00606B1B"/>
    <w:rsid w:val="00631A3C"/>
    <w:rsid w:val="006531CA"/>
    <w:rsid w:val="006643BE"/>
    <w:rsid w:val="006B00D3"/>
    <w:rsid w:val="006B1019"/>
    <w:rsid w:val="006C0B03"/>
    <w:rsid w:val="006F0670"/>
    <w:rsid w:val="006F4FE9"/>
    <w:rsid w:val="006F708C"/>
    <w:rsid w:val="00716D83"/>
    <w:rsid w:val="007211AF"/>
    <w:rsid w:val="00722E3F"/>
    <w:rsid w:val="007268DB"/>
    <w:rsid w:val="007401CD"/>
    <w:rsid w:val="00744C22"/>
    <w:rsid w:val="007542AE"/>
    <w:rsid w:val="007554AA"/>
    <w:rsid w:val="0075695D"/>
    <w:rsid w:val="00764EFE"/>
    <w:rsid w:val="00766850"/>
    <w:rsid w:val="00787E1D"/>
    <w:rsid w:val="007D3EC4"/>
    <w:rsid w:val="007E26CF"/>
    <w:rsid w:val="008122C7"/>
    <w:rsid w:val="00814602"/>
    <w:rsid w:val="0085066F"/>
    <w:rsid w:val="00852616"/>
    <w:rsid w:val="008944DA"/>
    <w:rsid w:val="008A5682"/>
    <w:rsid w:val="008B79F3"/>
    <w:rsid w:val="008C1DE8"/>
    <w:rsid w:val="008C6257"/>
    <w:rsid w:val="008D3C7B"/>
    <w:rsid w:val="008F159E"/>
    <w:rsid w:val="00905A93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F2659"/>
    <w:rsid w:val="00A33279"/>
    <w:rsid w:val="00A4650E"/>
    <w:rsid w:val="00A46D9E"/>
    <w:rsid w:val="00A5335A"/>
    <w:rsid w:val="00A53704"/>
    <w:rsid w:val="00A67F94"/>
    <w:rsid w:val="00A75A48"/>
    <w:rsid w:val="00A83FB1"/>
    <w:rsid w:val="00AA205D"/>
    <w:rsid w:val="00AA36E2"/>
    <w:rsid w:val="00AA7CC0"/>
    <w:rsid w:val="00AC58CB"/>
    <w:rsid w:val="00AD120F"/>
    <w:rsid w:val="00AE0E54"/>
    <w:rsid w:val="00AE6931"/>
    <w:rsid w:val="00AF64A6"/>
    <w:rsid w:val="00B02F0A"/>
    <w:rsid w:val="00B26B80"/>
    <w:rsid w:val="00B30E7A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C12202"/>
    <w:rsid w:val="00C24BC6"/>
    <w:rsid w:val="00C25630"/>
    <w:rsid w:val="00C37983"/>
    <w:rsid w:val="00C40D49"/>
    <w:rsid w:val="00C458ED"/>
    <w:rsid w:val="00C568C9"/>
    <w:rsid w:val="00C86DD4"/>
    <w:rsid w:val="00CA20A4"/>
    <w:rsid w:val="00CB7BEC"/>
    <w:rsid w:val="00CE4DCD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A6D3F"/>
    <w:rsid w:val="00DB2EA4"/>
    <w:rsid w:val="00DC0807"/>
    <w:rsid w:val="00DC3B3A"/>
    <w:rsid w:val="00DC4B81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4751"/>
    <w:rsid w:val="00E86FE6"/>
    <w:rsid w:val="00E90564"/>
    <w:rsid w:val="00EB0CA4"/>
    <w:rsid w:val="00EC28FB"/>
    <w:rsid w:val="00EC2A38"/>
    <w:rsid w:val="00EC7FED"/>
    <w:rsid w:val="00ED7FA7"/>
    <w:rsid w:val="00F14DC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C2D87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ECB8E-600C-4277-9116-F3528619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2016-11-08T13:49:00Z</cp:lastPrinted>
  <dcterms:created xsi:type="dcterms:W3CDTF">2016-11-08T14:03:00Z</dcterms:created>
  <dcterms:modified xsi:type="dcterms:W3CDTF">2016-11-09T10:51:00Z</dcterms:modified>
</cp:coreProperties>
</file>