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CB" w:rsidRPr="00C24C6E" w:rsidRDefault="001D630C" w:rsidP="00ED3077">
      <w:pPr>
        <w:ind w:left="-567"/>
        <w:rPr>
          <w:rFonts w:ascii="Arial Black" w:hAnsi="Arial Black" w:cs="Arial Black"/>
          <w:sz w:val="32"/>
          <w:szCs w:val="32"/>
        </w:rPr>
      </w:pPr>
      <w:r>
        <w:rPr>
          <w:noProof/>
          <w:lang w:eastAsia="ru-RU"/>
        </w:rPr>
        <w:drawing>
          <wp:inline distT="0" distB="0" distL="0" distR="0">
            <wp:extent cx="2600325" cy="1143000"/>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4"/>
                    <a:srcRect t="7509" b="27940"/>
                    <a:stretch>
                      <a:fillRect/>
                    </a:stretch>
                  </pic:blipFill>
                  <pic:spPr bwMode="auto">
                    <a:xfrm>
                      <a:off x="0" y="0"/>
                      <a:ext cx="2600325" cy="1143000"/>
                    </a:xfrm>
                    <a:prstGeom prst="rect">
                      <a:avLst/>
                    </a:prstGeom>
                    <a:noFill/>
                    <a:ln w="9525">
                      <a:noFill/>
                      <a:miter lim="800000"/>
                      <a:headEnd/>
                      <a:tailEnd/>
                    </a:ln>
                  </pic:spPr>
                </pic:pic>
              </a:graphicData>
            </a:graphic>
          </wp:inline>
        </w:drawing>
      </w:r>
      <w:r w:rsidR="002C6FCB">
        <w:rPr>
          <w:rFonts w:ascii="Arial Black" w:hAnsi="Arial Black" w:cs="Arial Black"/>
          <w:sz w:val="32"/>
          <w:szCs w:val="32"/>
        </w:rPr>
        <w:tab/>
      </w:r>
      <w:r w:rsidR="002C6FCB">
        <w:rPr>
          <w:rFonts w:ascii="Arial Black" w:hAnsi="Arial Black" w:cs="Arial Black"/>
          <w:sz w:val="32"/>
          <w:szCs w:val="32"/>
        </w:rPr>
        <w:tab/>
      </w:r>
      <w:r w:rsidR="002C6FCB">
        <w:rPr>
          <w:rFonts w:ascii="Arial Black" w:hAnsi="Arial Black" w:cs="Arial Black"/>
          <w:sz w:val="32"/>
          <w:szCs w:val="32"/>
        </w:rPr>
        <w:tab/>
      </w:r>
      <w:r w:rsidR="002C6FCB">
        <w:rPr>
          <w:rFonts w:ascii="Arial Black" w:hAnsi="Arial Black" w:cs="Arial Black"/>
          <w:sz w:val="32"/>
          <w:szCs w:val="32"/>
        </w:rPr>
        <w:tab/>
      </w:r>
      <w:r w:rsidR="002C6FCB">
        <w:rPr>
          <w:rFonts w:ascii="Arial Black" w:hAnsi="Arial Black" w:cs="Arial Black"/>
          <w:sz w:val="32"/>
          <w:szCs w:val="32"/>
        </w:rPr>
        <w:tab/>
        <w:t xml:space="preserve">   </w:t>
      </w:r>
    </w:p>
    <w:p w:rsidR="002C6FCB" w:rsidRPr="00C24C6E" w:rsidRDefault="002C6FCB" w:rsidP="00B55B80">
      <w:pPr>
        <w:ind w:left="-567"/>
        <w:jc w:val="center"/>
        <w:rPr>
          <w:rFonts w:ascii="Segoe UI" w:hAnsi="Segoe UI" w:cs="Segoe UI"/>
          <w:sz w:val="32"/>
          <w:szCs w:val="32"/>
        </w:rPr>
      </w:pPr>
      <w:r>
        <w:rPr>
          <w:rFonts w:ascii="Segoe UI" w:hAnsi="Segoe UI" w:cs="Segoe UI"/>
          <w:sz w:val="32"/>
          <w:szCs w:val="32"/>
        </w:rPr>
        <w:t>Не</w:t>
      </w:r>
      <w:r w:rsidR="001D630C">
        <w:rPr>
          <w:rFonts w:ascii="Segoe UI" w:hAnsi="Segoe UI" w:cs="Segoe UI"/>
          <w:sz w:val="32"/>
          <w:szCs w:val="32"/>
        </w:rPr>
        <w:t xml:space="preserve"> </w:t>
      </w:r>
      <w:r>
        <w:rPr>
          <w:rFonts w:ascii="Segoe UI" w:hAnsi="Segoe UI" w:cs="Segoe UI"/>
          <w:sz w:val="32"/>
          <w:szCs w:val="32"/>
        </w:rPr>
        <w:t>переоформление права постоянного (бессрочного) пользования земельным участком для юр</w:t>
      </w:r>
      <w:r w:rsidR="001D630C">
        <w:rPr>
          <w:rFonts w:ascii="Segoe UI" w:hAnsi="Segoe UI" w:cs="Segoe UI"/>
          <w:sz w:val="32"/>
          <w:szCs w:val="32"/>
        </w:rPr>
        <w:t xml:space="preserve">идических </w:t>
      </w:r>
      <w:r>
        <w:rPr>
          <w:rFonts w:ascii="Segoe UI" w:hAnsi="Segoe UI" w:cs="Segoe UI"/>
          <w:sz w:val="32"/>
          <w:szCs w:val="32"/>
        </w:rPr>
        <w:t>лиц обернётся штрафом</w:t>
      </w:r>
    </w:p>
    <w:p w:rsidR="002C6FCB" w:rsidRPr="00B55B80" w:rsidRDefault="002C6FCB" w:rsidP="00B55B80">
      <w:pPr>
        <w:autoSpaceDE w:val="0"/>
        <w:autoSpaceDN w:val="0"/>
        <w:adjustRightInd w:val="0"/>
        <w:spacing w:after="0" w:line="240" w:lineRule="auto"/>
        <w:jc w:val="both"/>
        <w:rPr>
          <w:rFonts w:ascii="Segoe UI" w:hAnsi="Segoe UI" w:cs="Segoe UI"/>
          <w:color w:val="000000"/>
          <w:sz w:val="24"/>
          <w:szCs w:val="24"/>
        </w:rPr>
      </w:pPr>
      <w:r>
        <w:rPr>
          <w:rFonts w:ascii="Segoe UI" w:hAnsi="Segoe UI" w:cs="Segoe UI"/>
          <w:b/>
          <w:bCs/>
          <w:color w:val="000000"/>
          <w:sz w:val="24"/>
          <w:szCs w:val="24"/>
        </w:rPr>
        <w:t>2</w:t>
      </w:r>
      <w:r w:rsidRPr="00C61596">
        <w:rPr>
          <w:rFonts w:ascii="Segoe UI" w:hAnsi="Segoe UI" w:cs="Segoe UI"/>
          <w:b/>
          <w:bCs/>
          <w:color w:val="000000"/>
          <w:sz w:val="24"/>
          <w:szCs w:val="24"/>
        </w:rPr>
        <w:t>6</w:t>
      </w:r>
      <w:r w:rsidRPr="00B55B80">
        <w:rPr>
          <w:rFonts w:ascii="Segoe UI" w:hAnsi="Segoe UI" w:cs="Segoe UI"/>
          <w:b/>
          <w:bCs/>
          <w:color w:val="000000"/>
          <w:sz w:val="24"/>
          <w:szCs w:val="24"/>
        </w:rPr>
        <w:t xml:space="preserve"> октября 2016 года</w:t>
      </w:r>
      <w:r>
        <w:rPr>
          <w:rFonts w:ascii="Segoe UI" w:hAnsi="Segoe UI" w:cs="Segoe UI"/>
          <w:color w:val="000000"/>
          <w:sz w:val="24"/>
          <w:szCs w:val="24"/>
        </w:rPr>
        <w:t xml:space="preserve"> - </w:t>
      </w:r>
      <w:r w:rsidRPr="00B55B80">
        <w:rPr>
          <w:rFonts w:ascii="Segoe UI" w:hAnsi="Segoe UI" w:cs="Segoe UI"/>
          <w:color w:val="000000"/>
          <w:sz w:val="24"/>
          <w:szCs w:val="24"/>
        </w:rPr>
        <w:t>Управление Росреестра по Тверской области напоминает, что в соответствии с п</w:t>
      </w:r>
      <w:r>
        <w:rPr>
          <w:rFonts w:ascii="Segoe UI" w:hAnsi="Segoe UI" w:cs="Segoe UI"/>
          <w:color w:val="000000"/>
          <w:sz w:val="24"/>
          <w:szCs w:val="24"/>
        </w:rPr>
        <w:t>.</w:t>
      </w:r>
      <w:r w:rsidRPr="00B55B80">
        <w:rPr>
          <w:rFonts w:ascii="Segoe UI" w:hAnsi="Segoe UI" w:cs="Segoe UI"/>
          <w:color w:val="000000"/>
          <w:sz w:val="24"/>
          <w:szCs w:val="24"/>
        </w:rPr>
        <w:t>2 ст</w:t>
      </w:r>
      <w:r>
        <w:rPr>
          <w:rFonts w:ascii="Segoe UI" w:hAnsi="Segoe UI" w:cs="Segoe UI"/>
          <w:color w:val="000000"/>
          <w:sz w:val="24"/>
          <w:szCs w:val="24"/>
        </w:rPr>
        <w:t>.</w:t>
      </w:r>
      <w:r w:rsidRPr="00B55B80">
        <w:rPr>
          <w:rFonts w:ascii="Segoe UI" w:hAnsi="Segoe UI" w:cs="Segoe UI"/>
          <w:color w:val="000000"/>
          <w:sz w:val="24"/>
          <w:szCs w:val="24"/>
        </w:rPr>
        <w:t>3 Федерального закона от 25.10.2001</w:t>
      </w:r>
      <w:r>
        <w:rPr>
          <w:rFonts w:ascii="Segoe UI" w:hAnsi="Segoe UI" w:cs="Segoe UI"/>
          <w:color w:val="000000"/>
          <w:sz w:val="24"/>
          <w:szCs w:val="24"/>
        </w:rPr>
        <w:t xml:space="preserve"> </w:t>
      </w:r>
      <w:r w:rsidRPr="00B55B80">
        <w:rPr>
          <w:rFonts w:ascii="Segoe UI" w:hAnsi="Segoe UI" w:cs="Segoe UI"/>
          <w:color w:val="000000"/>
          <w:sz w:val="24"/>
          <w:szCs w:val="24"/>
        </w:rPr>
        <w:t>№137-ФЗ "О введении в действие Земельного кодекса Российской Федерации" юридические лица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Исключение составляют государственные и муниципальные учреждения, казённые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местного самоуправления.</w:t>
      </w:r>
    </w:p>
    <w:p w:rsidR="002C6FCB" w:rsidRDefault="002C6FCB" w:rsidP="00B55B80">
      <w:pPr>
        <w:autoSpaceDE w:val="0"/>
        <w:autoSpaceDN w:val="0"/>
        <w:adjustRightInd w:val="0"/>
        <w:spacing w:after="0" w:line="240" w:lineRule="auto"/>
        <w:jc w:val="both"/>
        <w:rPr>
          <w:rFonts w:ascii="Segoe UI" w:hAnsi="Segoe UI" w:cs="Segoe UI"/>
          <w:color w:val="000000"/>
          <w:sz w:val="24"/>
          <w:szCs w:val="24"/>
        </w:rPr>
      </w:pPr>
    </w:p>
    <w:p w:rsidR="002C6FCB" w:rsidRPr="00B55B80" w:rsidRDefault="002C6FCB" w:rsidP="00B55B80">
      <w:pPr>
        <w:autoSpaceDE w:val="0"/>
        <w:autoSpaceDN w:val="0"/>
        <w:adjustRightInd w:val="0"/>
        <w:spacing w:after="0" w:line="240" w:lineRule="auto"/>
        <w:jc w:val="both"/>
        <w:rPr>
          <w:rFonts w:ascii="Segoe UI" w:hAnsi="Segoe UI" w:cs="Segoe UI"/>
          <w:color w:val="000000"/>
          <w:sz w:val="24"/>
          <w:szCs w:val="24"/>
        </w:rPr>
      </w:pPr>
      <w:r w:rsidRPr="00B55B80">
        <w:rPr>
          <w:rFonts w:ascii="Segoe UI" w:hAnsi="Segoe UI" w:cs="Segoe UI"/>
          <w:color w:val="000000"/>
          <w:sz w:val="24"/>
          <w:szCs w:val="24"/>
        </w:rPr>
        <w:t>В связи с тем, что до настоящего времени значительное количество юридических лиц так и не выполнило законодательно возложенную на них обязанность, в действующее административное законодательство были внесены изменения. Данные поправки устанавливают ответственность для юридических лиц за использование земельного участка на праве постоянного (бессрочного) пользования в виде наложения административного штрафа в размере от 20 до 100 тысяч рублей.</w:t>
      </w:r>
    </w:p>
    <w:p w:rsidR="002C6FCB" w:rsidRDefault="002C6FCB" w:rsidP="00B55B80">
      <w:pPr>
        <w:autoSpaceDE w:val="0"/>
        <w:autoSpaceDN w:val="0"/>
        <w:adjustRightInd w:val="0"/>
        <w:spacing w:after="0" w:line="240" w:lineRule="auto"/>
        <w:jc w:val="both"/>
        <w:rPr>
          <w:rFonts w:ascii="Segoe UI" w:hAnsi="Segoe UI" w:cs="Segoe UI"/>
          <w:color w:val="000000"/>
          <w:sz w:val="24"/>
          <w:szCs w:val="24"/>
        </w:rPr>
      </w:pPr>
    </w:p>
    <w:p w:rsidR="002C6FCB" w:rsidRPr="00B55B80" w:rsidRDefault="002C6FCB" w:rsidP="00B55B80">
      <w:pPr>
        <w:autoSpaceDE w:val="0"/>
        <w:autoSpaceDN w:val="0"/>
        <w:adjustRightInd w:val="0"/>
        <w:spacing w:after="0" w:line="240" w:lineRule="auto"/>
        <w:jc w:val="both"/>
        <w:rPr>
          <w:rFonts w:ascii="Segoe UI" w:hAnsi="Segoe UI" w:cs="Segoe UI"/>
          <w:color w:val="000000"/>
          <w:sz w:val="24"/>
          <w:szCs w:val="24"/>
        </w:rPr>
      </w:pPr>
      <w:r w:rsidRPr="00B55B80">
        <w:rPr>
          <w:rFonts w:ascii="Segoe UI" w:hAnsi="Segoe UI" w:cs="Segoe UI"/>
          <w:color w:val="000000"/>
          <w:sz w:val="24"/>
          <w:szCs w:val="24"/>
        </w:rPr>
        <w:t>В соответствии с последними изменениями Кодекса Российской Федерации об административных правонарушениях полномочия по возбуждению и рассмотрению дел об административных правонарушениях за использование земельного участка на праве постоянного (бессрочного) пользования юридическим лицом, не переоформившим такое право на право аренды земельного участка или не приобретшим этот земельный участок в собственность, возложены на должностных лиц Росреестра.</w:t>
      </w:r>
    </w:p>
    <w:p w:rsidR="002C6FCB" w:rsidRDefault="002C6FCB" w:rsidP="00B55B80">
      <w:pPr>
        <w:spacing w:after="0" w:line="240" w:lineRule="auto"/>
        <w:jc w:val="both"/>
        <w:rPr>
          <w:rFonts w:ascii="Segoe UI" w:hAnsi="Segoe UI" w:cs="Segoe UI"/>
          <w:color w:val="000000"/>
          <w:sz w:val="24"/>
          <w:szCs w:val="24"/>
        </w:rPr>
      </w:pPr>
    </w:p>
    <w:p w:rsidR="002C6FCB" w:rsidRPr="00B55B80" w:rsidRDefault="002C6FCB" w:rsidP="00B55B80">
      <w:pPr>
        <w:spacing w:after="0" w:line="240" w:lineRule="auto"/>
        <w:jc w:val="both"/>
        <w:rPr>
          <w:rFonts w:ascii="Segoe UI" w:hAnsi="Segoe UI" w:cs="Segoe UI"/>
          <w:sz w:val="24"/>
          <w:szCs w:val="24"/>
        </w:rPr>
      </w:pPr>
      <w:r w:rsidRPr="00B55B80">
        <w:rPr>
          <w:rFonts w:ascii="Segoe UI" w:hAnsi="Segoe UI" w:cs="Segoe UI"/>
          <w:color w:val="000000"/>
          <w:sz w:val="24"/>
          <w:szCs w:val="24"/>
        </w:rPr>
        <w:t>По результатам проверок, проведённых специалистами Управления Росреестра по Тверской области в текущем году, по вышеуказанным основаниям выявлено и привлечено к ответственности четыре юридических лица. Сумма наложенных штрафов в общей сложности составила 140 тысяч рублей.</w:t>
      </w:r>
    </w:p>
    <w:p w:rsidR="002C6FCB" w:rsidRDefault="002C6FCB" w:rsidP="00496DB7">
      <w:pPr>
        <w:suppressAutoHyphens/>
        <w:autoSpaceDE w:val="0"/>
        <w:autoSpaceDN w:val="0"/>
        <w:adjustRightInd w:val="0"/>
        <w:spacing w:before="240" w:after="0" w:line="240" w:lineRule="auto"/>
        <w:jc w:val="both"/>
        <w:rPr>
          <w:sz w:val="24"/>
          <w:szCs w:val="24"/>
        </w:rPr>
      </w:pPr>
    </w:p>
    <w:p w:rsidR="002C6FCB" w:rsidRPr="00397530" w:rsidRDefault="002C6FCB" w:rsidP="00496DB7">
      <w:pPr>
        <w:suppressAutoHyphens/>
        <w:autoSpaceDE w:val="0"/>
        <w:autoSpaceDN w:val="0"/>
        <w:adjustRightInd w:val="0"/>
        <w:spacing w:before="240" w:after="0" w:line="240" w:lineRule="auto"/>
        <w:jc w:val="both"/>
        <w:rPr>
          <w:sz w:val="24"/>
          <w:szCs w:val="24"/>
        </w:rPr>
      </w:pPr>
      <w:r>
        <w:rPr>
          <w:sz w:val="24"/>
          <w:szCs w:val="24"/>
        </w:rPr>
        <w:t>Пресс-служба Управления Росреестра по Тверской области</w:t>
      </w:r>
    </w:p>
    <w:p w:rsidR="002C6FCB" w:rsidRPr="00BF49A2" w:rsidRDefault="002C6FCB" w:rsidP="009D2743">
      <w:pPr>
        <w:spacing w:after="0" w:line="240" w:lineRule="atLeast"/>
        <w:jc w:val="both"/>
        <w:rPr>
          <w:sz w:val="18"/>
          <w:szCs w:val="18"/>
        </w:rPr>
      </w:pPr>
      <w:r w:rsidRPr="00B30E7A">
        <w:rPr>
          <w:sz w:val="18"/>
          <w:szCs w:val="18"/>
        </w:rPr>
        <w:t>Контактное лицо: Макарова Елена Сергеевна</w:t>
      </w:r>
      <w:r>
        <w:rPr>
          <w:sz w:val="18"/>
          <w:szCs w:val="18"/>
        </w:rPr>
        <w:t>,</w:t>
      </w:r>
    </w:p>
    <w:p w:rsidR="002C6FCB" w:rsidRDefault="00CB3719" w:rsidP="009D2743">
      <w:pPr>
        <w:spacing w:after="0" w:line="240" w:lineRule="atLeast"/>
        <w:jc w:val="both"/>
      </w:pPr>
      <w:hyperlink r:id="rId5" w:history="1">
        <w:r w:rsidR="002C6FCB" w:rsidRPr="00F8054A">
          <w:rPr>
            <w:rStyle w:val="a5"/>
            <w:sz w:val="18"/>
            <w:szCs w:val="18"/>
          </w:rPr>
          <w:t>69_</w:t>
        </w:r>
        <w:r w:rsidR="002C6FCB" w:rsidRPr="00F8054A">
          <w:rPr>
            <w:rStyle w:val="a5"/>
            <w:sz w:val="18"/>
            <w:szCs w:val="18"/>
            <w:lang w:val="en-US"/>
          </w:rPr>
          <w:t>press</w:t>
        </w:r>
        <w:r w:rsidR="002C6FCB" w:rsidRPr="00F8054A">
          <w:rPr>
            <w:rStyle w:val="a5"/>
            <w:sz w:val="18"/>
            <w:szCs w:val="18"/>
          </w:rPr>
          <w:t>_</w:t>
        </w:r>
        <w:r w:rsidR="002C6FCB" w:rsidRPr="00F8054A">
          <w:rPr>
            <w:rStyle w:val="a5"/>
            <w:sz w:val="18"/>
            <w:szCs w:val="18"/>
            <w:lang w:val="en-US"/>
          </w:rPr>
          <w:t>rosreestr</w:t>
        </w:r>
        <w:r w:rsidR="002C6FCB" w:rsidRPr="00F8054A">
          <w:rPr>
            <w:rStyle w:val="a5"/>
            <w:sz w:val="18"/>
            <w:szCs w:val="18"/>
          </w:rPr>
          <w:t>@</w:t>
        </w:r>
        <w:r w:rsidR="002C6FCB" w:rsidRPr="00F8054A">
          <w:rPr>
            <w:rStyle w:val="a5"/>
            <w:sz w:val="18"/>
            <w:szCs w:val="18"/>
            <w:lang w:val="en-US"/>
          </w:rPr>
          <w:t>mail</w:t>
        </w:r>
        <w:r w:rsidR="002C6FCB" w:rsidRPr="00F8054A">
          <w:rPr>
            <w:rStyle w:val="a5"/>
            <w:sz w:val="18"/>
            <w:szCs w:val="18"/>
          </w:rPr>
          <w:t>.</w:t>
        </w:r>
        <w:r w:rsidR="002C6FCB" w:rsidRPr="00F8054A">
          <w:rPr>
            <w:rStyle w:val="a5"/>
            <w:sz w:val="18"/>
            <w:szCs w:val="18"/>
            <w:lang w:val="en-US"/>
          </w:rPr>
          <w:t>ru</w:t>
        </w:r>
      </w:hyperlink>
      <w:r w:rsidR="002C6FCB">
        <w:t xml:space="preserve">, </w:t>
      </w:r>
    </w:p>
    <w:p w:rsidR="002C6FCB" w:rsidRPr="00C61596" w:rsidRDefault="002C6FCB" w:rsidP="009D2743">
      <w:pPr>
        <w:spacing w:after="0" w:line="240" w:lineRule="atLeast"/>
        <w:jc w:val="both"/>
        <w:rPr>
          <w:sz w:val="18"/>
          <w:szCs w:val="18"/>
        </w:rPr>
      </w:pPr>
      <w:r w:rsidRPr="00B30E7A">
        <w:rPr>
          <w:sz w:val="18"/>
          <w:szCs w:val="18"/>
        </w:rPr>
        <w:t>тел. +7 909 268 33 77</w:t>
      </w:r>
      <w:r>
        <w:rPr>
          <w:sz w:val="18"/>
          <w:szCs w:val="18"/>
        </w:rPr>
        <w:t xml:space="preserve">, </w:t>
      </w:r>
      <w:r w:rsidRPr="00B30E7A">
        <w:rPr>
          <w:sz w:val="18"/>
          <w:szCs w:val="18"/>
        </w:rPr>
        <w:t>(4822) 34 62 24</w:t>
      </w:r>
    </w:p>
    <w:p w:rsidR="002C6FCB" w:rsidRPr="00C61596" w:rsidRDefault="002C6FCB" w:rsidP="009D2743">
      <w:pPr>
        <w:spacing w:after="0" w:line="240" w:lineRule="atLeast"/>
        <w:jc w:val="both"/>
        <w:rPr>
          <w:sz w:val="18"/>
          <w:szCs w:val="18"/>
        </w:rPr>
      </w:pPr>
    </w:p>
    <w:sectPr w:rsidR="002C6FCB" w:rsidRPr="00C61596"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522592"/>
    <w:rsid w:val="000043E1"/>
    <w:rsid w:val="00005451"/>
    <w:rsid w:val="0001730B"/>
    <w:rsid w:val="00025F95"/>
    <w:rsid w:val="00027CD2"/>
    <w:rsid w:val="00032BA1"/>
    <w:rsid w:val="00035B8F"/>
    <w:rsid w:val="00066309"/>
    <w:rsid w:val="00070B35"/>
    <w:rsid w:val="00070C05"/>
    <w:rsid w:val="00073749"/>
    <w:rsid w:val="00076E9F"/>
    <w:rsid w:val="00081DBD"/>
    <w:rsid w:val="0009799A"/>
    <w:rsid w:val="000B384E"/>
    <w:rsid w:val="000C20D4"/>
    <w:rsid w:val="000C4B3A"/>
    <w:rsid w:val="000C621E"/>
    <w:rsid w:val="000C6E6C"/>
    <w:rsid w:val="000C7DDB"/>
    <w:rsid w:val="000D1E08"/>
    <w:rsid w:val="000D7D49"/>
    <w:rsid w:val="000E1238"/>
    <w:rsid w:val="000E760E"/>
    <w:rsid w:val="000E786B"/>
    <w:rsid w:val="001007B7"/>
    <w:rsid w:val="00106E92"/>
    <w:rsid w:val="00111141"/>
    <w:rsid w:val="0013263F"/>
    <w:rsid w:val="001340D2"/>
    <w:rsid w:val="00146FD8"/>
    <w:rsid w:val="001811A5"/>
    <w:rsid w:val="00185FE8"/>
    <w:rsid w:val="001B3E06"/>
    <w:rsid w:val="001D630C"/>
    <w:rsid w:val="001E10FB"/>
    <w:rsid w:val="001E7B7E"/>
    <w:rsid w:val="001F453C"/>
    <w:rsid w:val="002066F5"/>
    <w:rsid w:val="00237872"/>
    <w:rsid w:val="002420C2"/>
    <w:rsid w:val="00242840"/>
    <w:rsid w:val="0026484D"/>
    <w:rsid w:val="00277630"/>
    <w:rsid w:val="00285CF1"/>
    <w:rsid w:val="00293EF2"/>
    <w:rsid w:val="002A09BE"/>
    <w:rsid w:val="002A3A50"/>
    <w:rsid w:val="002C6FCB"/>
    <w:rsid w:val="003074BD"/>
    <w:rsid w:val="00316FF8"/>
    <w:rsid w:val="0033250C"/>
    <w:rsid w:val="003420F1"/>
    <w:rsid w:val="00347B27"/>
    <w:rsid w:val="00366824"/>
    <w:rsid w:val="00380D58"/>
    <w:rsid w:val="003837A2"/>
    <w:rsid w:val="003840D7"/>
    <w:rsid w:val="0039071D"/>
    <w:rsid w:val="00390FF2"/>
    <w:rsid w:val="00392A60"/>
    <w:rsid w:val="003940E2"/>
    <w:rsid w:val="00397530"/>
    <w:rsid w:val="003A5340"/>
    <w:rsid w:val="003A575D"/>
    <w:rsid w:val="003C74D2"/>
    <w:rsid w:val="003E2C02"/>
    <w:rsid w:val="003E3027"/>
    <w:rsid w:val="003E4F7B"/>
    <w:rsid w:val="003F5310"/>
    <w:rsid w:val="0040132E"/>
    <w:rsid w:val="004023AE"/>
    <w:rsid w:val="00404F28"/>
    <w:rsid w:val="00416A78"/>
    <w:rsid w:val="00427B70"/>
    <w:rsid w:val="0043333D"/>
    <w:rsid w:val="00482ADC"/>
    <w:rsid w:val="00485147"/>
    <w:rsid w:val="00496DB7"/>
    <w:rsid w:val="004A4B1F"/>
    <w:rsid w:val="004B7ED3"/>
    <w:rsid w:val="004C4A2E"/>
    <w:rsid w:val="004C4A9F"/>
    <w:rsid w:val="005066AC"/>
    <w:rsid w:val="00522592"/>
    <w:rsid w:val="00523E8B"/>
    <w:rsid w:val="00531369"/>
    <w:rsid w:val="0053208C"/>
    <w:rsid w:val="005354B5"/>
    <w:rsid w:val="0055414C"/>
    <w:rsid w:val="0057058F"/>
    <w:rsid w:val="005953EB"/>
    <w:rsid w:val="00597C4A"/>
    <w:rsid w:val="005A15A1"/>
    <w:rsid w:val="005B2A8A"/>
    <w:rsid w:val="005D2E89"/>
    <w:rsid w:val="005D4A37"/>
    <w:rsid w:val="005F5545"/>
    <w:rsid w:val="005F7D22"/>
    <w:rsid w:val="00606B1B"/>
    <w:rsid w:val="00640176"/>
    <w:rsid w:val="006531CA"/>
    <w:rsid w:val="006643BE"/>
    <w:rsid w:val="006B1019"/>
    <w:rsid w:val="006C0B03"/>
    <w:rsid w:val="006F4FE9"/>
    <w:rsid w:val="00716D83"/>
    <w:rsid w:val="007211AF"/>
    <w:rsid w:val="00722E3F"/>
    <w:rsid w:val="007268DB"/>
    <w:rsid w:val="007542AE"/>
    <w:rsid w:val="007554AA"/>
    <w:rsid w:val="0075695D"/>
    <w:rsid w:val="00760EB0"/>
    <w:rsid w:val="00764EFE"/>
    <w:rsid w:val="0078543F"/>
    <w:rsid w:val="00787E1D"/>
    <w:rsid w:val="007B4096"/>
    <w:rsid w:val="007D3EC4"/>
    <w:rsid w:val="007E26CF"/>
    <w:rsid w:val="008122C7"/>
    <w:rsid w:val="00814602"/>
    <w:rsid w:val="00835890"/>
    <w:rsid w:val="0085066F"/>
    <w:rsid w:val="00852616"/>
    <w:rsid w:val="008A5682"/>
    <w:rsid w:val="008B79F3"/>
    <w:rsid w:val="008C1DE8"/>
    <w:rsid w:val="008C4B3C"/>
    <w:rsid w:val="00914C8A"/>
    <w:rsid w:val="00922E0A"/>
    <w:rsid w:val="00923000"/>
    <w:rsid w:val="0093049A"/>
    <w:rsid w:val="00935005"/>
    <w:rsid w:val="00964BEF"/>
    <w:rsid w:val="0098228B"/>
    <w:rsid w:val="009957CE"/>
    <w:rsid w:val="009A5E60"/>
    <w:rsid w:val="009B3D6E"/>
    <w:rsid w:val="009B4644"/>
    <w:rsid w:val="009B72CB"/>
    <w:rsid w:val="009C5403"/>
    <w:rsid w:val="009D2743"/>
    <w:rsid w:val="009D5CB1"/>
    <w:rsid w:val="009F2659"/>
    <w:rsid w:val="00A02ED4"/>
    <w:rsid w:val="00A1014C"/>
    <w:rsid w:val="00A108A3"/>
    <w:rsid w:val="00A1654C"/>
    <w:rsid w:val="00A33279"/>
    <w:rsid w:val="00A67F94"/>
    <w:rsid w:val="00A75A48"/>
    <w:rsid w:val="00A83FB1"/>
    <w:rsid w:val="00AA205D"/>
    <w:rsid w:val="00AA36E2"/>
    <w:rsid w:val="00AA4B46"/>
    <w:rsid w:val="00AD120F"/>
    <w:rsid w:val="00AE0E54"/>
    <w:rsid w:val="00AE6443"/>
    <w:rsid w:val="00AE6931"/>
    <w:rsid w:val="00AF4AA3"/>
    <w:rsid w:val="00B00BD5"/>
    <w:rsid w:val="00B02F0A"/>
    <w:rsid w:val="00B26B80"/>
    <w:rsid w:val="00B30E7A"/>
    <w:rsid w:val="00B37BB5"/>
    <w:rsid w:val="00B55B80"/>
    <w:rsid w:val="00B618C4"/>
    <w:rsid w:val="00B6244C"/>
    <w:rsid w:val="00B764A5"/>
    <w:rsid w:val="00B836F1"/>
    <w:rsid w:val="00B94577"/>
    <w:rsid w:val="00B9541F"/>
    <w:rsid w:val="00BA113F"/>
    <w:rsid w:val="00BA42D2"/>
    <w:rsid w:val="00BA4DA0"/>
    <w:rsid w:val="00BA6916"/>
    <w:rsid w:val="00BC2A49"/>
    <w:rsid w:val="00BC3C8A"/>
    <w:rsid w:val="00BD2634"/>
    <w:rsid w:val="00BD6E7D"/>
    <w:rsid w:val="00BE004F"/>
    <w:rsid w:val="00BE3983"/>
    <w:rsid w:val="00BF49A2"/>
    <w:rsid w:val="00BF4C1C"/>
    <w:rsid w:val="00C24BC6"/>
    <w:rsid w:val="00C24C6E"/>
    <w:rsid w:val="00C40D49"/>
    <w:rsid w:val="00C458ED"/>
    <w:rsid w:val="00C568C9"/>
    <w:rsid w:val="00C61596"/>
    <w:rsid w:val="00C6304A"/>
    <w:rsid w:val="00CA20A4"/>
    <w:rsid w:val="00CA31A5"/>
    <w:rsid w:val="00CB3719"/>
    <w:rsid w:val="00CB7BEC"/>
    <w:rsid w:val="00CD1FCB"/>
    <w:rsid w:val="00CE4DCD"/>
    <w:rsid w:val="00CF2D3B"/>
    <w:rsid w:val="00D048F5"/>
    <w:rsid w:val="00D10E0B"/>
    <w:rsid w:val="00D11194"/>
    <w:rsid w:val="00D34113"/>
    <w:rsid w:val="00D34BBC"/>
    <w:rsid w:val="00D4398C"/>
    <w:rsid w:val="00D43D8B"/>
    <w:rsid w:val="00D468B4"/>
    <w:rsid w:val="00D46B5E"/>
    <w:rsid w:val="00D51E4A"/>
    <w:rsid w:val="00D5524E"/>
    <w:rsid w:val="00D63016"/>
    <w:rsid w:val="00D74ED5"/>
    <w:rsid w:val="00D767B7"/>
    <w:rsid w:val="00D90F38"/>
    <w:rsid w:val="00DA6D3F"/>
    <w:rsid w:val="00DB2EA4"/>
    <w:rsid w:val="00DC0807"/>
    <w:rsid w:val="00DE596C"/>
    <w:rsid w:val="00DF5787"/>
    <w:rsid w:val="00E04F19"/>
    <w:rsid w:val="00E127D0"/>
    <w:rsid w:val="00E13C4B"/>
    <w:rsid w:val="00E27986"/>
    <w:rsid w:val="00E306E8"/>
    <w:rsid w:val="00E338A0"/>
    <w:rsid w:val="00E71945"/>
    <w:rsid w:val="00E81516"/>
    <w:rsid w:val="00E84751"/>
    <w:rsid w:val="00E86FE6"/>
    <w:rsid w:val="00E90564"/>
    <w:rsid w:val="00EB0CA4"/>
    <w:rsid w:val="00EC28FB"/>
    <w:rsid w:val="00EC2A38"/>
    <w:rsid w:val="00ED3077"/>
    <w:rsid w:val="00ED7FA7"/>
    <w:rsid w:val="00EE7444"/>
    <w:rsid w:val="00F07B71"/>
    <w:rsid w:val="00F14DC8"/>
    <w:rsid w:val="00F40A2F"/>
    <w:rsid w:val="00F46707"/>
    <w:rsid w:val="00F559CC"/>
    <w:rsid w:val="00F55ACB"/>
    <w:rsid w:val="00F55F96"/>
    <w:rsid w:val="00F64798"/>
    <w:rsid w:val="00F8054A"/>
    <w:rsid w:val="00F815B7"/>
    <w:rsid w:val="00F84382"/>
    <w:rsid w:val="00F85D92"/>
    <w:rsid w:val="00FC4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locked/>
    <w:rsid w:val="00B6244C"/>
    <w:rPr>
      <w:rFonts w:eastAsia="Times New Roman"/>
      <w:sz w:val="24"/>
      <w:szCs w:val="24"/>
    </w:rPr>
  </w:style>
  <w:style w:type="character" w:customStyle="1" w:styleId="apple-converted-space">
    <w:name w:val="apple-converted-space"/>
    <w:basedOn w:val="a0"/>
    <w:uiPriority w:val="99"/>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paragraph" w:styleId="aa">
    <w:name w:val="Normal (Web)"/>
    <w:basedOn w:val="a"/>
    <w:uiPriority w:val="99"/>
    <w:semiHidden/>
    <w:rsid w:val="000C7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347B27"/>
  </w:style>
  <w:style w:type="paragraph" w:customStyle="1" w:styleId="ConsPlusNormal">
    <w:name w:val="ConsPlusNormal"/>
    <w:uiPriority w:val="99"/>
    <w:rsid w:val="00ED3077"/>
    <w:pPr>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21230898">
      <w:marLeft w:val="0"/>
      <w:marRight w:val="0"/>
      <w:marTop w:val="0"/>
      <w:marBottom w:val="0"/>
      <w:divBdr>
        <w:top w:val="none" w:sz="0" w:space="0" w:color="auto"/>
        <w:left w:val="none" w:sz="0" w:space="0" w:color="auto"/>
        <w:bottom w:val="none" w:sz="0" w:space="0" w:color="auto"/>
        <w:right w:val="none" w:sz="0" w:space="0" w:color="auto"/>
      </w:divBdr>
    </w:div>
    <w:div w:id="621230900">
      <w:marLeft w:val="0"/>
      <w:marRight w:val="0"/>
      <w:marTop w:val="0"/>
      <w:marBottom w:val="0"/>
      <w:divBdr>
        <w:top w:val="none" w:sz="0" w:space="0" w:color="auto"/>
        <w:left w:val="none" w:sz="0" w:space="0" w:color="auto"/>
        <w:bottom w:val="none" w:sz="0" w:space="0" w:color="auto"/>
        <w:right w:val="none" w:sz="0" w:space="0" w:color="auto"/>
      </w:divBdr>
    </w:div>
    <w:div w:id="621230904">
      <w:marLeft w:val="0"/>
      <w:marRight w:val="0"/>
      <w:marTop w:val="0"/>
      <w:marBottom w:val="0"/>
      <w:divBdr>
        <w:top w:val="none" w:sz="0" w:space="0" w:color="auto"/>
        <w:left w:val="none" w:sz="0" w:space="0" w:color="auto"/>
        <w:bottom w:val="none" w:sz="0" w:space="0" w:color="auto"/>
        <w:right w:val="none" w:sz="0" w:space="0" w:color="auto"/>
      </w:divBdr>
    </w:div>
    <w:div w:id="621230917">
      <w:marLeft w:val="0"/>
      <w:marRight w:val="0"/>
      <w:marTop w:val="0"/>
      <w:marBottom w:val="0"/>
      <w:divBdr>
        <w:top w:val="none" w:sz="0" w:space="0" w:color="auto"/>
        <w:left w:val="none" w:sz="0" w:space="0" w:color="auto"/>
        <w:bottom w:val="none" w:sz="0" w:space="0" w:color="auto"/>
        <w:right w:val="none" w:sz="0" w:space="0" w:color="auto"/>
      </w:divBdr>
      <w:divsChild>
        <w:div w:id="621230890">
          <w:marLeft w:val="0"/>
          <w:marRight w:val="0"/>
          <w:marTop w:val="0"/>
          <w:marBottom w:val="0"/>
          <w:divBdr>
            <w:top w:val="none" w:sz="0" w:space="0" w:color="auto"/>
            <w:left w:val="none" w:sz="0" w:space="0" w:color="auto"/>
            <w:bottom w:val="none" w:sz="0" w:space="0" w:color="auto"/>
            <w:right w:val="none" w:sz="0" w:space="0" w:color="auto"/>
          </w:divBdr>
        </w:div>
        <w:div w:id="621230891">
          <w:marLeft w:val="0"/>
          <w:marRight w:val="0"/>
          <w:marTop w:val="0"/>
          <w:marBottom w:val="0"/>
          <w:divBdr>
            <w:top w:val="none" w:sz="0" w:space="0" w:color="auto"/>
            <w:left w:val="none" w:sz="0" w:space="0" w:color="auto"/>
            <w:bottom w:val="none" w:sz="0" w:space="0" w:color="auto"/>
            <w:right w:val="none" w:sz="0" w:space="0" w:color="auto"/>
          </w:divBdr>
        </w:div>
        <w:div w:id="621230892">
          <w:marLeft w:val="0"/>
          <w:marRight w:val="0"/>
          <w:marTop w:val="0"/>
          <w:marBottom w:val="0"/>
          <w:divBdr>
            <w:top w:val="none" w:sz="0" w:space="0" w:color="auto"/>
            <w:left w:val="none" w:sz="0" w:space="0" w:color="auto"/>
            <w:bottom w:val="none" w:sz="0" w:space="0" w:color="auto"/>
            <w:right w:val="none" w:sz="0" w:space="0" w:color="auto"/>
          </w:divBdr>
        </w:div>
        <w:div w:id="621230893">
          <w:marLeft w:val="0"/>
          <w:marRight w:val="0"/>
          <w:marTop w:val="0"/>
          <w:marBottom w:val="0"/>
          <w:divBdr>
            <w:top w:val="none" w:sz="0" w:space="0" w:color="auto"/>
            <w:left w:val="none" w:sz="0" w:space="0" w:color="auto"/>
            <w:bottom w:val="none" w:sz="0" w:space="0" w:color="auto"/>
            <w:right w:val="none" w:sz="0" w:space="0" w:color="auto"/>
          </w:divBdr>
        </w:div>
        <w:div w:id="621230894">
          <w:marLeft w:val="0"/>
          <w:marRight w:val="0"/>
          <w:marTop w:val="0"/>
          <w:marBottom w:val="0"/>
          <w:divBdr>
            <w:top w:val="none" w:sz="0" w:space="0" w:color="auto"/>
            <w:left w:val="none" w:sz="0" w:space="0" w:color="auto"/>
            <w:bottom w:val="none" w:sz="0" w:space="0" w:color="auto"/>
            <w:right w:val="none" w:sz="0" w:space="0" w:color="auto"/>
          </w:divBdr>
        </w:div>
        <w:div w:id="621230895">
          <w:marLeft w:val="0"/>
          <w:marRight w:val="0"/>
          <w:marTop w:val="0"/>
          <w:marBottom w:val="0"/>
          <w:divBdr>
            <w:top w:val="none" w:sz="0" w:space="0" w:color="auto"/>
            <w:left w:val="none" w:sz="0" w:space="0" w:color="auto"/>
            <w:bottom w:val="none" w:sz="0" w:space="0" w:color="auto"/>
            <w:right w:val="none" w:sz="0" w:space="0" w:color="auto"/>
          </w:divBdr>
        </w:div>
        <w:div w:id="621230896">
          <w:marLeft w:val="0"/>
          <w:marRight w:val="0"/>
          <w:marTop w:val="0"/>
          <w:marBottom w:val="0"/>
          <w:divBdr>
            <w:top w:val="none" w:sz="0" w:space="0" w:color="auto"/>
            <w:left w:val="none" w:sz="0" w:space="0" w:color="auto"/>
            <w:bottom w:val="none" w:sz="0" w:space="0" w:color="auto"/>
            <w:right w:val="none" w:sz="0" w:space="0" w:color="auto"/>
          </w:divBdr>
        </w:div>
        <w:div w:id="621230897">
          <w:marLeft w:val="0"/>
          <w:marRight w:val="0"/>
          <w:marTop w:val="0"/>
          <w:marBottom w:val="0"/>
          <w:divBdr>
            <w:top w:val="none" w:sz="0" w:space="0" w:color="auto"/>
            <w:left w:val="none" w:sz="0" w:space="0" w:color="auto"/>
            <w:bottom w:val="none" w:sz="0" w:space="0" w:color="auto"/>
            <w:right w:val="none" w:sz="0" w:space="0" w:color="auto"/>
          </w:divBdr>
        </w:div>
        <w:div w:id="621230899">
          <w:marLeft w:val="0"/>
          <w:marRight w:val="0"/>
          <w:marTop w:val="0"/>
          <w:marBottom w:val="0"/>
          <w:divBdr>
            <w:top w:val="none" w:sz="0" w:space="0" w:color="auto"/>
            <w:left w:val="none" w:sz="0" w:space="0" w:color="auto"/>
            <w:bottom w:val="none" w:sz="0" w:space="0" w:color="auto"/>
            <w:right w:val="none" w:sz="0" w:space="0" w:color="auto"/>
          </w:divBdr>
        </w:div>
        <w:div w:id="621230901">
          <w:marLeft w:val="0"/>
          <w:marRight w:val="0"/>
          <w:marTop w:val="0"/>
          <w:marBottom w:val="0"/>
          <w:divBdr>
            <w:top w:val="none" w:sz="0" w:space="0" w:color="auto"/>
            <w:left w:val="none" w:sz="0" w:space="0" w:color="auto"/>
            <w:bottom w:val="none" w:sz="0" w:space="0" w:color="auto"/>
            <w:right w:val="none" w:sz="0" w:space="0" w:color="auto"/>
          </w:divBdr>
        </w:div>
        <w:div w:id="621230902">
          <w:marLeft w:val="0"/>
          <w:marRight w:val="0"/>
          <w:marTop w:val="0"/>
          <w:marBottom w:val="0"/>
          <w:divBdr>
            <w:top w:val="none" w:sz="0" w:space="0" w:color="auto"/>
            <w:left w:val="none" w:sz="0" w:space="0" w:color="auto"/>
            <w:bottom w:val="none" w:sz="0" w:space="0" w:color="auto"/>
            <w:right w:val="none" w:sz="0" w:space="0" w:color="auto"/>
          </w:divBdr>
        </w:div>
        <w:div w:id="621230903">
          <w:marLeft w:val="0"/>
          <w:marRight w:val="0"/>
          <w:marTop w:val="0"/>
          <w:marBottom w:val="0"/>
          <w:divBdr>
            <w:top w:val="none" w:sz="0" w:space="0" w:color="auto"/>
            <w:left w:val="none" w:sz="0" w:space="0" w:color="auto"/>
            <w:bottom w:val="none" w:sz="0" w:space="0" w:color="auto"/>
            <w:right w:val="none" w:sz="0" w:space="0" w:color="auto"/>
          </w:divBdr>
        </w:div>
        <w:div w:id="621230905">
          <w:marLeft w:val="0"/>
          <w:marRight w:val="0"/>
          <w:marTop w:val="0"/>
          <w:marBottom w:val="0"/>
          <w:divBdr>
            <w:top w:val="none" w:sz="0" w:space="0" w:color="auto"/>
            <w:left w:val="none" w:sz="0" w:space="0" w:color="auto"/>
            <w:bottom w:val="none" w:sz="0" w:space="0" w:color="auto"/>
            <w:right w:val="none" w:sz="0" w:space="0" w:color="auto"/>
          </w:divBdr>
        </w:div>
        <w:div w:id="621230906">
          <w:marLeft w:val="0"/>
          <w:marRight w:val="0"/>
          <w:marTop w:val="0"/>
          <w:marBottom w:val="0"/>
          <w:divBdr>
            <w:top w:val="none" w:sz="0" w:space="0" w:color="auto"/>
            <w:left w:val="none" w:sz="0" w:space="0" w:color="auto"/>
            <w:bottom w:val="none" w:sz="0" w:space="0" w:color="auto"/>
            <w:right w:val="none" w:sz="0" w:space="0" w:color="auto"/>
          </w:divBdr>
        </w:div>
        <w:div w:id="621230907">
          <w:marLeft w:val="0"/>
          <w:marRight w:val="0"/>
          <w:marTop w:val="0"/>
          <w:marBottom w:val="0"/>
          <w:divBdr>
            <w:top w:val="none" w:sz="0" w:space="0" w:color="auto"/>
            <w:left w:val="none" w:sz="0" w:space="0" w:color="auto"/>
            <w:bottom w:val="none" w:sz="0" w:space="0" w:color="auto"/>
            <w:right w:val="none" w:sz="0" w:space="0" w:color="auto"/>
          </w:divBdr>
        </w:div>
        <w:div w:id="621230908">
          <w:marLeft w:val="0"/>
          <w:marRight w:val="0"/>
          <w:marTop w:val="0"/>
          <w:marBottom w:val="0"/>
          <w:divBdr>
            <w:top w:val="none" w:sz="0" w:space="0" w:color="auto"/>
            <w:left w:val="none" w:sz="0" w:space="0" w:color="auto"/>
            <w:bottom w:val="none" w:sz="0" w:space="0" w:color="auto"/>
            <w:right w:val="none" w:sz="0" w:space="0" w:color="auto"/>
          </w:divBdr>
        </w:div>
        <w:div w:id="621230909">
          <w:marLeft w:val="0"/>
          <w:marRight w:val="0"/>
          <w:marTop w:val="0"/>
          <w:marBottom w:val="0"/>
          <w:divBdr>
            <w:top w:val="none" w:sz="0" w:space="0" w:color="auto"/>
            <w:left w:val="none" w:sz="0" w:space="0" w:color="auto"/>
            <w:bottom w:val="none" w:sz="0" w:space="0" w:color="auto"/>
            <w:right w:val="none" w:sz="0" w:space="0" w:color="auto"/>
          </w:divBdr>
        </w:div>
        <w:div w:id="621230910">
          <w:marLeft w:val="0"/>
          <w:marRight w:val="0"/>
          <w:marTop w:val="0"/>
          <w:marBottom w:val="0"/>
          <w:divBdr>
            <w:top w:val="none" w:sz="0" w:space="0" w:color="auto"/>
            <w:left w:val="none" w:sz="0" w:space="0" w:color="auto"/>
            <w:bottom w:val="none" w:sz="0" w:space="0" w:color="auto"/>
            <w:right w:val="none" w:sz="0" w:space="0" w:color="auto"/>
          </w:divBdr>
        </w:div>
        <w:div w:id="621230911">
          <w:marLeft w:val="0"/>
          <w:marRight w:val="0"/>
          <w:marTop w:val="0"/>
          <w:marBottom w:val="0"/>
          <w:divBdr>
            <w:top w:val="none" w:sz="0" w:space="0" w:color="auto"/>
            <w:left w:val="none" w:sz="0" w:space="0" w:color="auto"/>
            <w:bottom w:val="none" w:sz="0" w:space="0" w:color="auto"/>
            <w:right w:val="none" w:sz="0" w:space="0" w:color="auto"/>
          </w:divBdr>
        </w:div>
        <w:div w:id="621230912">
          <w:marLeft w:val="0"/>
          <w:marRight w:val="0"/>
          <w:marTop w:val="0"/>
          <w:marBottom w:val="0"/>
          <w:divBdr>
            <w:top w:val="none" w:sz="0" w:space="0" w:color="auto"/>
            <w:left w:val="none" w:sz="0" w:space="0" w:color="auto"/>
            <w:bottom w:val="none" w:sz="0" w:space="0" w:color="auto"/>
            <w:right w:val="none" w:sz="0" w:space="0" w:color="auto"/>
          </w:divBdr>
        </w:div>
        <w:div w:id="621230913">
          <w:marLeft w:val="0"/>
          <w:marRight w:val="0"/>
          <w:marTop w:val="0"/>
          <w:marBottom w:val="0"/>
          <w:divBdr>
            <w:top w:val="none" w:sz="0" w:space="0" w:color="auto"/>
            <w:left w:val="none" w:sz="0" w:space="0" w:color="auto"/>
            <w:bottom w:val="none" w:sz="0" w:space="0" w:color="auto"/>
            <w:right w:val="none" w:sz="0" w:space="0" w:color="auto"/>
          </w:divBdr>
        </w:div>
        <w:div w:id="621230914">
          <w:marLeft w:val="0"/>
          <w:marRight w:val="0"/>
          <w:marTop w:val="0"/>
          <w:marBottom w:val="0"/>
          <w:divBdr>
            <w:top w:val="none" w:sz="0" w:space="0" w:color="auto"/>
            <w:left w:val="none" w:sz="0" w:space="0" w:color="auto"/>
            <w:bottom w:val="none" w:sz="0" w:space="0" w:color="auto"/>
            <w:right w:val="none" w:sz="0" w:space="0" w:color="auto"/>
          </w:divBdr>
        </w:div>
        <w:div w:id="621230915">
          <w:marLeft w:val="0"/>
          <w:marRight w:val="0"/>
          <w:marTop w:val="0"/>
          <w:marBottom w:val="0"/>
          <w:divBdr>
            <w:top w:val="none" w:sz="0" w:space="0" w:color="auto"/>
            <w:left w:val="none" w:sz="0" w:space="0" w:color="auto"/>
            <w:bottom w:val="none" w:sz="0" w:space="0" w:color="auto"/>
            <w:right w:val="none" w:sz="0" w:space="0" w:color="auto"/>
          </w:divBdr>
        </w:div>
        <w:div w:id="621230916">
          <w:marLeft w:val="0"/>
          <w:marRight w:val="0"/>
          <w:marTop w:val="0"/>
          <w:marBottom w:val="0"/>
          <w:divBdr>
            <w:top w:val="none" w:sz="0" w:space="0" w:color="auto"/>
            <w:left w:val="none" w:sz="0" w:space="0" w:color="auto"/>
            <w:bottom w:val="none" w:sz="0" w:space="0" w:color="auto"/>
            <w:right w:val="none" w:sz="0" w:space="0" w:color="auto"/>
          </w:divBdr>
        </w:div>
        <w:div w:id="621230919">
          <w:marLeft w:val="0"/>
          <w:marRight w:val="0"/>
          <w:marTop w:val="0"/>
          <w:marBottom w:val="0"/>
          <w:divBdr>
            <w:top w:val="none" w:sz="0" w:space="0" w:color="auto"/>
            <w:left w:val="none" w:sz="0" w:space="0" w:color="auto"/>
            <w:bottom w:val="none" w:sz="0" w:space="0" w:color="auto"/>
            <w:right w:val="none" w:sz="0" w:space="0" w:color="auto"/>
          </w:divBdr>
        </w:div>
        <w:div w:id="621230920">
          <w:marLeft w:val="0"/>
          <w:marRight w:val="0"/>
          <w:marTop w:val="0"/>
          <w:marBottom w:val="0"/>
          <w:divBdr>
            <w:top w:val="none" w:sz="0" w:space="0" w:color="auto"/>
            <w:left w:val="none" w:sz="0" w:space="0" w:color="auto"/>
            <w:bottom w:val="none" w:sz="0" w:space="0" w:color="auto"/>
            <w:right w:val="none" w:sz="0" w:space="0" w:color="auto"/>
          </w:divBdr>
        </w:div>
        <w:div w:id="621230921">
          <w:marLeft w:val="0"/>
          <w:marRight w:val="0"/>
          <w:marTop w:val="0"/>
          <w:marBottom w:val="0"/>
          <w:divBdr>
            <w:top w:val="none" w:sz="0" w:space="0" w:color="auto"/>
            <w:left w:val="none" w:sz="0" w:space="0" w:color="auto"/>
            <w:bottom w:val="none" w:sz="0" w:space="0" w:color="auto"/>
            <w:right w:val="none" w:sz="0" w:space="0" w:color="auto"/>
          </w:divBdr>
        </w:div>
        <w:div w:id="621230922">
          <w:marLeft w:val="0"/>
          <w:marRight w:val="0"/>
          <w:marTop w:val="0"/>
          <w:marBottom w:val="0"/>
          <w:divBdr>
            <w:top w:val="none" w:sz="0" w:space="0" w:color="auto"/>
            <w:left w:val="none" w:sz="0" w:space="0" w:color="auto"/>
            <w:bottom w:val="none" w:sz="0" w:space="0" w:color="auto"/>
            <w:right w:val="none" w:sz="0" w:space="0" w:color="auto"/>
          </w:divBdr>
        </w:div>
        <w:div w:id="621230923">
          <w:marLeft w:val="0"/>
          <w:marRight w:val="0"/>
          <w:marTop w:val="0"/>
          <w:marBottom w:val="0"/>
          <w:divBdr>
            <w:top w:val="none" w:sz="0" w:space="0" w:color="auto"/>
            <w:left w:val="none" w:sz="0" w:space="0" w:color="auto"/>
            <w:bottom w:val="none" w:sz="0" w:space="0" w:color="auto"/>
            <w:right w:val="none" w:sz="0" w:space="0" w:color="auto"/>
          </w:divBdr>
        </w:div>
        <w:div w:id="621230925">
          <w:marLeft w:val="0"/>
          <w:marRight w:val="0"/>
          <w:marTop w:val="0"/>
          <w:marBottom w:val="0"/>
          <w:divBdr>
            <w:top w:val="none" w:sz="0" w:space="0" w:color="auto"/>
            <w:left w:val="none" w:sz="0" w:space="0" w:color="auto"/>
            <w:bottom w:val="none" w:sz="0" w:space="0" w:color="auto"/>
            <w:right w:val="none" w:sz="0" w:space="0" w:color="auto"/>
          </w:divBdr>
        </w:div>
        <w:div w:id="621230926">
          <w:marLeft w:val="0"/>
          <w:marRight w:val="0"/>
          <w:marTop w:val="0"/>
          <w:marBottom w:val="0"/>
          <w:divBdr>
            <w:top w:val="none" w:sz="0" w:space="0" w:color="auto"/>
            <w:left w:val="none" w:sz="0" w:space="0" w:color="auto"/>
            <w:bottom w:val="none" w:sz="0" w:space="0" w:color="auto"/>
            <w:right w:val="none" w:sz="0" w:space="0" w:color="auto"/>
          </w:divBdr>
        </w:div>
      </w:divsChild>
    </w:div>
    <w:div w:id="621230918">
      <w:marLeft w:val="0"/>
      <w:marRight w:val="0"/>
      <w:marTop w:val="0"/>
      <w:marBottom w:val="0"/>
      <w:divBdr>
        <w:top w:val="none" w:sz="0" w:space="0" w:color="auto"/>
        <w:left w:val="none" w:sz="0" w:space="0" w:color="auto"/>
        <w:bottom w:val="none" w:sz="0" w:space="0" w:color="auto"/>
        <w:right w:val="none" w:sz="0" w:space="0" w:color="auto"/>
      </w:divBdr>
    </w:div>
    <w:div w:id="621230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69_press_rosreestr@mail.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1857</Characters>
  <Application>Microsoft Office Word</Application>
  <DocSecurity>0</DocSecurity>
  <Lines>15</Lines>
  <Paragraphs>4</Paragraphs>
  <ScaleCrop>false</ScaleCrop>
  <Company>SPecialiST RePack</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Леруся</cp:lastModifiedBy>
  <cp:revision>3</cp:revision>
  <cp:lastPrinted>2016-06-06T06:16:00Z</cp:lastPrinted>
  <dcterms:created xsi:type="dcterms:W3CDTF">2016-10-27T13:00:00Z</dcterms:created>
  <dcterms:modified xsi:type="dcterms:W3CDTF">2016-10-27T13:00:00Z</dcterms:modified>
</cp:coreProperties>
</file>