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5D2" w:rsidRPr="000F69B2" w:rsidRDefault="000035D2" w:rsidP="000035D2">
      <w:pPr>
        <w:spacing w:line="240" w:lineRule="exact"/>
        <w:ind w:right="-365" w:firstLine="720"/>
        <w:jc w:val="both"/>
        <w:rPr>
          <w:b/>
          <w:sz w:val="28"/>
          <w:szCs w:val="28"/>
        </w:rPr>
      </w:pPr>
      <w:r w:rsidRPr="000F69B2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й в</w:t>
      </w:r>
      <w:r w:rsidRPr="000F69B2">
        <w:rPr>
          <w:b/>
          <w:sz w:val="28"/>
          <w:szCs w:val="28"/>
        </w:rPr>
        <w:t xml:space="preserve"> Правил</w:t>
      </w:r>
      <w:r>
        <w:rPr>
          <w:b/>
          <w:sz w:val="28"/>
          <w:szCs w:val="28"/>
        </w:rPr>
        <w:t>а</w:t>
      </w:r>
      <w:r w:rsidRPr="000F69B2">
        <w:rPr>
          <w:b/>
          <w:sz w:val="28"/>
          <w:szCs w:val="28"/>
        </w:rPr>
        <w:t xml:space="preserve"> размещения на официальном сайте образовательной организации в информационно-телекоммуникационной сети </w:t>
      </w:r>
      <w:r>
        <w:rPr>
          <w:b/>
          <w:sz w:val="28"/>
          <w:szCs w:val="28"/>
        </w:rPr>
        <w:t>«</w:t>
      </w:r>
      <w:r w:rsidRPr="000F69B2">
        <w:rPr>
          <w:b/>
          <w:sz w:val="28"/>
          <w:szCs w:val="28"/>
        </w:rPr>
        <w:t>Интернет</w:t>
      </w:r>
      <w:r>
        <w:rPr>
          <w:b/>
          <w:sz w:val="28"/>
          <w:szCs w:val="28"/>
        </w:rPr>
        <w:t>»</w:t>
      </w:r>
      <w:r w:rsidRPr="000F69B2">
        <w:rPr>
          <w:b/>
          <w:sz w:val="28"/>
          <w:szCs w:val="28"/>
        </w:rPr>
        <w:t xml:space="preserve"> и обновления информации об образовательной организации.</w:t>
      </w:r>
    </w:p>
    <w:p w:rsidR="000035D2" w:rsidRDefault="000035D2" w:rsidP="000035D2">
      <w:pPr>
        <w:spacing w:line="240" w:lineRule="exact"/>
        <w:ind w:right="-365" w:firstLine="720"/>
        <w:jc w:val="both"/>
        <w:rPr>
          <w:sz w:val="28"/>
          <w:szCs w:val="28"/>
        </w:rPr>
      </w:pPr>
    </w:p>
    <w:p w:rsidR="00474BE4" w:rsidRDefault="000035D2" w:rsidP="000035D2">
      <w:hyperlink r:id="rId4" w:tgtFrame="_blank" w:history="1">
        <w:r w:rsidRPr="004C0270">
          <w:rPr>
            <w:sz w:val="28"/>
            <w:szCs w:val="28"/>
          </w:rPr>
          <w:t>Постановление</w:t>
        </w:r>
        <w:r>
          <w:rPr>
            <w:sz w:val="28"/>
            <w:szCs w:val="28"/>
          </w:rPr>
          <w:t>м</w:t>
        </w:r>
        <w:r w:rsidRPr="004C0270">
          <w:rPr>
            <w:sz w:val="28"/>
            <w:szCs w:val="28"/>
          </w:rPr>
          <w:t xml:space="preserve"> Правительства Российской Федерации № 1120 от 20 октября 2015 года </w:t>
        </w:r>
      </w:hyperlink>
      <w:r w:rsidRPr="004C0270">
        <w:rPr>
          <w:sz w:val="28"/>
          <w:szCs w:val="28"/>
        </w:rPr>
        <w:t xml:space="preserve">внесены изменения в Правила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организации. </w:t>
      </w:r>
      <w:proofErr w:type="gramStart"/>
      <w:r w:rsidRPr="004C0270">
        <w:rPr>
          <w:sz w:val="28"/>
          <w:szCs w:val="28"/>
        </w:rPr>
        <w:t>Так, определено, что образовательная организация также размещает на официальном сайте документ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содержание детей в образовательной организации, реализующей образовательные программы начального общего, основного общего или среднего общего образования, если в такой образовательной организации созданы условия</w:t>
      </w:r>
      <w:proofErr w:type="gramEnd"/>
      <w:r w:rsidRPr="004C0270">
        <w:rPr>
          <w:sz w:val="28"/>
          <w:szCs w:val="28"/>
        </w:rPr>
        <w:t xml:space="preserve"> </w:t>
      </w:r>
      <w:proofErr w:type="gramStart"/>
      <w:r w:rsidRPr="004C0270">
        <w:rPr>
          <w:sz w:val="28"/>
          <w:szCs w:val="28"/>
        </w:rPr>
        <w:t>для проживания обучающихся в интернате, либо за осуществление присмотра и ухода за детьми в группах продлённого дня в образовательной организации, реализующей образовательные программы начального общего, основного общего или среднего общего образования.</w:t>
      </w:r>
      <w:proofErr w:type="gramEnd"/>
    </w:p>
    <w:sectPr w:rsidR="00474BE4" w:rsidSect="00474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5D2"/>
    <w:rsid w:val="000035D2"/>
    <w:rsid w:val="00474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laws/acts/83/4949504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2015-11-13T06:05:00Z</dcterms:created>
  <dcterms:modified xsi:type="dcterms:W3CDTF">2015-11-13T06:05:00Z</dcterms:modified>
</cp:coreProperties>
</file>