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1B" w:rsidRPr="006E771B" w:rsidRDefault="006E771B" w:rsidP="006E771B">
      <w:pPr>
        <w:ind w:firstLine="709"/>
        <w:jc w:val="center"/>
        <w:rPr>
          <w:sz w:val="28"/>
          <w:szCs w:val="28"/>
        </w:rPr>
      </w:pPr>
      <w:r w:rsidRPr="006E771B">
        <w:rPr>
          <w:sz w:val="28"/>
          <w:szCs w:val="28"/>
        </w:rPr>
        <w:t>Отчет о работе финансового отдела администрации Старицкого района за 2013 год.</w:t>
      </w:r>
    </w:p>
    <w:p w:rsidR="006E771B" w:rsidRDefault="006E771B" w:rsidP="004978C6">
      <w:pPr>
        <w:ind w:firstLine="709"/>
        <w:jc w:val="both"/>
        <w:rPr>
          <w:sz w:val="24"/>
          <w:szCs w:val="24"/>
        </w:rPr>
      </w:pPr>
    </w:p>
    <w:p w:rsidR="004978C6" w:rsidRPr="005966FD" w:rsidRDefault="004978C6" w:rsidP="004978C6">
      <w:pPr>
        <w:ind w:firstLine="709"/>
        <w:jc w:val="both"/>
        <w:rPr>
          <w:sz w:val="24"/>
          <w:szCs w:val="24"/>
        </w:rPr>
      </w:pPr>
      <w:proofErr w:type="gramStart"/>
      <w:r w:rsidRPr="005966FD">
        <w:rPr>
          <w:sz w:val="24"/>
          <w:szCs w:val="24"/>
        </w:rPr>
        <w:t xml:space="preserve">В целях содействия обеспечению экономической, социальной и финансовой стабильности </w:t>
      </w:r>
      <w:r w:rsidR="00785859">
        <w:rPr>
          <w:sz w:val="24"/>
          <w:szCs w:val="24"/>
        </w:rPr>
        <w:t>на территории</w:t>
      </w:r>
      <w:r w:rsidRPr="005966FD">
        <w:rPr>
          <w:sz w:val="24"/>
          <w:szCs w:val="24"/>
        </w:rPr>
        <w:t xml:space="preserve"> района</w:t>
      </w:r>
      <w:r w:rsidRPr="005966FD">
        <w:rPr>
          <w:rStyle w:val="a5"/>
          <w:sz w:val="24"/>
          <w:szCs w:val="24"/>
        </w:rPr>
        <w:t xml:space="preserve">, </w:t>
      </w:r>
      <w:r w:rsidRPr="005966FD">
        <w:rPr>
          <w:rStyle w:val="a5"/>
          <w:b w:val="0"/>
          <w:sz w:val="24"/>
          <w:szCs w:val="24"/>
        </w:rPr>
        <w:t xml:space="preserve">финансовым отделом администрации проводилась взвешенная бюджетная политика, направленная на </w:t>
      </w:r>
      <w:r w:rsidRPr="005966FD">
        <w:rPr>
          <w:sz w:val="24"/>
          <w:szCs w:val="24"/>
        </w:rPr>
        <w:t>реализацию мер по сохранению и дальнейшему развитию налогового потенциала района, обеспечени</w:t>
      </w:r>
      <w:r w:rsidR="001B1539" w:rsidRPr="005966FD">
        <w:rPr>
          <w:sz w:val="24"/>
          <w:szCs w:val="24"/>
        </w:rPr>
        <w:t>ю</w:t>
      </w:r>
      <w:r w:rsidRPr="005966FD">
        <w:rPr>
          <w:sz w:val="24"/>
          <w:szCs w:val="24"/>
        </w:rPr>
        <w:t xml:space="preserve"> сбалансированности  консолидированного бюджета  с целью безусловного исполнения действующих расходных обязательств, повышени</w:t>
      </w:r>
      <w:r w:rsidR="001B1539" w:rsidRPr="005966FD">
        <w:rPr>
          <w:sz w:val="24"/>
          <w:szCs w:val="24"/>
        </w:rPr>
        <w:t>ю</w:t>
      </w:r>
      <w:r w:rsidRPr="005966FD">
        <w:rPr>
          <w:sz w:val="24"/>
          <w:szCs w:val="24"/>
        </w:rPr>
        <w:t xml:space="preserve"> эффективности бюджетных расходов, создани</w:t>
      </w:r>
      <w:r w:rsidR="001B1539" w:rsidRPr="005966FD">
        <w:rPr>
          <w:sz w:val="24"/>
          <w:szCs w:val="24"/>
        </w:rPr>
        <w:t xml:space="preserve">ю </w:t>
      </w:r>
      <w:r w:rsidRPr="005966FD">
        <w:rPr>
          <w:sz w:val="24"/>
          <w:szCs w:val="24"/>
        </w:rPr>
        <w:t>условий для исполнения органами местного самоуправления района закрепленных за ними полномочий.</w:t>
      </w:r>
      <w:proofErr w:type="gramEnd"/>
    </w:p>
    <w:p w:rsidR="00294371" w:rsidRPr="005966FD" w:rsidRDefault="00294371" w:rsidP="00294371">
      <w:pPr>
        <w:pStyle w:val="a3"/>
        <w:rPr>
          <w:sz w:val="24"/>
          <w:szCs w:val="24"/>
        </w:rPr>
      </w:pPr>
      <w:r w:rsidRPr="005966FD">
        <w:rPr>
          <w:sz w:val="24"/>
          <w:szCs w:val="24"/>
        </w:rPr>
        <w:t>В соответствии с заключенными Соглашениями в 2013 году финансовый отдел осуществля</w:t>
      </w:r>
      <w:r w:rsidR="005966FD">
        <w:rPr>
          <w:sz w:val="24"/>
          <w:szCs w:val="24"/>
        </w:rPr>
        <w:t>л</w:t>
      </w:r>
      <w:r w:rsidRPr="005966FD">
        <w:rPr>
          <w:sz w:val="24"/>
          <w:szCs w:val="24"/>
        </w:rPr>
        <w:t xml:space="preserve"> полномочия по исполнению бюджетов девяти поселений района.</w:t>
      </w:r>
    </w:p>
    <w:p w:rsidR="005966FD" w:rsidRPr="005966FD" w:rsidRDefault="005966FD" w:rsidP="005966FD">
      <w:pPr>
        <w:shd w:val="clear" w:color="auto" w:fill="FFFFFF"/>
        <w:tabs>
          <w:tab w:val="left" w:pos="1046"/>
        </w:tabs>
        <w:spacing w:line="274" w:lineRule="exact"/>
        <w:ind w:firstLine="542"/>
        <w:jc w:val="both"/>
        <w:rPr>
          <w:color w:val="000000"/>
          <w:spacing w:val="7"/>
          <w:sz w:val="24"/>
          <w:szCs w:val="24"/>
        </w:rPr>
      </w:pPr>
      <w:r w:rsidRPr="005966FD">
        <w:rPr>
          <w:color w:val="000000"/>
          <w:spacing w:val="7"/>
          <w:sz w:val="24"/>
          <w:szCs w:val="24"/>
        </w:rPr>
        <w:t xml:space="preserve">В </w:t>
      </w:r>
      <w:r>
        <w:rPr>
          <w:color w:val="000000"/>
          <w:spacing w:val="7"/>
          <w:sz w:val="24"/>
          <w:szCs w:val="24"/>
        </w:rPr>
        <w:t xml:space="preserve">Старицком </w:t>
      </w:r>
      <w:r w:rsidRPr="005966FD">
        <w:rPr>
          <w:color w:val="000000"/>
          <w:spacing w:val="7"/>
          <w:sz w:val="24"/>
          <w:szCs w:val="24"/>
        </w:rPr>
        <w:t xml:space="preserve">районе функционирует 36 бюджетных, 1 </w:t>
      </w:r>
      <w:proofErr w:type="gramStart"/>
      <w:r w:rsidRPr="005966FD">
        <w:rPr>
          <w:color w:val="000000"/>
          <w:spacing w:val="7"/>
          <w:sz w:val="24"/>
          <w:szCs w:val="24"/>
        </w:rPr>
        <w:t>казенное</w:t>
      </w:r>
      <w:proofErr w:type="gramEnd"/>
      <w:r w:rsidRPr="005966FD">
        <w:rPr>
          <w:color w:val="000000"/>
          <w:spacing w:val="7"/>
          <w:sz w:val="24"/>
          <w:szCs w:val="24"/>
        </w:rPr>
        <w:t xml:space="preserve"> учреждения, 17 учреждений относятся к органам муниципальной власти. Для осуществления расходов по средствам бюджетополучателей района в финансовом отделе открыто 96 лицевых счетов. За 2013 год был осуществлен внутренний финансовый контроль в виде санкционирования операций по 24 тысячам платежных поручений. </w:t>
      </w:r>
    </w:p>
    <w:p w:rsidR="003B6E5D" w:rsidRDefault="00061101" w:rsidP="001B1539">
      <w:pPr>
        <w:ind w:firstLine="708"/>
        <w:jc w:val="both"/>
        <w:rPr>
          <w:sz w:val="24"/>
          <w:szCs w:val="24"/>
        </w:rPr>
      </w:pPr>
      <w:r w:rsidRPr="005966FD">
        <w:rPr>
          <w:sz w:val="24"/>
          <w:szCs w:val="24"/>
        </w:rPr>
        <w:t xml:space="preserve">По итогам 2013 года общий объем доходов консолидированного бюджета составил </w:t>
      </w:r>
      <w:r w:rsidR="000C01B0" w:rsidRPr="005966FD">
        <w:rPr>
          <w:sz w:val="24"/>
          <w:szCs w:val="24"/>
        </w:rPr>
        <w:t>521,1млн</w:t>
      </w:r>
      <w:proofErr w:type="gramStart"/>
      <w:r w:rsidR="000C01B0" w:rsidRPr="005966FD">
        <w:rPr>
          <w:sz w:val="24"/>
          <w:szCs w:val="24"/>
        </w:rPr>
        <w:t>.р</w:t>
      </w:r>
      <w:proofErr w:type="gramEnd"/>
      <w:r w:rsidR="000C01B0" w:rsidRPr="005966FD">
        <w:rPr>
          <w:sz w:val="24"/>
          <w:szCs w:val="24"/>
        </w:rPr>
        <w:t xml:space="preserve">уб., что выше уровня доходной части бюджета 2012 года на 11%. </w:t>
      </w:r>
    </w:p>
    <w:p w:rsidR="000C01B0" w:rsidRPr="005966FD" w:rsidRDefault="000C01B0" w:rsidP="001B1539">
      <w:pPr>
        <w:ind w:firstLine="708"/>
        <w:jc w:val="both"/>
        <w:rPr>
          <w:sz w:val="24"/>
          <w:szCs w:val="24"/>
        </w:rPr>
      </w:pPr>
      <w:r w:rsidRPr="005966FD">
        <w:rPr>
          <w:sz w:val="24"/>
          <w:szCs w:val="24"/>
        </w:rPr>
        <w:t>Удельный вес собственных доходов в общем объеме доходов – 38,4% или 200,2млн</w:t>
      </w:r>
      <w:proofErr w:type="gramStart"/>
      <w:r w:rsidRPr="005966FD">
        <w:rPr>
          <w:sz w:val="24"/>
          <w:szCs w:val="24"/>
        </w:rPr>
        <w:t>.р</w:t>
      </w:r>
      <w:proofErr w:type="gramEnd"/>
      <w:r w:rsidRPr="005966FD">
        <w:rPr>
          <w:sz w:val="24"/>
          <w:szCs w:val="24"/>
        </w:rPr>
        <w:t>уб. Таким образом, поступления собственных доходов бюджета выше уровня 2012 года на 10млн.рублей</w:t>
      </w:r>
      <w:r w:rsidR="000B354C" w:rsidRPr="005966FD">
        <w:rPr>
          <w:sz w:val="24"/>
          <w:szCs w:val="24"/>
        </w:rPr>
        <w:t xml:space="preserve">, темпы роста </w:t>
      </w:r>
      <w:r w:rsidRPr="005966FD">
        <w:rPr>
          <w:sz w:val="24"/>
          <w:szCs w:val="24"/>
        </w:rPr>
        <w:t>составили 5%</w:t>
      </w:r>
      <w:r w:rsidR="000B354C" w:rsidRPr="005966FD">
        <w:rPr>
          <w:sz w:val="24"/>
          <w:szCs w:val="24"/>
        </w:rPr>
        <w:t>, план 2013 года исполнен на 106%</w:t>
      </w:r>
      <w:r w:rsidRPr="005966FD">
        <w:rPr>
          <w:sz w:val="24"/>
          <w:szCs w:val="24"/>
        </w:rPr>
        <w:t>.</w:t>
      </w:r>
    </w:p>
    <w:p w:rsidR="001B1539" w:rsidRPr="005966FD" w:rsidRDefault="000C01B0" w:rsidP="001B1539">
      <w:pPr>
        <w:ind w:firstLine="708"/>
        <w:jc w:val="both"/>
        <w:rPr>
          <w:sz w:val="24"/>
          <w:szCs w:val="24"/>
        </w:rPr>
      </w:pPr>
      <w:r w:rsidRPr="005966FD">
        <w:rPr>
          <w:sz w:val="24"/>
          <w:szCs w:val="24"/>
        </w:rPr>
        <w:t>Наиболее значимы в структуре налоговых доходов консолидированного бюджета района поступления от налога на доходы физических лиц – за 2013 год поступило 144,4млн</w:t>
      </w:r>
      <w:proofErr w:type="gramStart"/>
      <w:r w:rsidRPr="005966FD">
        <w:rPr>
          <w:sz w:val="24"/>
          <w:szCs w:val="24"/>
        </w:rPr>
        <w:t>.р</w:t>
      </w:r>
      <w:proofErr w:type="gramEnd"/>
      <w:r w:rsidRPr="005966FD">
        <w:rPr>
          <w:sz w:val="24"/>
          <w:szCs w:val="24"/>
        </w:rPr>
        <w:t xml:space="preserve">уб., это </w:t>
      </w:r>
      <w:r w:rsidR="00294371" w:rsidRPr="005966FD">
        <w:rPr>
          <w:sz w:val="24"/>
          <w:szCs w:val="24"/>
        </w:rPr>
        <w:t>86</w:t>
      </w:r>
      <w:r w:rsidRPr="005966FD">
        <w:rPr>
          <w:sz w:val="24"/>
          <w:szCs w:val="24"/>
        </w:rPr>
        <w:t>% от общего объема налоговых доходов. Следующий по удельному весу – земельный налог</w:t>
      </w:r>
      <w:r w:rsidR="00294371" w:rsidRPr="005966FD">
        <w:rPr>
          <w:sz w:val="24"/>
          <w:szCs w:val="24"/>
        </w:rPr>
        <w:t>(8%), его поступления составили 13млн</w:t>
      </w:r>
      <w:proofErr w:type="gramStart"/>
      <w:r w:rsidR="00294371" w:rsidRPr="005966FD">
        <w:rPr>
          <w:sz w:val="24"/>
          <w:szCs w:val="24"/>
        </w:rPr>
        <w:t>.р</w:t>
      </w:r>
      <w:proofErr w:type="gramEnd"/>
      <w:r w:rsidR="00294371" w:rsidRPr="005966FD">
        <w:rPr>
          <w:sz w:val="24"/>
          <w:szCs w:val="24"/>
        </w:rPr>
        <w:t>ублей, что на 7% выше уровня 2012 года. Налогов на совокупный доход поступило 5,5млн</w:t>
      </w:r>
      <w:proofErr w:type="gramStart"/>
      <w:r w:rsidR="00294371" w:rsidRPr="005966FD">
        <w:rPr>
          <w:sz w:val="24"/>
          <w:szCs w:val="24"/>
        </w:rPr>
        <w:t>.р</w:t>
      </w:r>
      <w:proofErr w:type="gramEnd"/>
      <w:r w:rsidR="00294371" w:rsidRPr="005966FD">
        <w:rPr>
          <w:sz w:val="24"/>
          <w:szCs w:val="24"/>
        </w:rPr>
        <w:t xml:space="preserve">уб (3%), налог на имущество физических лиц составил 4,3млн.руб., что выше уровня 2012 года на 14%. </w:t>
      </w:r>
    </w:p>
    <w:p w:rsidR="004856FC" w:rsidRPr="005966FD" w:rsidRDefault="000B354C" w:rsidP="004856FC">
      <w:pPr>
        <w:pStyle w:val="a3"/>
        <w:rPr>
          <w:sz w:val="24"/>
          <w:szCs w:val="24"/>
        </w:rPr>
      </w:pPr>
      <w:r w:rsidRPr="005966FD">
        <w:rPr>
          <w:sz w:val="24"/>
          <w:szCs w:val="24"/>
        </w:rPr>
        <w:t>Неналоговые доходы сложились на уровне 32млн</w:t>
      </w:r>
      <w:proofErr w:type="gramStart"/>
      <w:r w:rsidRPr="005966FD">
        <w:rPr>
          <w:sz w:val="24"/>
          <w:szCs w:val="24"/>
        </w:rPr>
        <w:t>.р</w:t>
      </w:r>
      <w:proofErr w:type="gramEnd"/>
      <w:r w:rsidRPr="005966FD">
        <w:rPr>
          <w:sz w:val="24"/>
          <w:szCs w:val="24"/>
        </w:rPr>
        <w:t>ублей, в том числе д</w:t>
      </w:r>
      <w:r w:rsidR="00294371" w:rsidRPr="005966FD">
        <w:rPr>
          <w:sz w:val="24"/>
          <w:szCs w:val="24"/>
        </w:rPr>
        <w:t xml:space="preserve">оходы от использования имущества </w:t>
      </w:r>
      <w:r w:rsidRPr="005966FD">
        <w:rPr>
          <w:sz w:val="24"/>
          <w:szCs w:val="24"/>
        </w:rPr>
        <w:t xml:space="preserve"> - </w:t>
      </w:r>
      <w:r w:rsidR="00294371" w:rsidRPr="005966FD">
        <w:rPr>
          <w:sz w:val="24"/>
          <w:szCs w:val="24"/>
        </w:rPr>
        <w:t xml:space="preserve"> 9,9млн.руб.</w:t>
      </w:r>
      <w:r w:rsidRPr="005966FD">
        <w:rPr>
          <w:sz w:val="24"/>
          <w:szCs w:val="24"/>
        </w:rPr>
        <w:t xml:space="preserve">,доходы от продажи активов – 11,2млн.руб., штрафы и возмещения ущерба </w:t>
      </w:r>
      <w:r w:rsidR="00785859">
        <w:rPr>
          <w:sz w:val="24"/>
          <w:szCs w:val="24"/>
        </w:rPr>
        <w:t>поступили в объеме</w:t>
      </w:r>
      <w:r w:rsidRPr="005966FD">
        <w:rPr>
          <w:sz w:val="24"/>
          <w:szCs w:val="24"/>
        </w:rPr>
        <w:t xml:space="preserve"> 7,8млн.руб.</w:t>
      </w:r>
    </w:p>
    <w:p w:rsidR="00681EBF" w:rsidRPr="005966FD" w:rsidRDefault="00681EBF" w:rsidP="00681EBF">
      <w:pPr>
        <w:ind w:firstLine="709"/>
        <w:jc w:val="both"/>
        <w:rPr>
          <w:color w:val="000000"/>
          <w:sz w:val="24"/>
          <w:szCs w:val="24"/>
        </w:rPr>
      </w:pPr>
      <w:r w:rsidRPr="005966FD">
        <w:rPr>
          <w:color w:val="000000"/>
          <w:sz w:val="24"/>
          <w:szCs w:val="24"/>
        </w:rPr>
        <w:t xml:space="preserve">Бюджетная политика района в части расходов в </w:t>
      </w:r>
      <w:r w:rsidR="000E1036" w:rsidRPr="005966FD">
        <w:rPr>
          <w:color w:val="000000"/>
          <w:sz w:val="24"/>
          <w:szCs w:val="24"/>
        </w:rPr>
        <w:t xml:space="preserve">2013 году в </w:t>
      </w:r>
      <w:r w:rsidRPr="005966FD">
        <w:rPr>
          <w:color w:val="000000"/>
          <w:sz w:val="24"/>
          <w:szCs w:val="24"/>
        </w:rPr>
        <w:t xml:space="preserve">основном </w:t>
      </w:r>
      <w:r w:rsidR="000E1036" w:rsidRPr="005966FD">
        <w:rPr>
          <w:color w:val="000000"/>
          <w:sz w:val="24"/>
          <w:szCs w:val="24"/>
        </w:rPr>
        <w:t xml:space="preserve">была </w:t>
      </w:r>
      <w:r w:rsidRPr="005966FD">
        <w:rPr>
          <w:color w:val="000000"/>
          <w:sz w:val="24"/>
          <w:szCs w:val="24"/>
        </w:rPr>
        <w:t>направлена на сохранение преемственности определенных ранее приоритетов и достижение экономического эффекта</w:t>
      </w:r>
      <w:r w:rsidR="000E1036" w:rsidRPr="005966FD">
        <w:rPr>
          <w:color w:val="000000"/>
          <w:sz w:val="24"/>
          <w:szCs w:val="24"/>
        </w:rPr>
        <w:t xml:space="preserve"> от бюджетных инвестиций</w:t>
      </w:r>
      <w:r w:rsidRPr="005966FD">
        <w:rPr>
          <w:color w:val="000000"/>
          <w:sz w:val="24"/>
          <w:szCs w:val="24"/>
        </w:rPr>
        <w:t>.</w:t>
      </w:r>
      <w:r w:rsidR="000E1036" w:rsidRPr="005966FD">
        <w:rPr>
          <w:color w:val="000000"/>
          <w:sz w:val="24"/>
          <w:szCs w:val="24"/>
        </w:rPr>
        <w:t xml:space="preserve"> В целом бюджетные ассигнования составили</w:t>
      </w:r>
      <w:r w:rsidR="00623234">
        <w:rPr>
          <w:color w:val="000000"/>
          <w:sz w:val="24"/>
          <w:szCs w:val="24"/>
        </w:rPr>
        <w:t xml:space="preserve"> 497,6 м</w:t>
      </w:r>
      <w:r w:rsidR="000E1036" w:rsidRPr="005966FD">
        <w:rPr>
          <w:color w:val="000000"/>
          <w:sz w:val="24"/>
          <w:szCs w:val="24"/>
        </w:rPr>
        <w:t>лн</w:t>
      </w:r>
      <w:proofErr w:type="gramStart"/>
      <w:r w:rsidR="000E1036" w:rsidRPr="005966FD">
        <w:rPr>
          <w:color w:val="000000"/>
          <w:sz w:val="24"/>
          <w:szCs w:val="24"/>
        </w:rPr>
        <w:t>.р</w:t>
      </w:r>
      <w:proofErr w:type="gramEnd"/>
      <w:r w:rsidR="000E1036" w:rsidRPr="005966FD">
        <w:rPr>
          <w:color w:val="000000"/>
          <w:sz w:val="24"/>
          <w:szCs w:val="24"/>
        </w:rPr>
        <w:t xml:space="preserve">уб., что на </w:t>
      </w:r>
      <w:r w:rsidR="00623234">
        <w:rPr>
          <w:color w:val="000000"/>
          <w:sz w:val="24"/>
          <w:szCs w:val="24"/>
        </w:rPr>
        <w:t>9,3% или 42,3 млн.руб.</w:t>
      </w:r>
      <w:r w:rsidR="000E1036" w:rsidRPr="005966FD">
        <w:rPr>
          <w:color w:val="000000"/>
          <w:sz w:val="24"/>
          <w:szCs w:val="24"/>
        </w:rPr>
        <w:t xml:space="preserve"> выше уровня предыдущего года. Финансирование социальной сферы района  заняло </w:t>
      </w:r>
      <w:proofErr w:type="gramStart"/>
      <w:r w:rsidR="00623234">
        <w:rPr>
          <w:color w:val="000000"/>
          <w:sz w:val="24"/>
          <w:szCs w:val="24"/>
        </w:rPr>
        <w:t>72,2</w:t>
      </w:r>
      <w:proofErr w:type="gramEnd"/>
      <w:r w:rsidR="000E1036" w:rsidRPr="005966FD">
        <w:rPr>
          <w:color w:val="000000"/>
          <w:sz w:val="24"/>
          <w:szCs w:val="24"/>
        </w:rPr>
        <w:t xml:space="preserve"> % в общем объеме расходов консолидированного бюджета и составило  </w:t>
      </w:r>
      <w:r w:rsidR="00623234">
        <w:rPr>
          <w:color w:val="000000"/>
          <w:sz w:val="24"/>
          <w:szCs w:val="24"/>
        </w:rPr>
        <w:t xml:space="preserve">359,4 </w:t>
      </w:r>
      <w:r w:rsidR="000E1036" w:rsidRPr="005966FD">
        <w:rPr>
          <w:color w:val="000000"/>
          <w:sz w:val="24"/>
          <w:szCs w:val="24"/>
        </w:rPr>
        <w:t>млн</w:t>
      </w:r>
      <w:proofErr w:type="gramStart"/>
      <w:r w:rsidR="000E1036" w:rsidRPr="005966FD">
        <w:rPr>
          <w:color w:val="000000"/>
          <w:sz w:val="24"/>
          <w:szCs w:val="24"/>
        </w:rPr>
        <w:t>.р</w:t>
      </w:r>
      <w:proofErr w:type="gramEnd"/>
      <w:r w:rsidR="000E1036" w:rsidRPr="005966FD">
        <w:rPr>
          <w:color w:val="000000"/>
          <w:sz w:val="24"/>
          <w:szCs w:val="24"/>
        </w:rPr>
        <w:t>уб.</w:t>
      </w:r>
      <w:r w:rsidR="00623234">
        <w:rPr>
          <w:color w:val="000000"/>
          <w:sz w:val="24"/>
          <w:szCs w:val="24"/>
        </w:rPr>
        <w:t>, в том числе расходы на отрасль образовани</w:t>
      </w:r>
      <w:r w:rsidR="000B1BF9">
        <w:rPr>
          <w:color w:val="000000"/>
          <w:sz w:val="24"/>
          <w:szCs w:val="24"/>
        </w:rPr>
        <w:t>я</w:t>
      </w:r>
      <w:r w:rsidR="00623234">
        <w:rPr>
          <w:color w:val="000000"/>
          <w:sz w:val="24"/>
          <w:szCs w:val="24"/>
        </w:rPr>
        <w:t xml:space="preserve"> – 316,4млн.руб.</w:t>
      </w:r>
    </w:p>
    <w:p w:rsidR="00681EBF" w:rsidRPr="005966FD" w:rsidRDefault="00681EBF" w:rsidP="00681EBF">
      <w:pPr>
        <w:pStyle w:val="4"/>
        <w:shd w:val="clear" w:color="auto" w:fill="auto"/>
        <w:spacing w:before="0" w:line="322" w:lineRule="exact"/>
        <w:ind w:left="20" w:right="20" w:firstLine="689"/>
        <w:jc w:val="both"/>
        <w:rPr>
          <w:sz w:val="24"/>
          <w:szCs w:val="24"/>
        </w:rPr>
      </w:pPr>
      <w:r w:rsidRPr="005966FD">
        <w:rPr>
          <w:sz w:val="24"/>
          <w:szCs w:val="24"/>
        </w:rPr>
        <w:t xml:space="preserve">Во исполнение Указа Президента Российской Федерации от 07.05.2012 </w:t>
      </w:r>
      <w:r w:rsidRPr="005966FD">
        <w:rPr>
          <w:sz w:val="24"/>
          <w:szCs w:val="24"/>
          <w:lang w:val="en-US"/>
        </w:rPr>
        <w:t>N</w:t>
      </w:r>
      <w:r w:rsidRPr="005966FD">
        <w:rPr>
          <w:sz w:val="24"/>
          <w:szCs w:val="24"/>
        </w:rPr>
        <w:t xml:space="preserve"> 597 "О мероприятиях по реализации государственной социальной политики", </w:t>
      </w:r>
      <w:r w:rsidR="00433B53">
        <w:rPr>
          <w:sz w:val="24"/>
          <w:szCs w:val="24"/>
        </w:rPr>
        <w:t xml:space="preserve">в 2013 году </w:t>
      </w:r>
      <w:r w:rsidRPr="005966FD">
        <w:rPr>
          <w:sz w:val="24"/>
          <w:szCs w:val="24"/>
        </w:rPr>
        <w:t>в целях поэтапного повышения заработной платы работников культуры</w:t>
      </w:r>
      <w:r w:rsidR="00D30994" w:rsidRPr="005966FD">
        <w:rPr>
          <w:sz w:val="24"/>
          <w:szCs w:val="24"/>
        </w:rPr>
        <w:t xml:space="preserve"> и образования</w:t>
      </w:r>
      <w:r w:rsidRPr="005966FD">
        <w:rPr>
          <w:sz w:val="24"/>
          <w:szCs w:val="24"/>
        </w:rPr>
        <w:t xml:space="preserve"> </w:t>
      </w:r>
      <w:r w:rsidR="00D30994" w:rsidRPr="005966FD">
        <w:rPr>
          <w:sz w:val="24"/>
          <w:szCs w:val="24"/>
        </w:rPr>
        <w:t xml:space="preserve">района было направлено </w:t>
      </w:r>
      <w:r w:rsidR="00B0200C">
        <w:rPr>
          <w:sz w:val="24"/>
          <w:szCs w:val="24"/>
        </w:rPr>
        <w:t xml:space="preserve">21,4 </w:t>
      </w:r>
      <w:r w:rsidR="00C85715">
        <w:rPr>
          <w:sz w:val="24"/>
          <w:szCs w:val="24"/>
        </w:rPr>
        <w:t>млн</w:t>
      </w:r>
      <w:proofErr w:type="gramStart"/>
      <w:r w:rsidR="00C85715">
        <w:rPr>
          <w:sz w:val="24"/>
          <w:szCs w:val="24"/>
        </w:rPr>
        <w:t>.р</w:t>
      </w:r>
      <w:proofErr w:type="gramEnd"/>
      <w:r w:rsidR="00C85715">
        <w:rPr>
          <w:sz w:val="24"/>
          <w:szCs w:val="24"/>
        </w:rPr>
        <w:t xml:space="preserve">ублей, в </w:t>
      </w:r>
      <w:r w:rsidR="00D30994" w:rsidRPr="005966FD">
        <w:rPr>
          <w:sz w:val="24"/>
          <w:szCs w:val="24"/>
        </w:rPr>
        <w:t>т.ч.</w:t>
      </w:r>
      <w:r w:rsidR="009C1BB8">
        <w:rPr>
          <w:sz w:val="24"/>
          <w:szCs w:val="24"/>
        </w:rPr>
        <w:t xml:space="preserve"> 7,4</w:t>
      </w:r>
      <w:r w:rsidR="00D30994" w:rsidRPr="005966FD">
        <w:rPr>
          <w:sz w:val="24"/>
          <w:szCs w:val="24"/>
        </w:rPr>
        <w:t xml:space="preserve">млн.руб. за счет средств местного бюджета. </w:t>
      </w:r>
    </w:p>
    <w:p w:rsidR="00D30994" w:rsidRPr="005966FD" w:rsidRDefault="00433B53" w:rsidP="00DD050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DD050B" w:rsidRPr="00DD050B">
        <w:rPr>
          <w:sz w:val="24"/>
          <w:szCs w:val="24"/>
        </w:rPr>
        <w:t>есмотря на концентрацию значительного объема бюджетных ресурсов на реализации первоочередных задач</w:t>
      </w:r>
      <w:r w:rsidR="00DD050B">
        <w:rPr>
          <w:sz w:val="24"/>
          <w:szCs w:val="24"/>
        </w:rPr>
        <w:t xml:space="preserve"> </w:t>
      </w:r>
      <w:r w:rsidR="00DD050B" w:rsidRPr="00DD050B">
        <w:rPr>
          <w:sz w:val="24"/>
          <w:szCs w:val="24"/>
        </w:rPr>
        <w:t xml:space="preserve">социальной сферы, </w:t>
      </w:r>
      <w:r w:rsidR="00DD050B">
        <w:rPr>
          <w:sz w:val="24"/>
          <w:szCs w:val="24"/>
        </w:rPr>
        <w:t xml:space="preserve"> </w:t>
      </w:r>
      <w:r w:rsidR="00DD050B" w:rsidRPr="00DD050B">
        <w:rPr>
          <w:sz w:val="24"/>
          <w:szCs w:val="24"/>
        </w:rPr>
        <w:t xml:space="preserve">поставленных в Указах </w:t>
      </w:r>
      <w:r w:rsidR="00DD050B">
        <w:rPr>
          <w:sz w:val="24"/>
          <w:szCs w:val="24"/>
        </w:rPr>
        <w:t xml:space="preserve"> п</w:t>
      </w:r>
      <w:r w:rsidR="00DD050B" w:rsidRPr="00DD050B">
        <w:rPr>
          <w:sz w:val="24"/>
          <w:szCs w:val="24"/>
        </w:rPr>
        <w:t>резидента</w:t>
      </w:r>
      <w:r w:rsidR="00DD050B">
        <w:rPr>
          <w:sz w:val="24"/>
          <w:szCs w:val="24"/>
        </w:rPr>
        <w:t xml:space="preserve"> </w:t>
      </w:r>
      <w:r w:rsidR="00DD050B" w:rsidRPr="00DD050B">
        <w:rPr>
          <w:sz w:val="24"/>
          <w:szCs w:val="24"/>
        </w:rPr>
        <w:t>РФ,</w:t>
      </w:r>
      <w:r w:rsidR="00072121">
        <w:rPr>
          <w:sz w:val="24"/>
          <w:szCs w:val="24"/>
        </w:rPr>
        <w:t xml:space="preserve"> и </w:t>
      </w:r>
      <w:r w:rsidR="00DD050B" w:rsidRPr="00DD050B">
        <w:rPr>
          <w:sz w:val="24"/>
          <w:szCs w:val="24"/>
        </w:rPr>
        <w:t xml:space="preserve"> </w:t>
      </w:r>
      <w:r w:rsidR="00004556">
        <w:rPr>
          <w:sz w:val="24"/>
          <w:szCs w:val="24"/>
        </w:rPr>
        <w:t>благодаря тому, что администраци</w:t>
      </w:r>
      <w:r w:rsidR="00072121">
        <w:rPr>
          <w:sz w:val="24"/>
          <w:szCs w:val="24"/>
        </w:rPr>
        <w:t>я</w:t>
      </w:r>
      <w:r w:rsidR="00004556">
        <w:rPr>
          <w:sz w:val="24"/>
          <w:szCs w:val="24"/>
        </w:rPr>
        <w:t xml:space="preserve"> района </w:t>
      </w:r>
      <w:r w:rsidR="00004556" w:rsidRPr="001C5543">
        <w:rPr>
          <w:sz w:val="24"/>
          <w:szCs w:val="24"/>
        </w:rPr>
        <w:t>максимальн</w:t>
      </w:r>
      <w:r w:rsidR="00072121">
        <w:rPr>
          <w:sz w:val="24"/>
          <w:szCs w:val="24"/>
        </w:rPr>
        <w:t>о</w:t>
      </w:r>
      <w:r w:rsidR="00004556" w:rsidRPr="001C5543">
        <w:rPr>
          <w:sz w:val="24"/>
          <w:szCs w:val="24"/>
        </w:rPr>
        <w:t xml:space="preserve"> использ</w:t>
      </w:r>
      <w:r w:rsidR="00072121">
        <w:rPr>
          <w:sz w:val="24"/>
          <w:szCs w:val="24"/>
        </w:rPr>
        <w:t>ует</w:t>
      </w:r>
      <w:r w:rsidR="00004556" w:rsidRPr="001C5543">
        <w:rPr>
          <w:sz w:val="24"/>
          <w:szCs w:val="24"/>
        </w:rPr>
        <w:t xml:space="preserve"> возможност</w:t>
      </w:r>
      <w:r w:rsidR="00072121">
        <w:rPr>
          <w:sz w:val="24"/>
          <w:szCs w:val="24"/>
        </w:rPr>
        <w:t>и</w:t>
      </w:r>
      <w:r w:rsidR="00004556" w:rsidRPr="001C5543">
        <w:rPr>
          <w:sz w:val="24"/>
          <w:szCs w:val="24"/>
        </w:rPr>
        <w:t xml:space="preserve"> по привлечению дополнительных средств на реализацию планов по социально-экономическому развитию Старицкого района</w:t>
      </w:r>
      <w:r w:rsidR="00072121">
        <w:rPr>
          <w:sz w:val="24"/>
          <w:szCs w:val="24"/>
        </w:rPr>
        <w:t xml:space="preserve"> путем</w:t>
      </w:r>
      <w:r w:rsidR="00004556">
        <w:rPr>
          <w:sz w:val="24"/>
          <w:szCs w:val="24"/>
        </w:rPr>
        <w:t xml:space="preserve"> участи</w:t>
      </w:r>
      <w:r w:rsidR="00072121">
        <w:rPr>
          <w:sz w:val="24"/>
          <w:szCs w:val="24"/>
        </w:rPr>
        <w:t>я</w:t>
      </w:r>
      <w:r w:rsidR="00004556">
        <w:rPr>
          <w:sz w:val="24"/>
          <w:szCs w:val="24"/>
        </w:rPr>
        <w:t xml:space="preserve"> </w:t>
      </w:r>
      <w:r w:rsidR="00004556" w:rsidRPr="001C5543">
        <w:rPr>
          <w:sz w:val="24"/>
          <w:szCs w:val="24"/>
        </w:rPr>
        <w:t>в федеральных и региональных</w:t>
      </w:r>
      <w:r w:rsidR="00004556">
        <w:rPr>
          <w:sz w:val="24"/>
          <w:szCs w:val="24"/>
        </w:rPr>
        <w:t xml:space="preserve"> </w:t>
      </w:r>
      <w:r w:rsidR="00004556" w:rsidRPr="001C5543">
        <w:rPr>
          <w:sz w:val="24"/>
          <w:szCs w:val="24"/>
        </w:rPr>
        <w:t>программах</w:t>
      </w:r>
      <w:r w:rsidR="00072121">
        <w:rPr>
          <w:sz w:val="24"/>
          <w:szCs w:val="24"/>
        </w:rPr>
        <w:t xml:space="preserve"> </w:t>
      </w:r>
      <w:r w:rsidR="00DD050B" w:rsidRPr="00DD050B">
        <w:rPr>
          <w:sz w:val="24"/>
          <w:szCs w:val="24"/>
        </w:rPr>
        <w:t xml:space="preserve">удалось сохранить положительную </w:t>
      </w:r>
      <w:r w:rsidR="00DD050B">
        <w:rPr>
          <w:sz w:val="24"/>
          <w:szCs w:val="24"/>
        </w:rPr>
        <w:t xml:space="preserve"> </w:t>
      </w:r>
      <w:r w:rsidR="00DD050B" w:rsidRPr="00DD050B">
        <w:rPr>
          <w:sz w:val="24"/>
          <w:szCs w:val="24"/>
        </w:rPr>
        <w:t xml:space="preserve">динамику </w:t>
      </w:r>
      <w:r w:rsidR="00DD050B">
        <w:rPr>
          <w:sz w:val="24"/>
          <w:szCs w:val="24"/>
        </w:rPr>
        <w:t xml:space="preserve"> </w:t>
      </w:r>
      <w:r w:rsidR="00DD050B" w:rsidRPr="00DD050B">
        <w:rPr>
          <w:sz w:val="24"/>
          <w:szCs w:val="24"/>
        </w:rPr>
        <w:t xml:space="preserve">инвестиционных </w:t>
      </w:r>
      <w:r w:rsidR="00072121">
        <w:rPr>
          <w:sz w:val="24"/>
          <w:szCs w:val="24"/>
        </w:rPr>
        <w:t xml:space="preserve"> </w:t>
      </w:r>
      <w:r w:rsidR="00DD050B" w:rsidRPr="00DD050B">
        <w:rPr>
          <w:sz w:val="24"/>
          <w:szCs w:val="24"/>
        </w:rPr>
        <w:t>расходов</w:t>
      </w:r>
      <w:r w:rsidR="00072121">
        <w:rPr>
          <w:sz w:val="24"/>
          <w:szCs w:val="24"/>
        </w:rPr>
        <w:t xml:space="preserve"> районного бюджета</w:t>
      </w:r>
      <w:r w:rsidR="00DD050B">
        <w:rPr>
          <w:sz w:val="24"/>
          <w:szCs w:val="24"/>
        </w:rPr>
        <w:t>.</w:t>
      </w:r>
      <w:proofErr w:type="gramEnd"/>
      <w:r w:rsidR="00DD050B">
        <w:rPr>
          <w:sz w:val="24"/>
          <w:szCs w:val="24"/>
        </w:rPr>
        <w:t xml:space="preserve"> </w:t>
      </w:r>
      <w:r w:rsidR="00DD050B" w:rsidRPr="00DD050B">
        <w:rPr>
          <w:sz w:val="24"/>
          <w:szCs w:val="24"/>
        </w:rPr>
        <w:t xml:space="preserve"> </w:t>
      </w:r>
      <w:r w:rsidR="009D6676" w:rsidRPr="00DD050B">
        <w:rPr>
          <w:sz w:val="24"/>
          <w:szCs w:val="24"/>
        </w:rPr>
        <w:t>На укрепление материально-технической</w:t>
      </w:r>
      <w:r w:rsidR="009D6676" w:rsidRPr="005966FD">
        <w:rPr>
          <w:sz w:val="24"/>
          <w:szCs w:val="24"/>
        </w:rPr>
        <w:t xml:space="preserve"> базы </w:t>
      </w:r>
      <w:r w:rsidR="008E565E">
        <w:rPr>
          <w:sz w:val="24"/>
          <w:szCs w:val="24"/>
        </w:rPr>
        <w:t xml:space="preserve">и капитальный ремонт </w:t>
      </w:r>
      <w:r w:rsidR="009D6676" w:rsidRPr="005966FD">
        <w:rPr>
          <w:sz w:val="24"/>
          <w:szCs w:val="24"/>
        </w:rPr>
        <w:t>учреждений</w:t>
      </w:r>
      <w:r w:rsidR="008E565E">
        <w:rPr>
          <w:sz w:val="24"/>
          <w:szCs w:val="24"/>
        </w:rPr>
        <w:t xml:space="preserve"> социальной сферы</w:t>
      </w:r>
      <w:r w:rsidR="009D6676" w:rsidRPr="005966FD">
        <w:rPr>
          <w:sz w:val="24"/>
          <w:szCs w:val="24"/>
        </w:rPr>
        <w:t xml:space="preserve">, модернизацию коммунальной </w:t>
      </w:r>
      <w:r w:rsidR="009B38FC" w:rsidRPr="005966FD">
        <w:rPr>
          <w:sz w:val="24"/>
          <w:szCs w:val="24"/>
        </w:rPr>
        <w:lastRenderedPageBreak/>
        <w:t>инфраструктуры, реконструкцию и ремонт</w:t>
      </w:r>
      <w:r w:rsidR="009D6676" w:rsidRPr="005966FD">
        <w:rPr>
          <w:sz w:val="24"/>
          <w:szCs w:val="24"/>
        </w:rPr>
        <w:t xml:space="preserve"> </w:t>
      </w:r>
      <w:r w:rsidR="009B38FC" w:rsidRPr="005966FD">
        <w:rPr>
          <w:sz w:val="24"/>
          <w:szCs w:val="24"/>
        </w:rPr>
        <w:t>улично-</w:t>
      </w:r>
      <w:r w:rsidR="009D6676" w:rsidRPr="005966FD">
        <w:rPr>
          <w:sz w:val="24"/>
          <w:szCs w:val="24"/>
        </w:rPr>
        <w:t xml:space="preserve">дорожной </w:t>
      </w:r>
      <w:r w:rsidR="009B38FC" w:rsidRPr="005966FD">
        <w:rPr>
          <w:sz w:val="24"/>
          <w:szCs w:val="24"/>
        </w:rPr>
        <w:t>сети</w:t>
      </w:r>
      <w:r w:rsidR="009D6676" w:rsidRPr="005966FD">
        <w:rPr>
          <w:sz w:val="24"/>
          <w:szCs w:val="24"/>
        </w:rPr>
        <w:t xml:space="preserve"> района, </w:t>
      </w:r>
      <w:r w:rsidR="00623234">
        <w:rPr>
          <w:sz w:val="24"/>
          <w:szCs w:val="24"/>
        </w:rPr>
        <w:t xml:space="preserve">переселение из аварийного жилья и </w:t>
      </w:r>
      <w:r w:rsidR="009D6676" w:rsidRPr="005966FD">
        <w:rPr>
          <w:sz w:val="24"/>
          <w:szCs w:val="24"/>
        </w:rPr>
        <w:t>приобретение жилья отдельным категориям граждан</w:t>
      </w:r>
      <w:r w:rsidR="00623234">
        <w:rPr>
          <w:sz w:val="24"/>
          <w:szCs w:val="24"/>
        </w:rPr>
        <w:t xml:space="preserve">, </w:t>
      </w:r>
      <w:r w:rsidR="008E565E">
        <w:rPr>
          <w:sz w:val="24"/>
          <w:szCs w:val="24"/>
        </w:rPr>
        <w:t>проектирование инженерной инфраструктуры для многодетных семей</w:t>
      </w:r>
      <w:r w:rsidR="00623234">
        <w:rPr>
          <w:sz w:val="24"/>
          <w:szCs w:val="24"/>
        </w:rPr>
        <w:t xml:space="preserve"> </w:t>
      </w:r>
      <w:r w:rsidR="009D6676" w:rsidRPr="005966FD">
        <w:rPr>
          <w:sz w:val="24"/>
          <w:szCs w:val="24"/>
        </w:rPr>
        <w:t xml:space="preserve"> было направлено  </w:t>
      </w:r>
      <w:r w:rsidR="00623234">
        <w:rPr>
          <w:sz w:val="24"/>
          <w:szCs w:val="24"/>
        </w:rPr>
        <w:t>86,7</w:t>
      </w:r>
      <w:r w:rsidR="009D6676" w:rsidRPr="005966FD">
        <w:rPr>
          <w:sz w:val="24"/>
          <w:szCs w:val="24"/>
        </w:rPr>
        <w:t>млн</w:t>
      </w:r>
      <w:proofErr w:type="gramStart"/>
      <w:r w:rsidR="009D6676" w:rsidRPr="005966FD">
        <w:rPr>
          <w:sz w:val="24"/>
          <w:szCs w:val="24"/>
        </w:rPr>
        <w:t>.р</w:t>
      </w:r>
      <w:proofErr w:type="gramEnd"/>
      <w:r w:rsidR="009D6676" w:rsidRPr="005966FD">
        <w:rPr>
          <w:sz w:val="24"/>
          <w:szCs w:val="24"/>
        </w:rPr>
        <w:t>ублей</w:t>
      </w:r>
      <w:r w:rsidR="009B38FC" w:rsidRPr="005966FD">
        <w:rPr>
          <w:sz w:val="24"/>
          <w:szCs w:val="24"/>
        </w:rPr>
        <w:t>.</w:t>
      </w:r>
      <w:r w:rsidR="009D6676" w:rsidRPr="005966FD">
        <w:rPr>
          <w:sz w:val="24"/>
          <w:szCs w:val="24"/>
        </w:rPr>
        <w:t xml:space="preserve">  </w:t>
      </w:r>
    </w:p>
    <w:p w:rsidR="00E05C92" w:rsidRPr="001C5543" w:rsidRDefault="00D30994" w:rsidP="001C5543">
      <w:pPr>
        <w:pStyle w:val="a3"/>
        <w:rPr>
          <w:color w:val="000000"/>
          <w:spacing w:val="-1"/>
          <w:sz w:val="24"/>
          <w:szCs w:val="24"/>
        </w:rPr>
      </w:pPr>
      <w:r w:rsidRPr="005966FD">
        <w:rPr>
          <w:color w:val="000000"/>
          <w:spacing w:val="7"/>
          <w:sz w:val="24"/>
          <w:szCs w:val="24"/>
        </w:rPr>
        <w:t>К</w:t>
      </w:r>
      <w:r w:rsidR="00E05C92" w:rsidRPr="005966FD">
        <w:rPr>
          <w:color w:val="000000"/>
          <w:spacing w:val="7"/>
          <w:sz w:val="24"/>
          <w:szCs w:val="24"/>
        </w:rPr>
        <w:t>ачественн</w:t>
      </w:r>
      <w:r w:rsidRPr="005966FD">
        <w:rPr>
          <w:color w:val="000000"/>
          <w:spacing w:val="7"/>
          <w:sz w:val="24"/>
          <w:szCs w:val="24"/>
        </w:rPr>
        <w:t>ая</w:t>
      </w:r>
      <w:r w:rsidR="00E05C92" w:rsidRPr="005966FD">
        <w:rPr>
          <w:color w:val="000000"/>
          <w:spacing w:val="7"/>
          <w:sz w:val="24"/>
          <w:szCs w:val="24"/>
        </w:rPr>
        <w:t xml:space="preserve"> организаци</w:t>
      </w:r>
      <w:r w:rsidRPr="005966FD">
        <w:rPr>
          <w:color w:val="000000"/>
          <w:spacing w:val="7"/>
          <w:sz w:val="24"/>
          <w:szCs w:val="24"/>
        </w:rPr>
        <w:t>я</w:t>
      </w:r>
      <w:r w:rsidR="00E05C92" w:rsidRPr="005966FD">
        <w:rPr>
          <w:color w:val="000000"/>
          <w:spacing w:val="7"/>
          <w:sz w:val="24"/>
          <w:szCs w:val="24"/>
        </w:rPr>
        <w:t xml:space="preserve"> бюджетного процесса в районе</w:t>
      </w:r>
      <w:r w:rsidR="009B38FC" w:rsidRPr="005966FD">
        <w:rPr>
          <w:color w:val="000000"/>
          <w:spacing w:val="7"/>
          <w:sz w:val="24"/>
          <w:szCs w:val="24"/>
        </w:rPr>
        <w:t xml:space="preserve"> обуславливает низкий уровень кредиторской задолженности консолидированного бюджета </w:t>
      </w:r>
      <w:r w:rsidR="009B38FC" w:rsidRPr="009874AA">
        <w:rPr>
          <w:b/>
          <w:color w:val="000000"/>
          <w:spacing w:val="7"/>
          <w:sz w:val="24"/>
          <w:szCs w:val="24"/>
        </w:rPr>
        <w:t xml:space="preserve">– </w:t>
      </w:r>
      <w:r w:rsidR="009B38FC" w:rsidRPr="009874AA">
        <w:rPr>
          <w:color w:val="000000"/>
          <w:spacing w:val="7"/>
          <w:sz w:val="24"/>
          <w:szCs w:val="24"/>
        </w:rPr>
        <w:t xml:space="preserve">всего       </w:t>
      </w:r>
      <w:r w:rsidR="009874AA" w:rsidRPr="009874AA">
        <w:rPr>
          <w:color w:val="000000"/>
          <w:spacing w:val="7"/>
          <w:sz w:val="24"/>
          <w:szCs w:val="24"/>
        </w:rPr>
        <w:t>4</w:t>
      </w:r>
      <w:r w:rsidR="00CF0FE1">
        <w:rPr>
          <w:color w:val="000000"/>
          <w:spacing w:val="7"/>
          <w:sz w:val="24"/>
          <w:szCs w:val="24"/>
        </w:rPr>
        <w:t xml:space="preserve">8 </w:t>
      </w:r>
      <w:r w:rsidR="009874AA">
        <w:rPr>
          <w:color w:val="000000"/>
          <w:spacing w:val="7"/>
          <w:sz w:val="24"/>
          <w:szCs w:val="24"/>
        </w:rPr>
        <w:t>тыс</w:t>
      </w:r>
      <w:proofErr w:type="gramStart"/>
      <w:r w:rsidR="009874AA">
        <w:rPr>
          <w:color w:val="000000"/>
          <w:spacing w:val="7"/>
          <w:sz w:val="24"/>
          <w:szCs w:val="24"/>
        </w:rPr>
        <w:t>.р</w:t>
      </w:r>
      <w:proofErr w:type="gramEnd"/>
      <w:r w:rsidR="009874AA">
        <w:rPr>
          <w:color w:val="000000"/>
          <w:spacing w:val="7"/>
          <w:sz w:val="24"/>
          <w:szCs w:val="24"/>
        </w:rPr>
        <w:t xml:space="preserve">уб., </w:t>
      </w:r>
      <w:r w:rsidR="009B38FC" w:rsidRPr="005966FD">
        <w:rPr>
          <w:color w:val="000000"/>
          <w:spacing w:val="7"/>
          <w:sz w:val="24"/>
          <w:szCs w:val="24"/>
        </w:rPr>
        <w:t xml:space="preserve">за предыдущий год </w:t>
      </w:r>
      <w:r w:rsidR="006C65EE">
        <w:rPr>
          <w:color w:val="000000"/>
          <w:spacing w:val="7"/>
          <w:sz w:val="24"/>
          <w:szCs w:val="24"/>
        </w:rPr>
        <w:t>задолженность</w:t>
      </w:r>
      <w:r w:rsidR="009B38FC" w:rsidRPr="005966FD">
        <w:rPr>
          <w:color w:val="000000"/>
          <w:spacing w:val="7"/>
          <w:sz w:val="24"/>
          <w:szCs w:val="24"/>
        </w:rPr>
        <w:t xml:space="preserve"> составляла 903тыс.руб. Благодаря взвешенной финансовой политике </w:t>
      </w:r>
      <w:r w:rsidR="00E05C92" w:rsidRPr="005966FD">
        <w:rPr>
          <w:color w:val="000000"/>
          <w:spacing w:val="-1"/>
          <w:sz w:val="24"/>
          <w:szCs w:val="24"/>
        </w:rPr>
        <w:t xml:space="preserve"> </w:t>
      </w:r>
      <w:r w:rsidR="00E05C92" w:rsidRPr="001C5543">
        <w:rPr>
          <w:color w:val="000000"/>
          <w:spacing w:val="-1"/>
          <w:sz w:val="24"/>
          <w:szCs w:val="24"/>
        </w:rPr>
        <w:t xml:space="preserve">объем муниципального долга </w:t>
      </w:r>
      <w:r w:rsidR="009B38FC" w:rsidRPr="001C5543">
        <w:rPr>
          <w:color w:val="000000"/>
          <w:spacing w:val="-1"/>
          <w:sz w:val="24"/>
          <w:szCs w:val="24"/>
        </w:rPr>
        <w:t xml:space="preserve">районного бюджета равен нулю, в рамках консолидированного бюджета муниципальный долг находится </w:t>
      </w:r>
      <w:r w:rsidR="00E05C92" w:rsidRPr="001C5543">
        <w:rPr>
          <w:color w:val="000000"/>
          <w:spacing w:val="-1"/>
          <w:sz w:val="24"/>
          <w:szCs w:val="24"/>
        </w:rPr>
        <w:t>на экономически безопасном уровне</w:t>
      </w:r>
      <w:r w:rsidR="009B38FC" w:rsidRPr="001C5543">
        <w:rPr>
          <w:color w:val="000000"/>
          <w:spacing w:val="-1"/>
          <w:sz w:val="24"/>
          <w:szCs w:val="24"/>
        </w:rPr>
        <w:t xml:space="preserve"> – всего 1,4млн.руб.</w:t>
      </w:r>
    </w:p>
    <w:p w:rsidR="00DD050B" w:rsidRPr="00D57542" w:rsidRDefault="00DD050B" w:rsidP="00D57542">
      <w:pPr>
        <w:pStyle w:val="a3"/>
        <w:rPr>
          <w:sz w:val="24"/>
          <w:szCs w:val="24"/>
        </w:rPr>
      </w:pPr>
      <w:r w:rsidRPr="001C5543">
        <w:rPr>
          <w:color w:val="000000"/>
          <w:spacing w:val="-1"/>
          <w:sz w:val="24"/>
          <w:szCs w:val="24"/>
        </w:rPr>
        <w:t>По оценке качества управления финансами</w:t>
      </w:r>
      <w:r w:rsidR="00704256" w:rsidRPr="001C5543">
        <w:rPr>
          <w:color w:val="000000"/>
          <w:spacing w:val="-1"/>
          <w:sz w:val="24"/>
          <w:szCs w:val="24"/>
        </w:rPr>
        <w:t xml:space="preserve">, проводимой Министерством финансов </w:t>
      </w:r>
      <w:r w:rsidR="00704256" w:rsidRPr="00D57542">
        <w:rPr>
          <w:color w:val="000000"/>
          <w:spacing w:val="-1"/>
          <w:sz w:val="24"/>
          <w:szCs w:val="24"/>
        </w:rPr>
        <w:t>Тверской об</w:t>
      </w:r>
      <w:r w:rsidR="001C5543" w:rsidRPr="00D57542">
        <w:rPr>
          <w:color w:val="000000"/>
          <w:spacing w:val="-1"/>
          <w:sz w:val="24"/>
          <w:szCs w:val="24"/>
        </w:rPr>
        <w:t>ла</w:t>
      </w:r>
      <w:r w:rsidR="00704256" w:rsidRPr="00D57542">
        <w:rPr>
          <w:color w:val="000000"/>
          <w:spacing w:val="-1"/>
          <w:sz w:val="24"/>
          <w:szCs w:val="24"/>
        </w:rPr>
        <w:t>сти,</w:t>
      </w:r>
      <w:r w:rsidRPr="00D57542">
        <w:rPr>
          <w:color w:val="000000"/>
          <w:spacing w:val="-1"/>
          <w:sz w:val="24"/>
          <w:szCs w:val="24"/>
        </w:rPr>
        <w:t xml:space="preserve"> Старицкий район занял </w:t>
      </w:r>
      <w:r w:rsidR="009874AA" w:rsidRPr="00D57542">
        <w:rPr>
          <w:color w:val="000000"/>
          <w:spacing w:val="-1"/>
          <w:sz w:val="24"/>
          <w:szCs w:val="24"/>
        </w:rPr>
        <w:t>6</w:t>
      </w:r>
      <w:r w:rsidRPr="00D57542">
        <w:rPr>
          <w:color w:val="000000"/>
          <w:spacing w:val="-1"/>
          <w:sz w:val="24"/>
          <w:szCs w:val="24"/>
        </w:rPr>
        <w:t xml:space="preserve"> место среди 42 муниципальных образований Тверской области.</w:t>
      </w:r>
    </w:p>
    <w:p w:rsidR="00E36AB6" w:rsidRPr="00E36AB6" w:rsidRDefault="00E36AB6" w:rsidP="00D57542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D57542">
        <w:rPr>
          <w:sz w:val="24"/>
          <w:szCs w:val="24"/>
        </w:rPr>
        <w:t xml:space="preserve">В целях </w:t>
      </w:r>
      <w:r w:rsidR="00D57542" w:rsidRPr="00D57542">
        <w:rPr>
          <w:sz w:val="24"/>
          <w:szCs w:val="24"/>
        </w:rPr>
        <w:t xml:space="preserve"> укрепления финансовой политики, </w:t>
      </w:r>
      <w:r w:rsidR="00D57542">
        <w:rPr>
          <w:sz w:val="24"/>
          <w:szCs w:val="24"/>
        </w:rPr>
        <w:t xml:space="preserve">сохранения и </w:t>
      </w:r>
      <w:r w:rsidR="002D7F55">
        <w:rPr>
          <w:sz w:val="24"/>
          <w:szCs w:val="24"/>
        </w:rPr>
        <w:t>повыше</w:t>
      </w:r>
      <w:r w:rsidR="00D57542">
        <w:rPr>
          <w:sz w:val="24"/>
          <w:szCs w:val="24"/>
        </w:rPr>
        <w:t xml:space="preserve">ния достигнутых </w:t>
      </w:r>
      <w:r w:rsidR="00BA687A">
        <w:rPr>
          <w:sz w:val="24"/>
          <w:szCs w:val="24"/>
        </w:rPr>
        <w:t>показателей</w:t>
      </w:r>
      <w:r w:rsidR="00D57542">
        <w:rPr>
          <w:sz w:val="24"/>
          <w:szCs w:val="24"/>
        </w:rPr>
        <w:t xml:space="preserve">, </w:t>
      </w:r>
      <w:r w:rsidR="00D57542" w:rsidRPr="00D57542">
        <w:rPr>
          <w:sz w:val="24"/>
          <w:szCs w:val="24"/>
        </w:rPr>
        <w:t xml:space="preserve">обеспечения стабильной положительной динамики основных характеристик бюджета необходимо:  </w:t>
      </w:r>
      <w:r w:rsidRPr="00E36AB6">
        <w:rPr>
          <w:sz w:val="24"/>
          <w:szCs w:val="24"/>
        </w:rPr>
        <w:t xml:space="preserve">обеспечить </w:t>
      </w:r>
      <w:r w:rsidR="00D57542" w:rsidRPr="00D57542">
        <w:rPr>
          <w:sz w:val="24"/>
          <w:szCs w:val="24"/>
        </w:rPr>
        <w:t xml:space="preserve">в текущем году и плановом периоде </w:t>
      </w:r>
      <w:r w:rsidRPr="00E36AB6">
        <w:rPr>
          <w:sz w:val="24"/>
          <w:szCs w:val="24"/>
        </w:rPr>
        <w:t>исполнение плановых назначений бюджета по доходам, усилить работу по сокращению недоимки в местный бюджет;</w:t>
      </w:r>
      <w:r w:rsidR="00D57542" w:rsidRPr="00D57542">
        <w:rPr>
          <w:sz w:val="24"/>
          <w:szCs w:val="24"/>
        </w:rPr>
        <w:t xml:space="preserve"> </w:t>
      </w:r>
      <w:r w:rsidR="00D57542" w:rsidRPr="00E36AB6">
        <w:rPr>
          <w:sz w:val="24"/>
          <w:szCs w:val="24"/>
        </w:rPr>
        <w:t xml:space="preserve">обеспечить </w:t>
      </w:r>
      <w:r w:rsidR="00D57542" w:rsidRPr="00D57542">
        <w:rPr>
          <w:sz w:val="24"/>
          <w:szCs w:val="24"/>
        </w:rPr>
        <w:t>полный переход консолидированного бюджета на программный метод формирования расходов;</w:t>
      </w:r>
      <w:r w:rsidR="00D57542">
        <w:rPr>
          <w:sz w:val="24"/>
          <w:szCs w:val="24"/>
        </w:rPr>
        <w:t xml:space="preserve"> </w:t>
      </w:r>
      <w:r w:rsidRPr="00E36AB6">
        <w:rPr>
          <w:sz w:val="24"/>
          <w:szCs w:val="24"/>
        </w:rPr>
        <w:t xml:space="preserve">обеспечить своевременную и в полном объеме </w:t>
      </w:r>
      <w:r w:rsidR="006831F5">
        <w:rPr>
          <w:sz w:val="24"/>
          <w:szCs w:val="24"/>
        </w:rPr>
        <w:t xml:space="preserve">с учетом реализации Указа Президента РФ </w:t>
      </w:r>
      <w:r w:rsidRPr="00E36AB6">
        <w:rPr>
          <w:sz w:val="24"/>
          <w:szCs w:val="24"/>
        </w:rPr>
        <w:t>выплату заработной платы работникам муниципальных</w:t>
      </w:r>
      <w:r w:rsidR="00D57542">
        <w:rPr>
          <w:sz w:val="24"/>
          <w:szCs w:val="24"/>
        </w:rPr>
        <w:t xml:space="preserve"> </w:t>
      </w:r>
      <w:r w:rsidRPr="00E36AB6">
        <w:rPr>
          <w:sz w:val="24"/>
          <w:szCs w:val="24"/>
        </w:rPr>
        <w:t xml:space="preserve">учреждений бюджетной сферы </w:t>
      </w:r>
      <w:r w:rsidR="00D57542" w:rsidRPr="00D57542">
        <w:rPr>
          <w:sz w:val="24"/>
          <w:szCs w:val="24"/>
        </w:rPr>
        <w:t>района</w:t>
      </w:r>
      <w:r w:rsidRPr="00E36AB6">
        <w:rPr>
          <w:sz w:val="24"/>
          <w:szCs w:val="24"/>
        </w:rPr>
        <w:t>, а также оплату коммунальных услуг, расходов на приобретение продуктов питания и других первоочередных расходо</w:t>
      </w:r>
      <w:r w:rsidR="00D57542" w:rsidRPr="00D57542">
        <w:rPr>
          <w:sz w:val="24"/>
          <w:szCs w:val="24"/>
        </w:rPr>
        <w:t>в.</w:t>
      </w:r>
    </w:p>
    <w:p w:rsidR="006C65EE" w:rsidRDefault="006C65EE" w:rsidP="00D57542">
      <w:pPr>
        <w:jc w:val="both"/>
        <w:rPr>
          <w:i/>
          <w:sz w:val="24"/>
          <w:szCs w:val="24"/>
        </w:rPr>
      </w:pPr>
    </w:p>
    <w:p w:rsidR="006C65EE" w:rsidRPr="006C65EE" w:rsidRDefault="006C65EE" w:rsidP="006C65EE">
      <w:pPr>
        <w:rPr>
          <w:sz w:val="24"/>
          <w:szCs w:val="24"/>
        </w:rPr>
      </w:pPr>
    </w:p>
    <w:p w:rsidR="006C65EE" w:rsidRDefault="006C65EE" w:rsidP="006C65EE">
      <w:pPr>
        <w:rPr>
          <w:sz w:val="24"/>
          <w:szCs w:val="24"/>
        </w:rPr>
      </w:pPr>
    </w:p>
    <w:p w:rsidR="006C65EE" w:rsidRDefault="006C65EE" w:rsidP="006C65E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E05C92" w:rsidRDefault="006C65EE" w:rsidP="006C65E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Старицкого района Тверской области, </w:t>
      </w:r>
    </w:p>
    <w:p w:rsidR="006C65EE" w:rsidRPr="006C65EE" w:rsidRDefault="006C65EE" w:rsidP="006C65EE">
      <w:pPr>
        <w:tabs>
          <w:tab w:val="left" w:pos="682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зав. финансовым отделом администрации</w:t>
      </w:r>
      <w:r>
        <w:rPr>
          <w:sz w:val="24"/>
          <w:szCs w:val="24"/>
        </w:rPr>
        <w:tab/>
        <w:t xml:space="preserve">О.Г. </w:t>
      </w:r>
      <w:proofErr w:type="spellStart"/>
      <w:r>
        <w:rPr>
          <w:sz w:val="24"/>
          <w:szCs w:val="24"/>
        </w:rPr>
        <w:t>Лупик</w:t>
      </w:r>
      <w:proofErr w:type="spellEnd"/>
    </w:p>
    <w:sectPr w:rsidR="006C65EE" w:rsidRPr="006C65EE" w:rsidSect="00A6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92"/>
    <w:rsid w:val="00004556"/>
    <w:rsid w:val="00031042"/>
    <w:rsid w:val="00061101"/>
    <w:rsid w:val="00072121"/>
    <w:rsid w:val="000B1BF9"/>
    <w:rsid w:val="000B354C"/>
    <w:rsid w:val="000C01B0"/>
    <w:rsid w:val="000E1036"/>
    <w:rsid w:val="0015035C"/>
    <w:rsid w:val="001805B3"/>
    <w:rsid w:val="001B1539"/>
    <w:rsid w:val="001C3431"/>
    <w:rsid w:val="001C5543"/>
    <w:rsid w:val="00270963"/>
    <w:rsid w:val="00294371"/>
    <w:rsid w:val="002C4939"/>
    <w:rsid w:val="002D3D13"/>
    <w:rsid w:val="002D7F55"/>
    <w:rsid w:val="00362D75"/>
    <w:rsid w:val="003634E9"/>
    <w:rsid w:val="00372D50"/>
    <w:rsid w:val="003B6E5D"/>
    <w:rsid w:val="003F69BD"/>
    <w:rsid w:val="004079AD"/>
    <w:rsid w:val="00433B53"/>
    <w:rsid w:val="004836E2"/>
    <w:rsid w:val="004856FC"/>
    <w:rsid w:val="004978C6"/>
    <w:rsid w:val="005728DA"/>
    <w:rsid w:val="005966FD"/>
    <w:rsid w:val="005B71BA"/>
    <w:rsid w:val="005E4523"/>
    <w:rsid w:val="005F6307"/>
    <w:rsid w:val="00623234"/>
    <w:rsid w:val="00642BA4"/>
    <w:rsid w:val="00681EBF"/>
    <w:rsid w:val="006831F5"/>
    <w:rsid w:val="006C65EE"/>
    <w:rsid w:val="006E771B"/>
    <w:rsid w:val="00704256"/>
    <w:rsid w:val="00785859"/>
    <w:rsid w:val="008E565E"/>
    <w:rsid w:val="00926201"/>
    <w:rsid w:val="009874AA"/>
    <w:rsid w:val="009B38FC"/>
    <w:rsid w:val="009C1AB4"/>
    <w:rsid w:val="009C1BB8"/>
    <w:rsid w:val="009D6676"/>
    <w:rsid w:val="00A220A0"/>
    <w:rsid w:val="00A66E5B"/>
    <w:rsid w:val="00AA75E1"/>
    <w:rsid w:val="00B0200C"/>
    <w:rsid w:val="00B1643F"/>
    <w:rsid w:val="00B60825"/>
    <w:rsid w:val="00BA687A"/>
    <w:rsid w:val="00C85715"/>
    <w:rsid w:val="00CF0FE1"/>
    <w:rsid w:val="00D17656"/>
    <w:rsid w:val="00D30994"/>
    <w:rsid w:val="00D57542"/>
    <w:rsid w:val="00D8151B"/>
    <w:rsid w:val="00DD050B"/>
    <w:rsid w:val="00E05C92"/>
    <w:rsid w:val="00E36AB6"/>
    <w:rsid w:val="00EA6067"/>
    <w:rsid w:val="00F0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E05C92"/>
    <w:pPr>
      <w:spacing w:line="422" w:lineRule="exact"/>
      <w:ind w:firstLine="720"/>
      <w:jc w:val="both"/>
    </w:pPr>
    <w:rPr>
      <w:sz w:val="24"/>
      <w:szCs w:val="24"/>
    </w:rPr>
  </w:style>
  <w:style w:type="paragraph" w:customStyle="1" w:styleId="Style81">
    <w:name w:val="Style81"/>
    <w:basedOn w:val="a"/>
    <w:rsid w:val="00E05C92"/>
    <w:pPr>
      <w:spacing w:line="427" w:lineRule="exact"/>
      <w:ind w:firstLine="710"/>
      <w:jc w:val="both"/>
    </w:pPr>
    <w:rPr>
      <w:sz w:val="24"/>
      <w:szCs w:val="24"/>
    </w:rPr>
  </w:style>
  <w:style w:type="character" w:customStyle="1" w:styleId="FontStyle127">
    <w:name w:val="Font Style127"/>
    <w:rsid w:val="00E05C92"/>
    <w:rPr>
      <w:rFonts w:ascii="Times New Roman" w:hAnsi="Times New Roman" w:cs="Times New Roman"/>
      <w:sz w:val="30"/>
      <w:szCs w:val="30"/>
    </w:rPr>
  </w:style>
  <w:style w:type="character" w:customStyle="1" w:styleId="FontStyle142">
    <w:name w:val="Font Style142"/>
    <w:rsid w:val="00E05C92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 Indent"/>
    <w:basedOn w:val="a"/>
    <w:link w:val="a4"/>
    <w:rsid w:val="004856FC"/>
    <w:pPr>
      <w:widowControl/>
      <w:autoSpaceDE/>
      <w:autoSpaceDN/>
      <w:adjustRightInd/>
      <w:ind w:firstLine="53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56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4978C6"/>
    <w:rPr>
      <w:b/>
      <w:bCs/>
    </w:rPr>
  </w:style>
  <w:style w:type="paragraph" w:customStyle="1" w:styleId="2">
    <w:name w:val="Знак2"/>
    <w:basedOn w:val="a"/>
    <w:semiHidden/>
    <w:rsid w:val="001B1539"/>
    <w:pPr>
      <w:widowControl/>
      <w:overflowPunct w:val="0"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4">
    <w:name w:val="Основной текст4"/>
    <w:basedOn w:val="a"/>
    <w:rsid w:val="00681EBF"/>
    <w:pPr>
      <w:shd w:val="clear" w:color="auto" w:fill="FFFFFF"/>
      <w:autoSpaceDE/>
      <w:autoSpaceDN/>
      <w:adjustRightInd/>
      <w:spacing w:before="4800" w:line="0" w:lineRule="atLeast"/>
    </w:pPr>
    <w:rPr>
      <w:color w:val="000000"/>
      <w:sz w:val="27"/>
      <w:szCs w:val="27"/>
    </w:rPr>
  </w:style>
  <w:style w:type="character" w:customStyle="1" w:styleId="3">
    <w:name w:val="Основной текст3"/>
    <w:rsid w:val="00681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8">
    <w:name w:val="Font Style28"/>
    <w:rsid w:val="00681EBF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681EBF"/>
    <w:pPr>
      <w:widowControl/>
      <w:autoSpaceDE/>
      <w:autoSpaceDN/>
      <w:adjustRightInd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31</cp:revision>
  <dcterms:created xsi:type="dcterms:W3CDTF">2014-01-29T08:36:00Z</dcterms:created>
  <dcterms:modified xsi:type="dcterms:W3CDTF">2014-04-22T11:07:00Z</dcterms:modified>
</cp:coreProperties>
</file>