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0C" w:rsidRPr="00916CFE" w:rsidRDefault="007E6F23" w:rsidP="006170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60.8pt;margin-top:-38.2pt;width:290.5pt;height:95.15pt;z-index:251659264;visibility:visible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BB7BD1" w:rsidRPr="00916CFE" w:rsidRDefault="00BB7BD1" w:rsidP="00916C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16CFE">
                    <w:rPr>
                      <w:rFonts w:ascii="Times New Roman" w:hAnsi="Times New Roman" w:cs="Times New Roman"/>
                    </w:rPr>
                    <w:t>Приложение № 1</w:t>
                  </w:r>
                </w:p>
                <w:p w:rsidR="00BB7BD1" w:rsidRPr="00916CFE" w:rsidRDefault="00BB7BD1" w:rsidP="00916C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16CFE">
                    <w:rPr>
                      <w:rFonts w:ascii="Times New Roman" w:hAnsi="Times New Roman" w:cs="Times New Roman"/>
                    </w:rPr>
                    <w:t>к распоряжению администрации Старицкого района</w:t>
                  </w:r>
                </w:p>
                <w:p w:rsidR="00BB7BD1" w:rsidRPr="00916CFE" w:rsidRDefault="00BB7BD1" w:rsidP="00916C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16CFE">
                    <w:rPr>
                      <w:rFonts w:ascii="Times New Roman" w:hAnsi="Times New Roman" w:cs="Times New Roman"/>
                    </w:rPr>
                    <w:t>от</w:t>
                  </w:r>
                  <w:r w:rsidR="00D579F4">
                    <w:rPr>
                      <w:rFonts w:ascii="Times New Roman" w:hAnsi="Times New Roman" w:cs="Times New Roman"/>
                    </w:rPr>
                    <w:t xml:space="preserve"> 22.10.2019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16CFE">
                    <w:rPr>
                      <w:rFonts w:ascii="Times New Roman" w:hAnsi="Times New Roman" w:cs="Times New Roman"/>
                    </w:rPr>
                    <w:t xml:space="preserve">   № </w:t>
                  </w:r>
                  <w:r w:rsidR="00D579F4">
                    <w:rPr>
                      <w:rFonts w:ascii="Times New Roman" w:hAnsi="Times New Roman" w:cs="Times New Roman"/>
                    </w:rPr>
                    <w:t>135р</w:t>
                  </w:r>
                </w:p>
              </w:txbxContent>
            </v:textbox>
          </v:shape>
        </w:pict>
      </w:r>
      <w:r w:rsidR="00D16F1E"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16CFE">
        <w:t xml:space="preserve">                              </w:t>
      </w:r>
    </w:p>
    <w:p w:rsidR="00CD7E0C" w:rsidRPr="00916CFE" w:rsidRDefault="00916CFE" w:rsidP="00916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</w:t>
      </w:r>
      <w:r w:rsidR="00CD7E0C" w:rsidRPr="00916CFE">
        <w:rPr>
          <w:rFonts w:ascii="Times New Roman" w:hAnsi="Times New Roman" w:cs="Times New Roman"/>
          <w:b/>
          <w:sz w:val="24"/>
          <w:szCs w:val="24"/>
        </w:rPr>
        <w:t>Н</w:t>
      </w:r>
    </w:p>
    <w:p w:rsidR="00CD7E0C" w:rsidRPr="00916CFE" w:rsidRDefault="00916CFE" w:rsidP="00916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FE">
        <w:rPr>
          <w:rFonts w:ascii="Times New Roman" w:hAnsi="Times New Roman" w:cs="Times New Roman"/>
          <w:b/>
          <w:sz w:val="24"/>
          <w:szCs w:val="24"/>
        </w:rPr>
        <w:t>п</w:t>
      </w:r>
      <w:r w:rsidR="00CD7E0C" w:rsidRPr="00916CFE">
        <w:rPr>
          <w:rFonts w:ascii="Times New Roman" w:hAnsi="Times New Roman" w:cs="Times New Roman"/>
          <w:b/>
          <w:sz w:val="24"/>
          <w:szCs w:val="24"/>
        </w:rPr>
        <w:t>роведения  проверок соблюдения  земельного законодательства</w:t>
      </w:r>
    </w:p>
    <w:p w:rsidR="00CD7E0C" w:rsidRDefault="00CD7E0C" w:rsidP="00916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FE">
        <w:rPr>
          <w:rFonts w:ascii="Times New Roman" w:hAnsi="Times New Roman" w:cs="Times New Roman"/>
          <w:b/>
          <w:sz w:val="24"/>
          <w:szCs w:val="24"/>
        </w:rPr>
        <w:t>в от</w:t>
      </w:r>
      <w:r w:rsidR="004943FB">
        <w:rPr>
          <w:rFonts w:ascii="Times New Roman" w:hAnsi="Times New Roman" w:cs="Times New Roman"/>
          <w:b/>
          <w:sz w:val="24"/>
          <w:szCs w:val="24"/>
        </w:rPr>
        <w:t>ношении  физических лиц на  20</w:t>
      </w:r>
      <w:r w:rsidR="001E3BFE">
        <w:rPr>
          <w:rFonts w:ascii="Times New Roman" w:hAnsi="Times New Roman" w:cs="Times New Roman"/>
          <w:b/>
          <w:sz w:val="24"/>
          <w:szCs w:val="24"/>
        </w:rPr>
        <w:t>20</w:t>
      </w:r>
      <w:r w:rsidRPr="00916CF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16CFE" w:rsidRPr="00916CFE" w:rsidRDefault="00916CFE" w:rsidP="00916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772"/>
        <w:gridCol w:w="2215"/>
        <w:gridCol w:w="4758"/>
        <w:gridCol w:w="2117"/>
        <w:gridCol w:w="1833"/>
        <w:gridCol w:w="1689"/>
        <w:gridCol w:w="1402"/>
      </w:tblGrid>
      <w:tr w:rsidR="00E201FC" w:rsidRPr="00916CFE" w:rsidTr="004716EC">
        <w:tc>
          <w:tcPr>
            <w:tcW w:w="261" w:type="pct"/>
          </w:tcPr>
          <w:p w:rsidR="00DF3E35" w:rsidRPr="00916CFE" w:rsidRDefault="00DF3E35" w:rsidP="00CD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FE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" w:type="pct"/>
          </w:tcPr>
          <w:p w:rsidR="00DF3E35" w:rsidRPr="00916CFE" w:rsidRDefault="00DF3E35" w:rsidP="00CD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Данные физического лица</w:t>
            </w:r>
          </w:p>
        </w:tc>
        <w:tc>
          <w:tcPr>
            <w:tcW w:w="1609" w:type="pct"/>
          </w:tcPr>
          <w:p w:rsidR="00DF3E35" w:rsidRPr="00916CFE" w:rsidRDefault="00916CFE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кадастровый номер</w:t>
            </w:r>
            <w:r w:rsidR="00DF3E35" w:rsidRPr="00916CFE">
              <w:rPr>
                <w:rFonts w:ascii="Times New Roman" w:hAnsi="Times New Roman" w:cs="Times New Roman"/>
                <w:sz w:val="24"/>
                <w:szCs w:val="24"/>
              </w:rPr>
              <w:t>, площадь земельного участка</w:t>
            </w:r>
          </w:p>
        </w:tc>
        <w:tc>
          <w:tcPr>
            <w:tcW w:w="716" w:type="pct"/>
          </w:tcPr>
          <w:p w:rsidR="00DF3E35" w:rsidRPr="00916CFE" w:rsidRDefault="00EE6A6E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DF3E35" w:rsidRPr="00916CFE">
              <w:rPr>
                <w:rFonts w:ascii="Times New Roman" w:hAnsi="Times New Roman" w:cs="Times New Roman"/>
                <w:sz w:val="24"/>
                <w:szCs w:val="24"/>
              </w:rPr>
              <w:t xml:space="preserve">  основание  проведения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цель проведения проверки</w:t>
            </w:r>
          </w:p>
        </w:tc>
        <w:tc>
          <w:tcPr>
            <w:tcW w:w="620" w:type="pct"/>
          </w:tcPr>
          <w:p w:rsidR="00DF3E35" w:rsidRPr="00916CFE" w:rsidRDefault="00DF3E3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FE">
              <w:rPr>
                <w:rFonts w:ascii="Times New Roman" w:hAnsi="Times New Roman" w:cs="Times New Roman"/>
                <w:sz w:val="24"/>
                <w:szCs w:val="24"/>
              </w:rPr>
              <w:t xml:space="preserve">Месяц проведения </w:t>
            </w:r>
            <w:proofErr w:type="gramStart"/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  <w:p w:rsidR="00DF3E35" w:rsidRPr="00916CFE" w:rsidRDefault="00DF3E3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571" w:type="pct"/>
          </w:tcPr>
          <w:p w:rsidR="00DF3E35" w:rsidRPr="00916CFE" w:rsidRDefault="00DF3E3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F3E35" w:rsidRPr="00916CFE" w:rsidRDefault="00916CFE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3E35" w:rsidRPr="00916CFE">
              <w:rPr>
                <w:rFonts w:ascii="Times New Roman" w:hAnsi="Times New Roman" w:cs="Times New Roman"/>
                <w:sz w:val="24"/>
                <w:szCs w:val="24"/>
              </w:rPr>
              <w:t>роведения плановой проверки, рабочих дней</w:t>
            </w:r>
          </w:p>
        </w:tc>
        <w:tc>
          <w:tcPr>
            <w:tcW w:w="474" w:type="pct"/>
          </w:tcPr>
          <w:p w:rsidR="00DF3E35" w:rsidRPr="00916CFE" w:rsidRDefault="00DF3E3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</w:tr>
      <w:tr w:rsidR="00E201FC" w:rsidRPr="00916CFE" w:rsidTr="004716EC">
        <w:tc>
          <w:tcPr>
            <w:tcW w:w="261" w:type="pct"/>
          </w:tcPr>
          <w:p w:rsidR="004943FB" w:rsidRPr="00916CFE" w:rsidRDefault="004943FB" w:rsidP="00CD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4943FB" w:rsidRPr="00916CFE" w:rsidRDefault="004943FB" w:rsidP="00CD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4943FB" w:rsidRPr="004943FB" w:rsidRDefault="004943FB" w:rsidP="0086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3FB">
              <w:rPr>
                <w:rFonts w:ascii="Times New Roman" w:hAnsi="Times New Roman" w:cs="Times New Roman"/>
                <w:b/>
                <w:sz w:val="24"/>
                <w:szCs w:val="24"/>
              </w:rPr>
              <w:t>Земли</w:t>
            </w:r>
            <w:r w:rsidR="00865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716" w:type="pct"/>
          </w:tcPr>
          <w:p w:rsidR="004943FB" w:rsidRDefault="004943FB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4943FB" w:rsidRPr="00916CFE" w:rsidRDefault="004943FB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4943FB" w:rsidRPr="00916CFE" w:rsidRDefault="004943FB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4943FB" w:rsidRPr="00916CFE" w:rsidRDefault="004943FB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FC" w:rsidRPr="00916CFE" w:rsidTr="004716EC">
        <w:tc>
          <w:tcPr>
            <w:tcW w:w="261" w:type="pct"/>
          </w:tcPr>
          <w:p w:rsidR="00DF3E35" w:rsidRPr="00916CFE" w:rsidRDefault="00CF7141" w:rsidP="00CD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" w:type="pct"/>
          </w:tcPr>
          <w:p w:rsidR="00863A09" w:rsidRDefault="001E3BFE" w:rsidP="0026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3A5C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лицо</w:t>
            </w:r>
          </w:p>
          <w:p w:rsidR="00DF3E35" w:rsidRPr="00CD6C0F" w:rsidRDefault="00DF3E35" w:rsidP="00267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DF3E35" w:rsidRPr="00916CFE" w:rsidRDefault="00964653" w:rsidP="001E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69:32: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>0000020:818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общей площадью 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>219825</w:t>
            </w:r>
            <w:r w:rsidR="00863A09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BA4F08">
              <w:rPr>
                <w:rFonts w:ascii="Times New Roman" w:hAnsi="Times New Roman" w:cs="Times New Roman"/>
                <w:sz w:val="24"/>
                <w:szCs w:val="24"/>
              </w:rPr>
              <w:t>установлено относите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>льно ориентира, расположенного  в границах участка</w:t>
            </w:r>
            <w:r w:rsidR="00BA4F08"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>Тверская область ,</w:t>
            </w:r>
            <w:r w:rsidR="00BA4F08">
              <w:rPr>
                <w:rFonts w:ascii="Times New Roman" w:hAnsi="Times New Roman" w:cs="Times New Roman"/>
                <w:sz w:val="24"/>
                <w:szCs w:val="24"/>
              </w:rPr>
              <w:t>Старицкий р-н, с/</w:t>
            </w:r>
            <w:proofErr w:type="spellStart"/>
            <w:r w:rsidR="00BA4F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BA4F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="001E3BFE"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 w:rsidR="001E3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4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>вблизи д</w:t>
            </w:r>
            <w:proofErr w:type="gramStart"/>
            <w:r w:rsidR="001E3BF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E3BFE">
              <w:rPr>
                <w:rFonts w:ascii="Times New Roman" w:hAnsi="Times New Roman" w:cs="Times New Roman"/>
                <w:sz w:val="24"/>
                <w:szCs w:val="24"/>
              </w:rPr>
              <w:t>естерово</w:t>
            </w:r>
          </w:p>
        </w:tc>
        <w:tc>
          <w:tcPr>
            <w:tcW w:w="716" w:type="pct"/>
          </w:tcPr>
          <w:p w:rsidR="00EE6A6E" w:rsidRDefault="00EE6A6E" w:rsidP="00E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EE6A6E" w:rsidRDefault="00EE6A6E" w:rsidP="00E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DF3E35" w:rsidRPr="00916CFE" w:rsidRDefault="00EE6A6E" w:rsidP="00E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DF3E35" w:rsidRPr="00916CFE" w:rsidRDefault="00964653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DF3E35" w:rsidRPr="00916CFE" w:rsidRDefault="00DF3E3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DF3E35" w:rsidRPr="00916CFE" w:rsidRDefault="00964653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3E35" w:rsidRPr="00916C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01FC" w:rsidRPr="00916CFE" w:rsidTr="004716EC">
        <w:tc>
          <w:tcPr>
            <w:tcW w:w="261" w:type="pct"/>
          </w:tcPr>
          <w:p w:rsidR="00DF3E35" w:rsidRPr="00916CFE" w:rsidRDefault="00CF7141" w:rsidP="00CD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" w:type="pct"/>
          </w:tcPr>
          <w:p w:rsidR="00DF3E35" w:rsidRDefault="001E3BFE" w:rsidP="003A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3A5C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лицо</w:t>
            </w:r>
            <w:r w:rsidR="008D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32D" w:rsidRPr="00916CFE" w:rsidRDefault="0097132D" w:rsidP="003A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A4F08" w:rsidRDefault="008D3A8D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общей площадью 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>233335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BA4F0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BA4F0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ориентира, расположенного 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r w:rsidR="00BA4F08">
              <w:rPr>
                <w:rFonts w:ascii="Times New Roman" w:hAnsi="Times New Roman" w:cs="Times New Roman"/>
                <w:sz w:val="24"/>
                <w:szCs w:val="24"/>
              </w:rPr>
              <w:t xml:space="preserve"> участка. Почтовый адрес ориентира: Тверская область, Старицкий район, с/</w:t>
            </w:r>
            <w:proofErr w:type="spellStart"/>
            <w:proofErr w:type="gramStart"/>
            <w:r w:rsidR="00BA4F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A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BF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BA4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E3BFE"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 w:rsidR="00BA4F0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F3E35" w:rsidRPr="00916CFE" w:rsidRDefault="001E3BFE" w:rsidP="0086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Вблизи д. Нестерово</w:t>
            </w:r>
          </w:p>
        </w:tc>
        <w:tc>
          <w:tcPr>
            <w:tcW w:w="716" w:type="pct"/>
          </w:tcPr>
          <w:p w:rsidR="00EE6A6E" w:rsidRDefault="00EE6A6E" w:rsidP="00E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EE6A6E" w:rsidRDefault="00EE6A6E" w:rsidP="00E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DF3E35" w:rsidRPr="00916CFE" w:rsidRDefault="00EE6A6E" w:rsidP="00EE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DF3E35" w:rsidRPr="00916CFE" w:rsidRDefault="006872C3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DF3E35" w:rsidRPr="00916CFE" w:rsidRDefault="00DF3E3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DF3E35" w:rsidRPr="00916CFE" w:rsidRDefault="008D3A8D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3E35" w:rsidRPr="00916C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01FC" w:rsidRPr="00916CFE" w:rsidTr="004716EC">
        <w:tc>
          <w:tcPr>
            <w:tcW w:w="261" w:type="pct"/>
          </w:tcPr>
          <w:p w:rsidR="0097132D" w:rsidRDefault="0097132D" w:rsidP="00CD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9" w:type="pct"/>
          </w:tcPr>
          <w:p w:rsidR="0097132D" w:rsidRDefault="0097132D" w:rsidP="0097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</w:p>
          <w:p w:rsidR="0097132D" w:rsidRPr="00916CFE" w:rsidRDefault="0097132D" w:rsidP="0097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97132D" w:rsidRDefault="0097132D" w:rsidP="009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69:32:0000020:816, общей площадью 355000 кв. м., местоположение установлено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относительно ориентира, расположенного в границах  участка. Почтовый адрес ориентира: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7132D" w:rsidRPr="00916CFE" w:rsidRDefault="0097132D" w:rsidP="009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Вблизи д. Нестерово</w:t>
            </w:r>
          </w:p>
        </w:tc>
        <w:tc>
          <w:tcPr>
            <w:tcW w:w="716" w:type="pct"/>
          </w:tcPr>
          <w:p w:rsidR="0097132D" w:rsidRDefault="0097132D" w:rsidP="009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97132D" w:rsidRDefault="0097132D" w:rsidP="009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97132D" w:rsidRPr="00916CFE" w:rsidRDefault="0097132D" w:rsidP="009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97132D" w:rsidRPr="00916CFE" w:rsidRDefault="0097132D" w:rsidP="009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71" w:type="pct"/>
          </w:tcPr>
          <w:p w:rsidR="0097132D" w:rsidRPr="00916CFE" w:rsidRDefault="0097132D" w:rsidP="009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97132D" w:rsidRPr="00916CFE" w:rsidRDefault="0097132D" w:rsidP="0097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01FC" w:rsidRPr="00916CFE" w:rsidTr="004716EC">
        <w:tc>
          <w:tcPr>
            <w:tcW w:w="261" w:type="pct"/>
          </w:tcPr>
          <w:p w:rsidR="0097132D" w:rsidRDefault="00382666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9" w:type="pct"/>
          </w:tcPr>
          <w:p w:rsidR="0097132D" w:rsidRDefault="0097132D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97132D" w:rsidRDefault="0097132D" w:rsidP="0091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97132D" w:rsidRDefault="0097132D" w:rsidP="001E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69:32:0000020:817, общей площадью 181812 кв. м.  Адрес: местоположение  установлено относительно ориентира, расположенного  в границах участка. Почтовый адрес ориентира: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вблизи д. Нестерово</w:t>
            </w:r>
          </w:p>
        </w:tc>
        <w:tc>
          <w:tcPr>
            <w:tcW w:w="716" w:type="pct"/>
          </w:tcPr>
          <w:p w:rsidR="0097132D" w:rsidRDefault="0097132D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97132D" w:rsidRDefault="0097132D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97132D" w:rsidRDefault="0097132D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97132D" w:rsidRDefault="0097132D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97132D" w:rsidRDefault="0097132D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97132D" w:rsidRDefault="0097132D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E201FC" w:rsidRPr="00916CFE" w:rsidTr="004716EC">
        <w:tc>
          <w:tcPr>
            <w:tcW w:w="261" w:type="pct"/>
          </w:tcPr>
          <w:p w:rsidR="00C35899" w:rsidRDefault="00C35899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9" w:type="pct"/>
          </w:tcPr>
          <w:p w:rsidR="00E201FC" w:rsidRDefault="00E201FC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C35899" w:rsidRPr="00E201FC" w:rsidRDefault="00C35899" w:rsidP="009F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C35899" w:rsidRDefault="00C35899" w:rsidP="00C3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69:32:0000031:281, общей площадью 8377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C35899" w:rsidRDefault="00C35899" w:rsidP="00C3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C35899" w:rsidRDefault="00C35899" w:rsidP="00C3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C35899" w:rsidRDefault="00C35899" w:rsidP="00C3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C35899" w:rsidRDefault="00C35899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C35899" w:rsidRDefault="00C35899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C35899" w:rsidRDefault="00C35899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E201FC" w:rsidRPr="00916CFE" w:rsidTr="004716EC">
        <w:tc>
          <w:tcPr>
            <w:tcW w:w="261" w:type="pct"/>
          </w:tcPr>
          <w:p w:rsidR="00C35899" w:rsidRDefault="00A869F7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5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pct"/>
          </w:tcPr>
          <w:p w:rsidR="00E201FC" w:rsidRDefault="00E201F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C35899" w:rsidRPr="00E201FC" w:rsidRDefault="00C35899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69:32:0000031:282, общей площадью 10000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E201FC" w:rsidRPr="00916CFE" w:rsidTr="004716EC">
        <w:tc>
          <w:tcPr>
            <w:tcW w:w="261" w:type="pct"/>
          </w:tcPr>
          <w:p w:rsidR="00C35899" w:rsidRDefault="00C35899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9" w:type="pct"/>
          </w:tcPr>
          <w:p w:rsidR="00E201FC" w:rsidRDefault="00E201F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C35899" w:rsidRPr="00E201FC" w:rsidRDefault="00C35899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C35899" w:rsidRDefault="00C35899" w:rsidP="00C3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кадастровым номером 69:32:0000031:283, общей площадью 10002 кв.м. Местоположение  установлено относительно ориентира,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расположенного за пределами участка. Почтовый адрес ориентира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–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требований Земельного законодательства</w:t>
            </w:r>
          </w:p>
        </w:tc>
        <w:tc>
          <w:tcPr>
            <w:tcW w:w="620" w:type="pct"/>
          </w:tcPr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71" w:type="pct"/>
          </w:tcPr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C35899" w:rsidRDefault="00C35899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E201FC" w:rsidRPr="00916CFE" w:rsidTr="004716EC">
        <w:tc>
          <w:tcPr>
            <w:tcW w:w="261" w:type="pct"/>
          </w:tcPr>
          <w:p w:rsidR="00A869F7" w:rsidRDefault="00A869F7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49" w:type="pct"/>
          </w:tcPr>
          <w:p w:rsidR="00E201FC" w:rsidRDefault="00E201F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FC" w:rsidRDefault="00E201F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A869F7" w:rsidRPr="00E201FC" w:rsidRDefault="00A869F7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A869F7" w:rsidRDefault="00A869F7" w:rsidP="00A8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69:32:0000031:284, общей площадью 10138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E201FC" w:rsidRPr="00916CFE" w:rsidTr="004716EC">
        <w:tc>
          <w:tcPr>
            <w:tcW w:w="261" w:type="pct"/>
          </w:tcPr>
          <w:p w:rsidR="00A869F7" w:rsidRDefault="00A869F7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9" w:type="pct"/>
          </w:tcPr>
          <w:p w:rsidR="00E201FC" w:rsidRDefault="00E201F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A869F7" w:rsidRPr="00E201FC" w:rsidRDefault="00A869F7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A869F7" w:rsidRDefault="00A869F7" w:rsidP="00A8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69:32:0000031:280, общей площадью 10000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E201FC" w:rsidRPr="00916CFE" w:rsidTr="004716EC">
        <w:tc>
          <w:tcPr>
            <w:tcW w:w="261" w:type="pct"/>
          </w:tcPr>
          <w:p w:rsidR="00A869F7" w:rsidRDefault="00A869F7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" w:type="pct"/>
          </w:tcPr>
          <w:p w:rsidR="00E201FC" w:rsidRDefault="00E201F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A869F7" w:rsidRPr="00E201FC" w:rsidRDefault="00A869F7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A869F7" w:rsidRDefault="00A869F7" w:rsidP="00A8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69:32:0000031:288, общей площадью 3300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A869F7" w:rsidRDefault="00A869F7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475A8C" w:rsidRPr="00916CFE" w:rsidTr="004716EC">
        <w:tc>
          <w:tcPr>
            <w:tcW w:w="261" w:type="pct"/>
          </w:tcPr>
          <w:p w:rsidR="00475A8C" w:rsidRDefault="003B2EEA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9" w:type="pct"/>
          </w:tcPr>
          <w:p w:rsidR="00475A8C" w:rsidRPr="00CB7D93" w:rsidRDefault="00475A8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475A8C" w:rsidRPr="00CB7D93" w:rsidRDefault="00475A8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475A8C" w:rsidRPr="00CB7D93" w:rsidRDefault="00475A8C" w:rsidP="003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кадастровым номером 69:32:0000031:272, общей площадью </w:t>
            </w:r>
            <w:r w:rsidR="003B2EEA" w:rsidRPr="00CB7D93">
              <w:rPr>
                <w:rFonts w:ascii="Times New Roman" w:hAnsi="Times New Roman" w:cs="Times New Roman"/>
                <w:sz w:val="24"/>
                <w:szCs w:val="24"/>
              </w:rPr>
              <w:t>10685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кв.м. Местоположение  установлено относительно ориентира, расположенного за пределами участка. 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Цель – проверка соблюдения 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Земельного законодательства</w:t>
            </w:r>
          </w:p>
        </w:tc>
        <w:tc>
          <w:tcPr>
            <w:tcW w:w="620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71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475A8C" w:rsidRPr="00916CFE" w:rsidTr="004716EC">
        <w:tc>
          <w:tcPr>
            <w:tcW w:w="261" w:type="pct"/>
          </w:tcPr>
          <w:p w:rsidR="00475A8C" w:rsidRDefault="003B2EEA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49" w:type="pct"/>
          </w:tcPr>
          <w:p w:rsidR="00475A8C" w:rsidRPr="00CB7D93" w:rsidRDefault="00475A8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475A8C" w:rsidRPr="00CB7D93" w:rsidRDefault="00475A8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475A8C" w:rsidRPr="00CB7D93" w:rsidRDefault="00475A8C" w:rsidP="003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кадастровым номером 69:32:0000031:273, общей площадью </w:t>
            </w:r>
            <w:r w:rsidR="003B2EEA" w:rsidRPr="00CB7D93">
              <w:rPr>
                <w:rFonts w:ascii="Times New Roman" w:hAnsi="Times New Roman" w:cs="Times New Roman"/>
                <w:sz w:val="24"/>
                <w:szCs w:val="24"/>
              </w:rPr>
              <w:t>10683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475A8C" w:rsidRPr="00916CFE" w:rsidTr="004716EC">
        <w:tc>
          <w:tcPr>
            <w:tcW w:w="261" w:type="pct"/>
          </w:tcPr>
          <w:p w:rsidR="00475A8C" w:rsidRDefault="003B2EEA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9" w:type="pct"/>
          </w:tcPr>
          <w:p w:rsidR="00475A8C" w:rsidRPr="00CB7D93" w:rsidRDefault="00475A8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475A8C" w:rsidRPr="00CB7D93" w:rsidRDefault="00475A8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475A8C" w:rsidRPr="00CB7D93" w:rsidRDefault="00475A8C" w:rsidP="003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кадастровым номером 69:32:0000031:274, общей площадью </w:t>
            </w:r>
            <w:r w:rsidR="003B2EEA" w:rsidRPr="00CB7D93">
              <w:rPr>
                <w:rFonts w:ascii="Times New Roman" w:hAnsi="Times New Roman" w:cs="Times New Roman"/>
                <w:sz w:val="24"/>
                <w:szCs w:val="24"/>
              </w:rPr>
              <w:t>10683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475A8C" w:rsidRPr="00916CFE" w:rsidTr="004716EC">
        <w:tc>
          <w:tcPr>
            <w:tcW w:w="261" w:type="pct"/>
          </w:tcPr>
          <w:p w:rsidR="00475A8C" w:rsidRDefault="003B2EEA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9" w:type="pct"/>
          </w:tcPr>
          <w:p w:rsidR="00475A8C" w:rsidRPr="00CB7D93" w:rsidRDefault="00475A8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475A8C" w:rsidRPr="00CB7D93" w:rsidRDefault="00475A8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475A8C" w:rsidRPr="00CB7D93" w:rsidRDefault="00475A8C" w:rsidP="003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кадастровым номером 69:32:0000031:275, общей площадью </w:t>
            </w:r>
            <w:r w:rsidR="003B2EEA" w:rsidRPr="00CB7D9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475A8C" w:rsidRPr="00916CFE" w:rsidTr="004716EC">
        <w:tc>
          <w:tcPr>
            <w:tcW w:w="261" w:type="pct"/>
          </w:tcPr>
          <w:p w:rsidR="00475A8C" w:rsidRDefault="003B2EEA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9" w:type="pct"/>
          </w:tcPr>
          <w:p w:rsidR="00475A8C" w:rsidRPr="00CB7D93" w:rsidRDefault="00475A8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475A8C" w:rsidRPr="00CB7D93" w:rsidRDefault="00475A8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475A8C" w:rsidRPr="00CB7D93" w:rsidRDefault="00475A8C" w:rsidP="003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кадастровым номером 69:32:0000031:276, общей площадью </w:t>
            </w:r>
            <w:r w:rsidR="003B2EEA" w:rsidRPr="00CB7D9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Цель – проверка соблюдения требований 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законодательства</w:t>
            </w:r>
          </w:p>
        </w:tc>
        <w:tc>
          <w:tcPr>
            <w:tcW w:w="620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71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475A8C" w:rsidRPr="00916CFE" w:rsidTr="004716EC">
        <w:tc>
          <w:tcPr>
            <w:tcW w:w="261" w:type="pct"/>
          </w:tcPr>
          <w:p w:rsidR="00475A8C" w:rsidRDefault="003B2EEA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49" w:type="pct"/>
          </w:tcPr>
          <w:p w:rsidR="00475A8C" w:rsidRPr="00CB7D93" w:rsidRDefault="00475A8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475A8C" w:rsidRPr="00CB7D93" w:rsidRDefault="00475A8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475A8C" w:rsidRPr="00CB7D93" w:rsidRDefault="00475A8C" w:rsidP="003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кадастровым номером 69:32:0000031:277, общей площадью </w:t>
            </w:r>
            <w:r w:rsidR="003B2EEA" w:rsidRPr="00CB7D93">
              <w:rPr>
                <w:rFonts w:ascii="Times New Roman" w:hAnsi="Times New Roman" w:cs="Times New Roman"/>
                <w:sz w:val="24"/>
                <w:szCs w:val="24"/>
              </w:rPr>
              <w:t>10001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475A8C" w:rsidRPr="00916CFE" w:rsidTr="004716EC">
        <w:tc>
          <w:tcPr>
            <w:tcW w:w="261" w:type="pct"/>
          </w:tcPr>
          <w:p w:rsidR="00475A8C" w:rsidRDefault="003B2EEA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9" w:type="pct"/>
          </w:tcPr>
          <w:p w:rsidR="00475A8C" w:rsidRPr="00CB7D93" w:rsidRDefault="00475A8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475A8C" w:rsidRPr="00CB7D93" w:rsidRDefault="00475A8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475A8C" w:rsidRPr="00CB7D93" w:rsidRDefault="00475A8C" w:rsidP="003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кадастровым номером 69:32:0000031:279, общей площадью </w:t>
            </w:r>
            <w:r w:rsidR="003B2EEA" w:rsidRPr="00CB7D93">
              <w:rPr>
                <w:rFonts w:ascii="Times New Roman" w:hAnsi="Times New Roman" w:cs="Times New Roman"/>
                <w:sz w:val="24"/>
                <w:szCs w:val="24"/>
              </w:rPr>
              <w:t>10001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475A8C" w:rsidRPr="00916CFE" w:rsidTr="004716EC">
        <w:tc>
          <w:tcPr>
            <w:tcW w:w="261" w:type="pct"/>
          </w:tcPr>
          <w:p w:rsidR="00475A8C" w:rsidRDefault="003B2EEA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9" w:type="pct"/>
          </w:tcPr>
          <w:p w:rsidR="00475A8C" w:rsidRPr="00CB7D93" w:rsidRDefault="00475A8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475A8C" w:rsidRPr="00CB7D93" w:rsidRDefault="00475A8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475A8C" w:rsidRPr="00CB7D93" w:rsidRDefault="00475A8C" w:rsidP="003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кадастровым номером 69:32:0000031:278, общей площадью </w:t>
            </w:r>
            <w:r w:rsidR="003B2EEA" w:rsidRPr="00CB7D93"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475A8C" w:rsidRPr="00916CFE" w:rsidTr="004716EC">
        <w:tc>
          <w:tcPr>
            <w:tcW w:w="261" w:type="pct"/>
          </w:tcPr>
          <w:p w:rsidR="00475A8C" w:rsidRDefault="003B2EEA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9" w:type="pct"/>
          </w:tcPr>
          <w:p w:rsidR="00475A8C" w:rsidRPr="00CB7D93" w:rsidRDefault="00475A8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475A8C" w:rsidRPr="00CB7D93" w:rsidRDefault="00475A8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475A8C" w:rsidRPr="00CB7D93" w:rsidRDefault="00475A8C" w:rsidP="003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кадастровым номером 69:32:0000031:353 общей площадью </w:t>
            </w:r>
            <w:r w:rsidR="003B2EEA" w:rsidRPr="00CB7D93">
              <w:rPr>
                <w:rFonts w:ascii="Times New Roman" w:hAnsi="Times New Roman" w:cs="Times New Roman"/>
                <w:sz w:val="24"/>
                <w:szCs w:val="24"/>
              </w:rPr>
              <w:t>43036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Цель – проверка соблюдения требований Земельного 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620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71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475A8C" w:rsidRPr="00916CFE" w:rsidTr="004716EC">
        <w:tc>
          <w:tcPr>
            <w:tcW w:w="261" w:type="pct"/>
          </w:tcPr>
          <w:p w:rsidR="00475A8C" w:rsidRDefault="003B2EEA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49" w:type="pct"/>
          </w:tcPr>
          <w:p w:rsidR="00475A8C" w:rsidRPr="00CB7D93" w:rsidRDefault="00475A8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475A8C" w:rsidRPr="00CB7D93" w:rsidRDefault="00475A8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475A8C" w:rsidRPr="00CB7D93" w:rsidRDefault="00475A8C" w:rsidP="003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кадастровым номером 69:32:0000031:356, общей площадью </w:t>
            </w:r>
            <w:r w:rsidR="003B2EEA" w:rsidRPr="00CB7D9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75A8C" w:rsidRPr="00CB7D93" w:rsidRDefault="00475A8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AA61FC" w:rsidRPr="00916CFE" w:rsidTr="004716EC">
        <w:tc>
          <w:tcPr>
            <w:tcW w:w="261" w:type="pct"/>
          </w:tcPr>
          <w:p w:rsidR="00AA61FC" w:rsidRDefault="00AA61FC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9" w:type="pct"/>
          </w:tcPr>
          <w:p w:rsidR="00AA61FC" w:rsidRPr="00CB7D93" w:rsidRDefault="00AA61F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AA61FC" w:rsidRPr="00CB7D93" w:rsidRDefault="00AA61F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AA61FC" w:rsidRPr="00CB7D93" w:rsidRDefault="00AA61FC" w:rsidP="00AA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69:32:0000031:342, общей площадью 3300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AA61FC" w:rsidRPr="00916CFE" w:rsidTr="004716EC">
        <w:tc>
          <w:tcPr>
            <w:tcW w:w="261" w:type="pct"/>
          </w:tcPr>
          <w:p w:rsidR="00AA61FC" w:rsidRDefault="00AA61FC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9" w:type="pct"/>
          </w:tcPr>
          <w:p w:rsidR="00AA61FC" w:rsidRPr="00CB7D93" w:rsidRDefault="00AA61F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AA61FC" w:rsidRPr="00CB7D93" w:rsidRDefault="00AA61F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AA61FC" w:rsidRPr="00CB7D93" w:rsidRDefault="00AA61FC" w:rsidP="00AA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69:32:0000031:314, общей площадью 3300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AA61FC" w:rsidRPr="00CB7D93" w:rsidRDefault="00CB7D93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AA61FC" w:rsidRPr="00916CFE" w:rsidTr="004716EC">
        <w:tc>
          <w:tcPr>
            <w:tcW w:w="261" w:type="pct"/>
          </w:tcPr>
          <w:p w:rsidR="00AA61FC" w:rsidRDefault="00AA61FC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9" w:type="pct"/>
          </w:tcPr>
          <w:p w:rsidR="00AA61FC" w:rsidRPr="00CB7D93" w:rsidRDefault="00AA61F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AA61FC" w:rsidRPr="00CB7D93" w:rsidRDefault="00AA61F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AA61FC" w:rsidRPr="00CB7D93" w:rsidRDefault="00AA61FC" w:rsidP="00AA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69:32:0000031:285, общей площадью 3300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AA61FC" w:rsidRPr="00CB7D93" w:rsidRDefault="00CB7D93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AA61FC" w:rsidRPr="00916CFE" w:rsidTr="004716EC">
        <w:tc>
          <w:tcPr>
            <w:tcW w:w="261" w:type="pct"/>
          </w:tcPr>
          <w:p w:rsidR="00AA61FC" w:rsidRDefault="00AA61FC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49" w:type="pct"/>
          </w:tcPr>
          <w:p w:rsidR="00AA61FC" w:rsidRPr="00CB7D93" w:rsidRDefault="00AA61FC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AA61FC" w:rsidRPr="00CB7D93" w:rsidRDefault="00AA61FC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AA61FC" w:rsidRPr="00CB7D93" w:rsidRDefault="00AA61FC" w:rsidP="00AA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69:32:0000031:313, общей площадью 3300 кв.м. Местоположение  установлено относительно ориентира, расположенного за пределами участка. Почтовый адрес ориентира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</w:t>
            </w:r>
            <w:proofErr w:type="gram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716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1" w:type="pct"/>
          </w:tcPr>
          <w:p w:rsidR="00AA61FC" w:rsidRPr="00CB7D93" w:rsidRDefault="00AA61FC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AA61FC" w:rsidRPr="00475A8C" w:rsidRDefault="00CB7D93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AA61FC" w:rsidRPr="00916CFE" w:rsidTr="004716EC">
        <w:tc>
          <w:tcPr>
            <w:tcW w:w="261" w:type="pct"/>
          </w:tcPr>
          <w:p w:rsidR="00AA61FC" w:rsidRDefault="00AA61FC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9" w:type="pct"/>
          </w:tcPr>
          <w:p w:rsidR="00AA61FC" w:rsidRDefault="00AA61FC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AA61FC" w:rsidRDefault="00AA61FC" w:rsidP="0091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AA61FC" w:rsidRDefault="00AA61FC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69:32:0000006:166, общей площадью 193000 кв. м.  Адрес:  Местоположение установлено относительно ориентира, расположенного за пределами участка. Ориентир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Воеводино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 находится примерно в 250 м по направлению на север от ориентира Почтовый адрес ориентира: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61FC" w:rsidRDefault="00AA61FC" w:rsidP="00CD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Воеводино</w:t>
            </w:r>
            <w:proofErr w:type="spellEnd"/>
          </w:p>
        </w:tc>
        <w:tc>
          <w:tcPr>
            <w:tcW w:w="716" w:type="pct"/>
          </w:tcPr>
          <w:p w:rsidR="00AA61FC" w:rsidRDefault="00AA61FC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AA61FC" w:rsidRDefault="00AA61FC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AA61FC" w:rsidRDefault="00AA61FC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AA61FC" w:rsidRDefault="00AA61FC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1" w:type="pct"/>
          </w:tcPr>
          <w:p w:rsidR="00AA61FC" w:rsidRDefault="00AA61FC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AA61FC" w:rsidRDefault="00AA61FC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9C6805" w:rsidRPr="00916CFE" w:rsidTr="004716EC">
        <w:tc>
          <w:tcPr>
            <w:tcW w:w="261" w:type="pct"/>
          </w:tcPr>
          <w:p w:rsidR="009C6805" w:rsidRDefault="009C6805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9C6805" w:rsidRDefault="009C6805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9C6805" w:rsidRDefault="009C6805" w:rsidP="00BB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69:32:0000006:166, общей площадью 193000 кв. м.  Адрес:  Местоположение установлено относительно ориентира, расположенного за пределами участка. Ориентир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Воеводино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 находится примерно в 250 м по направлению на север от ориентира Почтовый адрес ориентира: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Воеводино</w:t>
            </w:r>
            <w:proofErr w:type="spellEnd"/>
          </w:p>
        </w:tc>
        <w:tc>
          <w:tcPr>
            <w:tcW w:w="716" w:type="pct"/>
          </w:tcPr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1" w:type="pct"/>
          </w:tcPr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9C6805" w:rsidRPr="00916CFE" w:rsidTr="004716EC">
        <w:tc>
          <w:tcPr>
            <w:tcW w:w="261" w:type="pct"/>
          </w:tcPr>
          <w:p w:rsidR="009C6805" w:rsidRDefault="009C6805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9" w:type="pct"/>
          </w:tcPr>
          <w:p w:rsidR="009C6805" w:rsidRDefault="009C6805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9C6805" w:rsidRPr="0097132D" w:rsidRDefault="009C6805" w:rsidP="009F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69:32:0000006:171, общей площадью 385879 кв. м.  Адрес:  Местоположение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установлено относительно ориентира, расположенного за пределами участка. Ориентир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находится примерно в 180 м  по направлению  на север от ориентира.  Почтовый адрес ориентира: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C6805" w:rsidRDefault="009C6805" w:rsidP="00CD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Кучково</w:t>
            </w:r>
            <w:proofErr w:type="spellEnd"/>
          </w:p>
        </w:tc>
        <w:tc>
          <w:tcPr>
            <w:tcW w:w="716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71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9C6805" w:rsidRPr="00916CFE" w:rsidRDefault="009C680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C6805" w:rsidRPr="00916CFE" w:rsidTr="004716EC">
        <w:tc>
          <w:tcPr>
            <w:tcW w:w="261" w:type="pct"/>
          </w:tcPr>
          <w:p w:rsidR="009C6805" w:rsidRDefault="009C6805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49" w:type="pct"/>
          </w:tcPr>
          <w:p w:rsidR="009C6805" w:rsidRDefault="009C6805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9C6805" w:rsidRPr="0097132D" w:rsidRDefault="009C6805" w:rsidP="009F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69:32:0000006:14, общей площадью 335000 кв. м.  Адрес: Местоположение  установлено относительно ориентира, расположенного  в границах участка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ориентира: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Вблизи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Акишево</w:t>
            </w:r>
            <w:proofErr w:type="spellEnd"/>
          </w:p>
        </w:tc>
        <w:tc>
          <w:tcPr>
            <w:tcW w:w="716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1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9C6805" w:rsidRPr="00916CFE" w:rsidRDefault="009C680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C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C6805" w:rsidRPr="00916CFE" w:rsidTr="004716EC">
        <w:tc>
          <w:tcPr>
            <w:tcW w:w="261" w:type="pct"/>
          </w:tcPr>
          <w:p w:rsidR="009C6805" w:rsidRDefault="009C6805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9" w:type="pct"/>
          </w:tcPr>
          <w:p w:rsidR="009C6805" w:rsidRDefault="009C6805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9C6805" w:rsidRPr="0097132D" w:rsidRDefault="009C6805" w:rsidP="0097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69:32:0000025:168, общей площадью 262000 кв. м.  Адрес: Местоположение  установлено относительно ориентира, расположенного  в границах участка. Почтовый адрес ориентира: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»,в районе деревни 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из земель колхоза « Искра»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1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9C6805" w:rsidRDefault="009C680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9C6805" w:rsidRPr="00916CFE" w:rsidTr="004716EC">
        <w:tc>
          <w:tcPr>
            <w:tcW w:w="261" w:type="pct"/>
          </w:tcPr>
          <w:p w:rsidR="009C6805" w:rsidRDefault="00BB7BD1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9" w:type="pct"/>
          </w:tcPr>
          <w:p w:rsidR="009C6805" w:rsidRDefault="009C6805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долевая собственность</w:t>
            </w:r>
          </w:p>
          <w:p w:rsidR="009C6805" w:rsidRDefault="009C6805" w:rsidP="0091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69:32:0000020:80, общей площадью 264131 кв. м.  Адрес:  Местоположение установлено относительно ориентира, расположенного  в границах участка. Почтовый адрес ориентира: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вблизи д. Бутово</w:t>
            </w:r>
          </w:p>
        </w:tc>
        <w:tc>
          <w:tcPr>
            <w:tcW w:w="716" w:type="pct"/>
          </w:tcPr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– проверка соблюдения требований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620" w:type="pct"/>
          </w:tcPr>
          <w:p w:rsidR="009C6805" w:rsidRDefault="00CB7D93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571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9C6805" w:rsidRDefault="00CB7D93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9C6805" w:rsidRPr="00916CFE" w:rsidTr="004716EC">
        <w:tc>
          <w:tcPr>
            <w:tcW w:w="261" w:type="pct"/>
          </w:tcPr>
          <w:p w:rsidR="009C6805" w:rsidRDefault="00BB7BD1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49" w:type="pct"/>
          </w:tcPr>
          <w:p w:rsidR="009C6805" w:rsidRDefault="009C6805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долевая собственность</w:t>
            </w:r>
          </w:p>
          <w:p w:rsidR="009C6805" w:rsidRDefault="009C6805" w:rsidP="0097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9C6805" w:rsidRDefault="009C6805" w:rsidP="0075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69:32:0000020:80, общей площадью 264131 кв. м.  Адрес:  Местоположение установлено относительно ориентира, расположенного  в границах участка. Почтовый адрес ориентира: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вблизи д. Бутово</w:t>
            </w:r>
          </w:p>
        </w:tc>
        <w:tc>
          <w:tcPr>
            <w:tcW w:w="716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1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9C6805" w:rsidRDefault="009C680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9C6805" w:rsidRPr="00916CFE" w:rsidTr="004716EC">
        <w:tc>
          <w:tcPr>
            <w:tcW w:w="261" w:type="pct"/>
          </w:tcPr>
          <w:p w:rsidR="009C6805" w:rsidRDefault="009C6805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9C6805" w:rsidRDefault="009C6805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лицо.</w:t>
            </w:r>
          </w:p>
          <w:p w:rsidR="009C6805" w:rsidRPr="00126CEE" w:rsidRDefault="009C6805" w:rsidP="009F7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9C6805" w:rsidRDefault="009C6805" w:rsidP="0075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69:32:0000020:94, общей площадью 59080 кв. м.  Местоположение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колхоз « Прогресс»</w:t>
            </w:r>
          </w:p>
        </w:tc>
        <w:tc>
          <w:tcPr>
            <w:tcW w:w="716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1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9C6805" w:rsidRDefault="009C680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9C6805" w:rsidRPr="00916CFE" w:rsidTr="004716EC">
        <w:tc>
          <w:tcPr>
            <w:tcW w:w="261" w:type="pct"/>
          </w:tcPr>
          <w:p w:rsidR="009C6805" w:rsidRDefault="009C6805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:rsidR="009C6805" w:rsidRDefault="009C6805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9C6805" w:rsidRPr="00126CEE" w:rsidRDefault="009C6805" w:rsidP="0012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9C6805" w:rsidRDefault="009C6805" w:rsidP="0073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69:32:0000013:539, общей площадью 385253 кв. м.  Адрес:  Местоположение Тверская область, Старицкий район,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мельяновское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поселение,вблизи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Болдырево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1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9C6805" w:rsidRDefault="009C680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9C6805" w:rsidRPr="00916CFE" w:rsidTr="004716EC">
        <w:tc>
          <w:tcPr>
            <w:tcW w:w="261" w:type="pct"/>
          </w:tcPr>
          <w:p w:rsidR="009C6805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9" w:type="pct"/>
          </w:tcPr>
          <w:p w:rsidR="009C6805" w:rsidRDefault="009C6805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долевая собственность</w:t>
            </w:r>
          </w:p>
          <w:p w:rsidR="009C6805" w:rsidRDefault="009C6805" w:rsidP="0091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69:32:0000004:36, общей площадью 290000 кв. м.  Адрес: Местоположение  установлено относительно ориентира, расположенного за пределами участка. Ориентир д. Болдырево. Участок находится примерно в 1450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 северо-восток от ориентира. Почтовый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Болдырево</w:t>
            </w:r>
          </w:p>
        </w:tc>
        <w:tc>
          <w:tcPr>
            <w:tcW w:w="716" w:type="pct"/>
          </w:tcPr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9C6805" w:rsidRDefault="009C6805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9C6805" w:rsidRDefault="00CB7D93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71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9C6805" w:rsidRDefault="00CB7D93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9C6805" w:rsidRPr="00916CFE" w:rsidTr="004716EC">
        <w:tc>
          <w:tcPr>
            <w:tcW w:w="261" w:type="pct"/>
          </w:tcPr>
          <w:p w:rsidR="009C6805" w:rsidRDefault="009C6805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B7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" w:type="pct"/>
          </w:tcPr>
          <w:p w:rsidR="009C6805" w:rsidRDefault="009C6805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долевая собственность</w:t>
            </w:r>
          </w:p>
          <w:p w:rsidR="009C6805" w:rsidRDefault="009C6805" w:rsidP="0091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9C6805" w:rsidRDefault="009C6805" w:rsidP="0073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69:32:0000004:36, общей площадью 290000 кв. м.  Адрес: Местоположение  установлено относительно ориентира, расположенного за пределами участка. Ориентир д. Болдырево. Участок находится примерно в 1450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 северо-восток от ориентира.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Болдырево</w:t>
            </w:r>
          </w:p>
        </w:tc>
        <w:tc>
          <w:tcPr>
            <w:tcW w:w="716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71" w:type="pct"/>
          </w:tcPr>
          <w:p w:rsidR="009C6805" w:rsidRDefault="009C6805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9C6805" w:rsidRDefault="009C6805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8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9" w:type="pct"/>
          </w:tcPr>
          <w:p w:rsidR="00BB7BD1" w:rsidRDefault="00BB7BD1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долевая собственность</w:t>
            </w:r>
          </w:p>
          <w:p w:rsidR="00BB7BD1" w:rsidRDefault="00BB7BD1" w:rsidP="0091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69:32:0000004:36, общей площадью 290000 кв. м.  Адрес: Местоположение  установлено относительно ориентира, расположенного за пределами участка. Ориентир д. Болдырево. Участок находится примерно в 1450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 северо-восток от ориентира.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Болдырево</w:t>
            </w:r>
          </w:p>
        </w:tc>
        <w:tc>
          <w:tcPr>
            <w:tcW w:w="716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71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CB7D93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8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9" w:type="pct"/>
          </w:tcPr>
          <w:p w:rsidR="00BB7BD1" w:rsidRDefault="00BB7BD1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долевая собственность</w:t>
            </w:r>
          </w:p>
          <w:p w:rsidR="00BB7BD1" w:rsidRDefault="00BB7BD1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69:32:0000004:36, общей площадью 290000 кв. м.  Адрес: Местоположение  установлено относительно ориентира, расположенного за пределами участка. Ориентир д. Болдырево. Участок находится примерно в 1450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 северо-восток от ориентира. Почтовый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Болдырево</w:t>
            </w:r>
          </w:p>
        </w:tc>
        <w:tc>
          <w:tcPr>
            <w:tcW w:w="716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71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CB7D93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49" w:type="pct"/>
          </w:tcPr>
          <w:p w:rsidR="00BB7BD1" w:rsidRDefault="00BB7BD1" w:rsidP="009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долевая собственность</w:t>
            </w:r>
          </w:p>
          <w:p w:rsidR="00BB7BD1" w:rsidRDefault="00BB7BD1" w:rsidP="0091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ED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69:32:0000004:37, общей площадью 103300 кв. м.  Адрес: Местоположение  установлено относительно ориентира, расположенного за пределами участка. Ориентир д. Болдырево. Участок находится примерно в 1280 м по направлению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севро-восток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ориентира.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Болдырево</w:t>
            </w:r>
          </w:p>
        </w:tc>
        <w:tc>
          <w:tcPr>
            <w:tcW w:w="716" w:type="pct"/>
          </w:tcPr>
          <w:p w:rsidR="00BB7BD1" w:rsidRDefault="00BB7BD1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71" w:type="pct"/>
          </w:tcPr>
          <w:p w:rsidR="00BB7BD1" w:rsidRDefault="00BB7BD1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9" w:type="pct"/>
          </w:tcPr>
          <w:p w:rsidR="00BB7BD1" w:rsidRDefault="00BB7BD1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долевая собственность</w:t>
            </w:r>
          </w:p>
          <w:p w:rsidR="00BB7BD1" w:rsidRDefault="00BB7BD1" w:rsidP="0091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69:32:0000004:37, общей площадью 103300 кв. м.  Адрес: Местоположение  установлено относительно ориентира, расположенного за пределами участка. Ориентир д. Болдырево. Участок находится примерно в 1280 м по направлению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севро-восток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ориентира.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Болдырево</w:t>
            </w:r>
          </w:p>
        </w:tc>
        <w:tc>
          <w:tcPr>
            <w:tcW w:w="716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71" w:type="pct"/>
          </w:tcPr>
          <w:p w:rsidR="00BB7BD1" w:rsidRDefault="00BB7BD1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B7BD1" w:rsidRDefault="00CB7D93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9" w:type="pct"/>
          </w:tcPr>
          <w:p w:rsidR="00BB7BD1" w:rsidRDefault="00BB7BD1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долевая собственность</w:t>
            </w:r>
          </w:p>
          <w:p w:rsidR="00BB7BD1" w:rsidRDefault="00BB7BD1" w:rsidP="00917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69:32:0000004:37, общей площадью 103300 кв. м.  Адрес: Местоположение  установлено относительно ориентира, расположенного за пределами участка. Ориентир д. Болдырево. Участок находится примерно в 1280 м по направлению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севро-восток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ориентира. 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Болдырево</w:t>
            </w:r>
          </w:p>
        </w:tc>
        <w:tc>
          <w:tcPr>
            <w:tcW w:w="716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71" w:type="pct"/>
          </w:tcPr>
          <w:p w:rsidR="00BB7BD1" w:rsidRDefault="00BB7BD1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B7BD1" w:rsidRDefault="00CB7D93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49" w:type="pct"/>
          </w:tcPr>
          <w:p w:rsidR="00BB7BD1" w:rsidRDefault="00BB7BD1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долевая собственность</w:t>
            </w:r>
          </w:p>
          <w:p w:rsidR="00BB7BD1" w:rsidRDefault="00BB7BD1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69:32:0000004:37, общей площадью 103300 кв. м.  Адрес: Местоположение  установлено относительно ориентира, расположенного за пределами участка. Ориентир д. Болдырево. Участок находится примерно в 1280 м по направлению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севро-восток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ориентира.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Болдырево</w:t>
            </w:r>
          </w:p>
        </w:tc>
        <w:tc>
          <w:tcPr>
            <w:tcW w:w="716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71" w:type="pct"/>
          </w:tcPr>
          <w:p w:rsidR="00BB7BD1" w:rsidRDefault="00BB7BD1" w:rsidP="009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B7BD1" w:rsidRDefault="00CB7D93" w:rsidP="0091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9" w:type="pct"/>
          </w:tcPr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Pr="00126CEE" w:rsidRDefault="00BB7BD1" w:rsidP="00DD6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ED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69:32:0000013:501, общей площадью 91340 кв. м.  Адрес: Местоположение  установлено относительно ориентира, расположенного в границах.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, примерно  в 1310 м на юго-запад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земель ТОО  «Красноармеец»</w:t>
            </w:r>
          </w:p>
        </w:tc>
        <w:tc>
          <w:tcPr>
            <w:tcW w:w="716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71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9" w:type="pct"/>
          </w:tcPr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Pr="00126CEE" w:rsidRDefault="00BB7BD1" w:rsidP="0012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ED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69:32:0000004:43, общей площадью 77800 кв. м.  Адрес: Местоположение  установлено относительно ориентира, расположенного за пределами участка. Ориентир д. Болдырево. Участок находится примерно в 820 м по направлению на запад от ориентира. Почтовый адрес ориентира: Тверская область, Старицкий район,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 Болдырево</w:t>
            </w:r>
          </w:p>
        </w:tc>
        <w:tc>
          <w:tcPr>
            <w:tcW w:w="716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71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49" w:type="pct"/>
          </w:tcPr>
          <w:p w:rsidR="00BB7BD1" w:rsidRDefault="00BB7BD1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Pr="00126CEE" w:rsidRDefault="00BB7BD1" w:rsidP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47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69:32:0000004:22, общей площадью 375000 кв. м.  Адрес: Местоположение  установлено относительно ориентира, расположенного за пределами участка. Ориентир д. Лежнево. Участок находится примерно в 350 м по направлению на северо-восток от ориентира. Почтовый адрес ориентира: Тверская область, Старицкий район,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 Лежнево</w:t>
            </w:r>
          </w:p>
        </w:tc>
        <w:tc>
          <w:tcPr>
            <w:tcW w:w="716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71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9" w:type="pct"/>
          </w:tcPr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Pr="004716EC" w:rsidRDefault="00BB7BD1" w:rsidP="00DD6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3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69:32:0000004:40, общей площадью 153000 кв. м.  Адрес: Местоположение  установлено относительно ориентира, расположенного за пределами участка. Ориентир д. Болдырево. Участок находится примерно в 770 м  по направлению  на север-запад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ориентира: Тверская область, Старицкий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, д. Болдырево</w:t>
            </w:r>
          </w:p>
        </w:tc>
        <w:tc>
          <w:tcPr>
            <w:tcW w:w="716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71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9" w:type="pct"/>
          </w:tcPr>
          <w:p w:rsidR="00BB7BD1" w:rsidRPr="004716EC" w:rsidRDefault="00BB7BD1" w:rsidP="00DD6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E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лицо.</w:t>
            </w:r>
          </w:p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3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69:32:0000028:235, общей площадью 200000 кв. м.  Адрес: Местоположение  установлено относительно ориентира, расположенного в границах участка. Ориентир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Романово</w:t>
            </w:r>
          </w:p>
        </w:tc>
        <w:tc>
          <w:tcPr>
            <w:tcW w:w="716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71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1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49" w:type="pct"/>
          </w:tcPr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3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69:32:0000028:236, общей площадью 234640 кв. м.  Адрес: Местоположение  установлено относительно ориентира, расположенного в границах участка. Ориентир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д. Романово</w:t>
            </w:r>
          </w:p>
        </w:tc>
        <w:tc>
          <w:tcPr>
            <w:tcW w:w="716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1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9" w:type="pct"/>
          </w:tcPr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3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69:32:0000028:239, общей площадью 322056 кв. м.  Адрес: Местоположение   установлено относительно ориентира, расположенного в границах участка. Ориентир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Романово</w:t>
            </w:r>
          </w:p>
        </w:tc>
        <w:tc>
          <w:tcPr>
            <w:tcW w:w="716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71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1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9" w:type="pct"/>
          </w:tcPr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3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69:32:0000028:234 общей площадью 217997 кв. м.  Адрес: Местоположение  установлено относительно ориентира, расположенного в границах участка.  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Романово</w:t>
            </w:r>
          </w:p>
        </w:tc>
        <w:tc>
          <w:tcPr>
            <w:tcW w:w="716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1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9" w:type="pct"/>
          </w:tcPr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Default="00BB7BD1" w:rsidP="00DD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D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69:32:0000004:31, общей площадью 156000 кв. м.  Адрес: Местоположение  установлено относительно ориентира, расположенного за пределами участка. Ориентир д. Болдырево. Участок находится примерно в 730м  по направлению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ориентира. Почтовый адрес ориентира: Тверская область, Старицкий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,д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олдырево</w:t>
            </w:r>
          </w:p>
        </w:tc>
        <w:tc>
          <w:tcPr>
            <w:tcW w:w="716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– проверка соблюдения требований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620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71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DD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49" w:type="pct"/>
          </w:tcPr>
          <w:p w:rsidR="00BB7BD1" w:rsidRDefault="00BB7BD1" w:rsidP="004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Default="00BB7BD1" w:rsidP="004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D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69:32:0000004:33, общей площадью 236000 кв. м.  Адрес: Местоположение  установлено относительно ориентира, расположенного за пределами участка. Ориентир д. Болдырево. Участок находится примерно в 1150 м от ориентира по направлению на юго-восток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ориентира.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Болдырево  </w:t>
            </w:r>
          </w:p>
          <w:p w:rsidR="00BB7BD1" w:rsidRDefault="00BB7BD1" w:rsidP="00D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BB7BD1" w:rsidRDefault="00BB7BD1" w:rsidP="004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4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4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4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1" w:type="pct"/>
          </w:tcPr>
          <w:p w:rsidR="00BB7BD1" w:rsidRDefault="00BB7BD1" w:rsidP="004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4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Tr="004716E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Pr="004716EC" w:rsidRDefault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 w:rsidP="00D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69:32:0000028:68, общей площадью 441300 кв. м.  Адрес: Местоположение  установлено относительно ориентира, расположенного в границах участка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ориентира: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, вблизи д. Романово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Tr="004716E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Pr="00C045CF" w:rsidRDefault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 w:rsidP="00D7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69:32:0000028:70, общей площадью 618500 кв. м.  Адрес: Местоположение  установлено относительно ориентира, расположенного  в границах участка. Ориентир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вблизи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Раслово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Tr="004716E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Pr="004716EC" w:rsidRDefault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 w:rsidP="005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69:32:0000010:130, общей площадью 34500 кв. м.  Адрес: Местоположение  установлено относительно ориентира, расположенного  в границах участка.  Почтовый адрес ориентира: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, вблизи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1-е из земель АО « Победа»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Tr="004716E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Default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 w:rsidP="005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69:32:0000010:131, общей площадью 69100 кв. м.  Адрес: Местоположение  установлено относительно ориентира, расположенного в границах участка.     Почтовый адрес ориентира: Тверская область,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вблизи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1-е, из земель АО « Победа»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Tr="004716E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Default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 w:rsidP="005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69:32:0000010:126, общей площадью 226600кв. м.  Адрес: Местоположение  установлено относительно ориентира, расположенного в границах участка. Ориентир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Почтовый адрес ориентира: Тверская область, Старицкий район,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вблизи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Шиловка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Tr="004716E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Pr="004716EC" w:rsidRDefault="00BB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 w:rsidP="0056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69:32:0000010:230, общей площадью 159200кв. м.  Адрес: Местоположение  установлено относительно ориентира, расположенного в границах участка.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 ориентира: Тверская область, Старицкий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, в районе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Гурьево-Воскресенское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 АО « Победа»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– </w:t>
            </w:r>
          </w:p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– проверка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Земельного законодательства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1" w:rsidRDefault="00BB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49" w:type="pct"/>
          </w:tcPr>
          <w:p w:rsidR="00BB7BD1" w:rsidRDefault="00BB7BD1" w:rsidP="00E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Pr="003129D6" w:rsidRDefault="00BB7BD1" w:rsidP="00E1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E2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69:32:0000010:121, общей площадью 68000 кв. м.  Адрес: Местоположение установлено относительно ориентира, расположенного за пределами участка. Ориентир жилой дом. Участок находится примерно в 140 м, по направлению на юго-восток от ориентира. Почтовый адрес ориентира: Тверская 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, д. Гурьево-Воскресенское,д.3 </w:t>
            </w:r>
          </w:p>
        </w:tc>
        <w:tc>
          <w:tcPr>
            <w:tcW w:w="716" w:type="pct"/>
          </w:tcPr>
          <w:p w:rsidR="00BB7BD1" w:rsidRDefault="00BB7BD1" w:rsidP="00E1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E1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E1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E1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1" w:type="pct"/>
          </w:tcPr>
          <w:p w:rsidR="00BB7BD1" w:rsidRDefault="00BB7BD1" w:rsidP="00E1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E1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  <w:tr w:rsidR="00BB7BD1" w:rsidRPr="00916CFE" w:rsidTr="004716EC">
        <w:tc>
          <w:tcPr>
            <w:tcW w:w="261" w:type="pct"/>
          </w:tcPr>
          <w:p w:rsidR="00BB7BD1" w:rsidRDefault="00BB7BD1" w:rsidP="00A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9" w:type="pct"/>
          </w:tcPr>
          <w:p w:rsidR="00BB7BD1" w:rsidRDefault="00BB7BD1" w:rsidP="00E1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B7BD1" w:rsidRDefault="00BB7BD1" w:rsidP="00E1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</w:tcPr>
          <w:p w:rsidR="00BB7BD1" w:rsidRDefault="00BB7BD1" w:rsidP="0093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69:32:0000010:122, общей площадью 103300 кв. м.  Адрес: Местоположение установлено относительно ориентира, расположенного за пределами участка. Ориентир жилой дом. Участок  находится примерно в 60 м по направлению на запад от ориентира. Почтовый адрес ориентира: Тверская 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Старицкий район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Гурьево-Воскресенское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,д.3   </w:t>
            </w:r>
          </w:p>
          <w:p w:rsidR="00BB7BD1" w:rsidRDefault="00BB7BD1" w:rsidP="0031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BB7BD1" w:rsidRDefault="00BB7BD1" w:rsidP="00E1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</w:t>
            </w:r>
          </w:p>
          <w:p w:rsidR="00BB7BD1" w:rsidRDefault="00BB7BD1" w:rsidP="00E1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72 Земельного кодекса РФ. </w:t>
            </w:r>
          </w:p>
          <w:p w:rsidR="00BB7BD1" w:rsidRDefault="00BB7BD1" w:rsidP="00E1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проверка соблюдения требований Земельного законодательства</w:t>
            </w:r>
          </w:p>
        </w:tc>
        <w:tc>
          <w:tcPr>
            <w:tcW w:w="620" w:type="pct"/>
          </w:tcPr>
          <w:p w:rsidR="00BB7BD1" w:rsidRDefault="00BB7BD1" w:rsidP="00E1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1" w:type="pct"/>
          </w:tcPr>
          <w:p w:rsidR="00BB7BD1" w:rsidRDefault="00BB7BD1" w:rsidP="00E1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BB7BD1" w:rsidRDefault="00BB7BD1" w:rsidP="00E1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</w:tr>
    </w:tbl>
    <w:p w:rsidR="00CD7E0C" w:rsidRPr="00CD7E0C" w:rsidRDefault="00CD7E0C">
      <w:pPr>
        <w:rPr>
          <w:sz w:val="28"/>
          <w:szCs w:val="28"/>
        </w:rPr>
      </w:pPr>
      <w:r w:rsidRPr="00CD7E0C">
        <w:rPr>
          <w:sz w:val="28"/>
          <w:szCs w:val="28"/>
        </w:rPr>
        <w:t xml:space="preserve"> </w:t>
      </w:r>
    </w:p>
    <w:sectPr w:rsidR="00CD7E0C" w:rsidRPr="00CD7E0C" w:rsidSect="00CD7E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E0C"/>
    <w:rsid w:val="00002A8A"/>
    <w:rsid w:val="00021B86"/>
    <w:rsid w:val="0004503F"/>
    <w:rsid w:val="00065C1D"/>
    <w:rsid w:val="00077ABB"/>
    <w:rsid w:val="000802C4"/>
    <w:rsid w:val="00081BC9"/>
    <w:rsid w:val="000A404F"/>
    <w:rsid w:val="000F50DE"/>
    <w:rsid w:val="00126CEE"/>
    <w:rsid w:val="00133761"/>
    <w:rsid w:val="001438D4"/>
    <w:rsid w:val="00154610"/>
    <w:rsid w:val="00164BD2"/>
    <w:rsid w:val="00170364"/>
    <w:rsid w:val="0017322F"/>
    <w:rsid w:val="00175C3E"/>
    <w:rsid w:val="0017638D"/>
    <w:rsid w:val="001864C2"/>
    <w:rsid w:val="00194C9B"/>
    <w:rsid w:val="001A40AC"/>
    <w:rsid w:val="001B2492"/>
    <w:rsid w:val="001B3752"/>
    <w:rsid w:val="001C132D"/>
    <w:rsid w:val="001C3E05"/>
    <w:rsid w:val="001D255B"/>
    <w:rsid w:val="001E2308"/>
    <w:rsid w:val="001E3BFE"/>
    <w:rsid w:val="001F0692"/>
    <w:rsid w:val="001F70A7"/>
    <w:rsid w:val="001F7A89"/>
    <w:rsid w:val="002002C4"/>
    <w:rsid w:val="002041FF"/>
    <w:rsid w:val="00220908"/>
    <w:rsid w:val="00224F61"/>
    <w:rsid w:val="002348E4"/>
    <w:rsid w:val="00236926"/>
    <w:rsid w:val="002417D3"/>
    <w:rsid w:val="002427C6"/>
    <w:rsid w:val="00243A39"/>
    <w:rsid w:val="00252391"/>
    <w:rsid w:val="00263C5C"/>
    <w:rsid w:val="0026727F"/>
    <w:rsid w:val="002723A1"/>
    <w:rsid w:val="0028284B"/>
    <w:rsid w:val="00287658"/>
    <w:rsid w:val="002A4F89"/>
    <w:rsid w:val="002C043E"/>
    <w:rsid w:val="002E60EF"/>
    <w:rsid w:val="002F335E"/>
    <w:rsid w:val="003024D2"/>
    <w:rsid w:val="003129D6"/>
    <w:rsid w:val="00313E10"/>
    <w:rsid w:val="003235F9"/>
    <w:rsid w:val="00324771"/>
    <w:rsid w:val="003279B4"/>
    <w:rsid w:val="00347E99"/>
    <w:rsid w:val="00363D5E"/>
    <w:rsid w:val="00366B48"/>
    <w:rsid w:val="00373060"/>
    <w:rsid w:val="00375A9C"/>
    <w:rsid w:val="00382666"/>
    <w:rsid w:val="003A344B"/>
    <w:rsid w:val="003A42AE"/>
    <w:rsid w:val="003A5C2A"/>
    <w:rsid w:val="003B2EEA"/>
    <w:rsid w:val="003B4E1B"/>
    <w:rsid w:val="003C3A82"/>
    <w:rsid w:val="003C4B04"/>
    <w:rsid w:val="003C6DFA"/>
    <w:rsid w:val="003E7983"/>
    <w:rsid w:val="003F43CC"/>
    <w:rsid w:val="00420DFF"/>
    <w:rsid w:val="0043391F"/>
    <w:rsid w:val="004376B8"/>
    <w:rsid w:val="004716EC"/>
    <w:rsid w:val="004757F7"/>
    <w:rsid w:val="00475A8C"/>
    <w:rsid w:val="004943FB"/>
    <w:rsid w:val="004960B8"/>
    <w:rsid w:val="004A1176"/>
    <w:rsid w:val="004A1456"/>
    <w:rsid w:val="004B22B6"/>
    <w:rsid w:val="004B3DAB"/>
    <w:rsid w:val="004C5449"/>
    <w:rsid w:val="004D5787"/>
    <w:rsid w:val="00502589"/>
    <w:rsid w:val="0051407B"/>
    <w:rsid w:val="00521B03"/>
    <w:rsid w:val="00527E18"/>
    <w:rsid w:val="00534FE1"/>
    <w:rsid w:val="00554813"/>
    <w:rsid w:val="00560137"/>
    <w:rsid w:val="00562BB4"/>
    <w:rsid w:val="00570989"/>
    <w:rsid w:val="0057302C"/>
    <w:rsid w:val="00584213"/>
    <w:rsid w:val="005878A5"/>
    <w:rsid w:val="00596319"/>
    <w:rsid w:val="005B2CD0"/>
    <w:rsid w:val="005C171B"/>
    <w:rsid w:val="005D1648"/>
    <w:rsid w:val="005D5DB7"/>
    <w:rsid w:val="006013EC"/>
    <w:rsid w:val="006101D1"/>
    <w:rsid w:val="00614B1E"/>
    <w:rsid w:val="0061700F"/>
    <w:rsid w:val="006344E3"/>
    <w:rsid w:val="006470FA"/>
    <w:rsid w:val="006560BD"/>
    <w:rsid w:val="0066548D"/>
    <w:rsid w:val="00671648"/>
    <w:rsid w:val="00680771"/>
    <w:rsid w:val="006872C3"/>
    <w:rsid w:val="006A7076"/>
    <w:rsid w:val="006B16FE"/>
    <w:rsid w:val="006D0E3E"/>
    <w:rsid w:val="006D2011"/>
    <w:rsid w:val="006D2BFE"/>
    <w:rsid w:val="006F377F"/>
    <w:rsid w:val="00702AF0"/>
    <w:rsid w:val="00707EC8"/>
    <w:rsid w:val="007141CC"/>
    <w:rsid w:val="00731385"/>
    <w:rsid w:val="00752CE5"/>
    <w:rsid w:val="00766987"/>
    <w:rsid w:val="0077309F"/>
    <w:rsid w:val="00775BE5"/>
    <w:rsid w:val="00787478"/>
    <w:rsid w:val="0079125C"/>
    <w:rsid w:val="007914A4"/>
    <w:rsid w:val="00791639"/>
    <w:rsid w:val="007E26FB"/>
    <w:rsid w:val="007E6F23"/>
    <w:rsid w:val="00806816"/>
    <w:rsid w:val="008249EC"/>
    <w:rsid w:val="0083412B"/>
    <w:rsid w:val="008434D9"/>
    <w:rsid w:val="00854D08"/>
    <w:rsid w:val="008551C5"/>
    <w:rsid w:val="00862456"/>
    <w:rsid w:val="00863A09"/>
    <w:rsid w:val="00865551"/>
    <w:rsid w:val="00865DBB"/>
    <w:rsid w:val="00870BC2"/>
    <w:rsid w:val="0088346E"/>
    <w:rsid w:val="00893502"/>
    <w:rsid w:val="00896C5E"/>
    <w:rsid w:val="008C6F53"/>
    <w:rsid w:val="008D0D02"/>
    <w:rsid w:val="008D3A8D"/>
    <w:rsid w:val="008E67FA"/>
    <w:rsid w:val="008F4300"/>
    <w:rsid w:val="00900112"/>
    <w:rsid w:val="009013A9"/>
    <w:rsid w:val="00903EEF"/>
    <w:rsid w:val="00916CFE"/>
    <w:rsid w:val="0091752A"/>
    <w:rsid w:val="0093527F"/>
    <w:rsid w:val="00935803"/>
    <w:rsid w:val="00964653"/>
    <w:rsid w:val="00966DEC"/>
    <w:rsid w:val="0097132D"/>
    <w:rsid w:val="00974CA6"/>
    <w:rsid w:val="00980B86"/>
    <w:rsid w:val="009871A2"/>
    <w:rsid w:val="009A7F62"/>
    <w:rsid w:val="009C5BED"/>
    <w:rsid w:val="009C6805"/>
    <w:rsid w:val="009E2B63"/>
    <w:rsid w:val="009E5A56"/>
    <w:rsid w:val="009F7594"/>
    <w:rsid w:val="00A05C29"/>
    <w:rsid w:val="00A20FB0"/>
    <w:rsid w:val="00A21660"/>
    <w:rsid w:val="00A2430D"/>
    <w:rsid w:val="00A32547"/>
    <w:rsid w:val="00A36424"/>
    <w:rsid w:val="00A45479"/>
    <w:rsid w:val="00A53071"/>
    <w:rsid w:val="00A53607"/>
    <w:rsid w:val="00A631FE"/>
    <w:rsid w:val="00A72715"/>
    <w:rsid w:val="00A869F7"/>
    <w:rsid w:val="00AA1C60"/>
    <w:rsid w:val="00AA61FC"/>
    <w:rsid w:val="00AA773B"/>
    <w:rsid w:val="00AD39AF"/>
    <w:rsid w:val="00AF4106"/>
    <w:rsid w:val="00B10B75"/>
    <w:rsid w:val="00B15818"/>
    <w:rsid w:val="00B27304"/>
    <w:rsid w:val="00B3604D"/>
    <w:rsid w:val="00B92DCB"/>
    <w:rsid w:val="00B9610D"/>
    <w:rsid w:val="00BA4F08"/>
    <w:rsid w:val="00BB7508"/>
    <w:rsid w:val="00BB7BD1"/>
    <w:rsid w:val="00BC0320"/>
    <w:rsid w:val="00BC584C"/>
    <w:rsid w:val="00BE684B"/>
    <w:rsid w:val="00BF0C5A"/>
    <w:rsid w:val="00BF12CB"/>
    <w:rsid w:val="00C045CF"/>
    <w:rsid w:val="00C3209D"/>
    <w:rsid w:val="00C35899"/>
    <w:rsid w:val="00C52516"/>
    <w:rsid w:val="00C5414F"/>
    <w:rsid w:val="00C5774C"/>
    <w:rsid w:val="00C64F5F"/>
    <w:rsid w:val="00C65DA9"/>
    <w:rsid w:val="00C76006"/>
    <w:rsid w:val="00C86639"/>
    <w:rsid w:val="00C874F9"/>
    <w:rsid w:val="00CA460A"/>
    <w:rsid w:val="00CB7D93"/>
    <w:rsid w:val="00CC111A"/>
    <w:rsid w:val="00CD0922"/>
    <w:rsid w:val="00CD0D29"/>
    <w:rsid w:val="00CD6C0F"/>
    <w:rsid w:val="00CD7E0C"/>
    <w:rsid w:val="00CE45E1"/>
    <w:rsid w:val="00CF7141"/>
    <w:rsid w:val="00D01B58"/>
    <w:rsid w:val="00D126B6"/>
    <w:rsid w:val="00D16F1E"/>
    <w:rsid w:val="00D273FE"/>
    <w:rsid w:val="00D34967"/>
    <w:rsid w:val="00D405AC"/>
    <w:rsid w:val="00D579F4"/>
    <w:rsid w:val="00D7048D"/>
    <w:rsid w:val="00D76854"/>
    <w:rsid w:val="00D86E96"/>
    <w:rsid w:val="00D9100B"/>
    <w:rsid w:val="00D94E6B"/>
    <w:rsid w:val="00DB11F9"/>
    <w:rsid w:val="00DB1CF4"/>
    <w:rsid w:val="00DC1069"/>
    <w:rsid w:val="00DC7874"/>
    <w:rsid w:val="00DD3052"/>
    <w:rsid w:val="00DD6868"/>
    <w:rsid w:val="00DE6B7C"/>
    <w:rsid w:val="00DE71A4"/>
    <w:rsid w:val="00DF2461"/>
    <w:rsid w:val="00DF3E35"/>
    <w:rsid w:val="00DF3EA1"/>
    <w:rsid w:val="00DF62A9"/>
    <w:rsid w:val="00E106D1"/>
    <w:rsid w:val="00E201FC"/>
    <w:rsid w:val="00E30985"/>
    <w:rsid w:val="00E361E0"/>
    <w:rsid w:val="00E479DE"/>
    <w:rsid w:val="00E65858"/>
    <w:rsid w:val="00E754A4"/>
    <w:rsid w:val="00E84428"/>
    <w:rsid w:val="00EB327E"/>
    <w:rsid w:val="00EC5B00"/>
    <w:rsid w:val="00ED08A8"/>
    <w:rsid w:val="00ED1A81"/>
    <w:rsid w:val="00ED3221"/>
    <w:rsid w:val="00EE6A6E"/>
    <w:rsid w:val="00EF08E7"/>
    <w:rsid w:val="00EF0A27"/>
    <w:rsid w:val="00EF645A"/>
    <w:rsid w:val="00F13A45"/>
    <w:rsid w:val="00F25C23"/>
    <w:rsid w:val="00F25C54"/>
    <w:rsid w:val="00F41256"/>
    <w:rsid w:val="00F473C3"/>
    <w:rsid w:val="00F748D1"/>
    <w:rsid w:val="00F80F59"/>
    <w:rsid w:val="00F9153C"/>
    <w:rsid w:val="00F93E50"/>
    <w:rsid w:val="00FA6686"/>
    <w:rsid w:val="00FB011C"/>
    <w:rsid w:val="00FD7A50"/>
    <w:rsid w:val="00FF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2B771-5F55-40AC-ADD8-3C8BA1A3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2019-10-30T07:58:00Z</cp:lastPrinted>
  <dcterms:created xsi:type="dcterms:W3CDTF">2019-10-30T08:01:00Z</dcterms:created>
  <dcterms:modified xsi:type="dcterms:W3CDTF">2019-10-30T08:04:00Z</dcterms:modified>
</cp:coreProperties>
</file>