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94" w:rsidRPr="00B12560" w:rsidRDefault="006B2B94" w:rsidP="006B2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60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6B2B94" w:rsidRPr="00B12560" w:rsidRDefault="006B2B94" w:rsidP="006B2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60">
        <w:rPr>
          <w:rFonts w:ascii="Times New Roman" w:hAnsi="Times New Roman" w:cs="Times New Roman"/>
          <w:b/>
          <w:sz w:val="28"/>
          <w:szCs w:val="28"/>
        </w:rPr>
        <w:t>принятия муниципального правового акта</w:t>
      </w:r>
    </w:p>
    <w:p w:rsidR="006B2B94" w:rsidRPr="00B12560" w:rsidRDefault="006B2B94" w:rsidP="006B2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B94" w:rsidRPr="00B12560" w:rsidRDefault="006B2B94" w:rsidP="006B2B94">
      <w:pPr>
        <w:jc w:val="both"/>
        <w:rPr>
          <w:rFonts w:ascii="Times New Roman" w:hAnsi="Times New Roman" w:cs="Times New Roman"/>
          <w:sz w:val="24"/>
          <w:szCs w:val="24"/>
        </w:rPr>
      </w:pPr>
      <w:r w:rsidRPr="00B12560">
        <w:rPr>
          <w:rFonts w:ascii="Times New Roman" w:hAnsi="Times New Roman" w:cs="Times New Roman"/>
          <w:sz w:val="24"/>
          <w:szCs w:val="24"/>
        </w:rPr>
        <w:t>Приведение муниципального правового акта в соответствие с действующим законодательством РФ.</w:t>
      </w:r>
    </w:p>
    <w:p w:rsidR="006B2B94" w:rsidRDefault="006B2B94" w:rsidP="006B2B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ограничению конкуренции, нарушению антимонопольного законодательства РФ принятие решения Собрания депутатов Старицкого района Тверской области </w:t>
      </w:r>
      <w:r w:rsidRPr="00B1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предпринимательства» не приведет.</w:t>
      </w:r>
    </w:p>
    <w:p w:rsidR="006B2B94" w:rsidRPr="00B12560" w:rsidRDefault="006B2B94" w:rsidP="006B2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B94" w:rsidRPr="00B12560" w:rsidRDefault="006B2B94" w:rsidP="006B2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F6A" w:rsidRDefault="00905F6A">
      <w:bookmarkStart w:id="0" w:name="_GoBack"/>
      <w:bookmarkEnd w:id="0"/>
    </w:p>
    <w:sectPr w:rsidR="0090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94"/>
    <w:rsid w:val="006B2B94"/>
    <w:rsid w:val="0090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B33DA-EAD3-4BA8-94B0-88E5479E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2019-05-15T08:25:00Z</dcterms:created>
  <dcterms:modified xsi:type="dcterms:W3CDTF">2019-05-15T08:25:00Z</dcterms:modified>
</cp:coreProperties>
</file>