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F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Отчет финансового отдела администрации</w:t>
      </w:r>
    </w:p>
    <w:p w:rsidR="008F11C1" w:rsidRDefault="00F0054F" w:rsidP="00F0054F">
      <w:pPr>
        <w:pStyle w:val="1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Старицкого района о работе за 201</w:t>
      </w:r>
      <w:r w:rsidR="00316224">
        <w:rPr>
          <w:b/>
          <w:color w:val="000000"/>
          <w:sz w:val="28"/>
          <w:szCs w:val="28"/>
          <w:lang w:eastAsia="ru-RU" w:bidi="ru-RU"/>
        </w:rPr>
        <w:t>7</w:t>
      </w:r>
      <w:r>
        <w:rPr>
          <w:b/>
          <w:color w:val="000000"/>
          <w:sz w:val="28"/>
          <w:szCs w:val="28"/>
          <w:lang w:eastAsia="ru-RU" w:bidi="ru-RU"/>
        </w:rPr>
        <w:t xml:space="preserve"> год</w:t>
      </w:r>
    </w:p>
    <w:p w:rsidR="008F11C1" w:rsidRDefault="000D576C" w:rsidP="00F00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7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E43765" wp14:editId="716DB3E9">
            <wp:extent cx="6028690" cy="378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7924" cy="379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69557F" w:rsidRDefault="008F11C1" w:rsidP="008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2A6" w:rsidRPr="00CA462A" w:rsidRDefault="008F11C1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23A3C">
        <w:rPr>
          <w:rFonts w:ascii="Times New Roman" w:eastAsia="Calibri" w:hAnsi="Times New Roman" w:cs="Times New Roman"/>
          <w:sz w:val="28"/>
          <w:szCs w:val="28"/>
        </w:rPr>
        <w:tab/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В </w:t>
      </w:r>
      <w:r w:rsidR="00316224" w:rsidRPr="00CA462A">
        <w:rPr>
          <w:rFonts w:ascii="Times New Roman" w:hAnsi="Times New Roman" w:cs="Times New Roman"/>
          <w:sz w:val="28"/>
          <w:szCs w:val="28"/>
        </w:rPr>
        <w:t>целях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6224" w:rsidRPr="00CA462A">
        <w:rPr>
          <w:rFonts w:ascii="Times New Roman" w:hAnsi="Times New Roman" w:cs="Times New Roman"/>
          <w:sz w:val="28"/>
          <w:szCs w:val="28"/>
        </w:rPr>
        <w:t>я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экономической, социальной и финансовой стабильности</w:t>
      </w:r>
      <w:r w:rsidR="009412A6" w:rsidRPr="00CA4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224" w:rsidRPr="00CA462A">
        <w:rPr>
          <w:rFonts w:ascii="Times New Roman" w:hAnsi="Times New Roman" w:cs="Times New Roman"/>
          <w:sz w:val="28"/>
          <w:szCs w:val="28"/>
        </w:rPr>
        <w:t xml:space="preserve">в районе проводилась </w:t>
      </w:r>
      <w:r w:rsidR="009412A6" w:rsidRPr="00CA462A">
        <w:rPr>
          <w:rFonts w:ascii="Times New Roman" w:hAnsi="Times New Roman" w:cs="Times New Roman"/>
          <w:sz w:val="28"/>
          <w:szCs w:val="28"/>
        </w:rPr>
        <w:t>взвешенная бюджетная политика, направленная на</w:t>
      </w:r>
      <w:r w:rsidR="00E876BE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реализацию мер по сохранению </w:t>
      </w:r>
      <w:r w:rsidR="00E876BE" w:rsidRPr="00CA462A">
        <w:rPr>
          <w:rFonts w:ascii="Times New Roman" w:hAnsi="Times New Roman" w:cs="Times New Roman"/>
          <w:sz w:val="28"/>
          <w:szCs w:val="28"/>
        </w:rPr>
        <w:t xml:space="preserve">и увеличению </w:t>
      </w:r>
      <w:r w:rsidR="009412A6" w:rsidRPr="00CA462A">
        <w:rPr>
          <w:rFonts w:ascii="Times New Roman" w:hAnsi="Times New Roman" w:cs="Times New Roman"/>
          <w:sz w:val="28"/>
          <w:szCs w:val="28"/>
        </w:rPr>
        <w:t>налогового потенциала;</w:t>
      </w:r>
      <w:r w:rsidR="00316224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бюджетной системы </w:t>
      </w:r>
      <w:r w:rsidR="0066635D" w:rsidRPr="00CA462A">
        <w:rPr>
          <w:rFonts w:ascii="Times New Roman" w:hAnsi="Times New Roman" w:cs="Times New Roman"/>
          <w:sz w:val="28"/>
          <w:szCs w:val="28"/>
        </w:rPr>
        <w:t>Старицкого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района с целью безусловного исполнения действующих расходных обязательств;</w:t>
      </w:r>
      <w:r w:rsidR="0066635D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</w:t>
      </w:r>
      <w:r w:rsidR="0066635D" w:rsidRPr="00CA462A">
        <w:rPr>
          <w:rFonts w:ascii="Times New Roman" w:hAnsi="Times New Roman" w:cs="Times New Roman"/>
          <w:sz w:val="28"/>
          <w:szCs w:val="28"/>
        </w:rPr>
        <w:t>муниципальных</w:t>
      </w:r>
      <w:r w:rsidR="009412A6" w:rsidRPr="00CA46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0900" w:rsidRPr="00CA46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3259" w:rsidRPr="00CA462A" w:rsidRDefault="00D73259" w:rsidP="00C23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Высокие результаты в сфере управления финансами четвертый год подряд отмечаются Правительством Тверской области, </w:t>
      </w:r>
      <w:r w:rsidRPr="00CA462A">
        <w:rPr>
          <w:rFonts w:ascii="Times New Roman" w:hAnsi="Times New Roman" w:cs="Times New Roman"/>
          <w:bCs/>
          <w:sz w:val="28"/>
          <w:szCs w:val="28"/>
        </w:rPr>
        <w:t>в минувшем году мы заняли 2 место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 рейтинге</w:t>
      </w:r>
      <w:r w:rsidRPr="00CA462A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Тверской области </w:t>
      </w:r>
      <w:r w:rsidRPr="00CA462A">
        <w:rPr>
          <w:rFonts w:ascii="Times New Roman" w:hAnsi="Times New Roman" w:cs="Times New Roman"/>
          <w:sz w:val="28"/>
          <w:szCs w:val="28"/>
        </w:rPr>
        <w:t>и</w:t>
      </w:r>
      <w:r w:rsidR="0009086C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E271CC" w:rsidRPr="00CA462A">
        <w:rPr>
          <w:rFonts w:ascii="Times New Roman" w:hAnsi="Times New Roman" w:cs="Times New Roman"/>
          <w:sz w:val="28"/>
          <w:szCs w:val="28"/>
        </w:rPr>
        <w:t>снова</w:t>
      </w:r>
      <w:r w:rsidRPr="00CA462A">
        <w:rPr>
          <w:rFonts w:ascii="Times New Roman" w:hAnsi="Times New Roman" w:cs="Times New Roman"/>
          <w:sz w:val="28"/>
          <w:szCs w:val="28"/>
        </w:rPr>
        <w:t xml:space="preserve"> получили в бюджет района дополнительную финансовую помощь - 1 млн. рублей.   </w:t>
      </w:r>
    </w:p>
    <w:p w:rsidR="00CA462A" w:rsidRPr="00CA462A" w:rsidRDefault="00CA462A" w:rsidP="00CA4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bCs/>
          <w:sz w:val="28"/>
          <w:szCs w:val="28"/>
        </w:rPr>
        <w:t xml:space="preserve">Исполнение консолидированного бюджета района в 2017 году </w:t>
      </w:r>
      <w:r w:rsidRPr="00CA462A">
        <w:rPr>
          <w:rFonts w:ascii="Times New Roman" w:hAnsi="Times New Roman" w:cs="Times New Roman"/>
          <w:sz w:val="28"/>
          <w:szCs w:val="28"/>
        </w:rPr>
        <w:t xml:space="preserve">характеризуется следующими параметрами: </w:t>
      </w:r>
    </w:p>
    <w:p w:rsidR="00CA462A" w:rsidRPr="00CA462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eastAsia="SimHei" w:hAnsi="Times New Roman" w:cs="Times New Roman"/>
          <w:sz w:val="28"/>
          <w:szCs w:val="28"/>
        </w:rPr>
        <w:t xml:space="preserve">- </w:t>
      </w:r>
      <w:r w:rsidRPr="00CA462A">
        <w:rPr>
          <w:rFonts w:ascii="Times New Roman" w:hAnsi="Times New Roman" w:cs="Times New Roman"/>
          <w:sz w:val="28"/>
          <w:szCs w:val="28"/>
        </w:rPr>
        <w:t xml:space="preserve">сумма доходов составила 671,4 млн. рублей, что выше уровня 2016 года на 130,2%; </w:t>
      </w:r>
    </w:p>
    <w:p w:rsidR="007B251F" w:rsidRPr="00CA462A" w:rsidRDefault="00316224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eastAsia="SimHei" w:hAnsi="Times New Roman" w:cs="Times New Roman"/>
          <w:sz w:val="28"/>
          <w:szCs w:val="28"/>
        </w:rPr>
        <w:t xml:space="preserve">- </w:t>
      </w:r>
      <w:r w:rsidR="007B251F" w:rsidRPr="00CA462A">
        <w:rPr>
          <w:rFonts w:ascii="Times New Roman" w:eastAsia="SimHei" w:hAnsi="Times New Roman" w:cs="Times New Roman"/>
          <w:sz w:val="28"/>
          <w:szCs w:val="28"/>
        </w:rPr>
        <w:t>сумма расходов составила 675 млн.</w:t>
      </w:r>
      <w:r w:rsidR="009C1BA8" w:rsidRPr="00CA462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B251F" w:rsidRPr="00CA462A">
        <w:rPr>
          <w:rFonts w:ascii="Times New Roman" w:eastAsia="SimHei" w:hAnsi="Times New Roman" w:cs="Times New Roman"/>
          <w:sz w:val="28"/>
          <w:szCs w:val="28"/>
        </w:rPr>
        <w:t>рублей</w:t>
      </w:r>
      <w:r w:rsidR="001C2976" w:rsidRPr="00CA462A">
        <w:rPr>
          <w:rFonts w:ascii="Times New Roman" w:hAnsi="Times New Roman" w:cs="Times New Roman"/>
          <w:sz w:val="28"/>
          <w:szCs w:val="28"/>
        </w:rPr>
        <w:t>, это на 137,2 % выше, чем в 2016 году</w:t>
      </w:r>
      <w:r w:rsidR="005E148F" w:rsidRPr="00CA462A">
        <w:rPr>
          <w:rFonts w:ascii="Times New Roman" w:hAnsi="Times New Roman" w:cs="Times New Roman"/>
          <w:sz w:val="28"/>
          <w:szCs w:val="28"/>
        </w:rPr>
        <w:t>;</w:t>
      </w:r>
    </w:p>
    <w:p w:rsidR="00CA462A" w:rsidRPr="00CA462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>-дефицит бюджета - 3,6 млн. рублей за счет остатков средств бюджета на 01.01.2017г.;</w:t>
      </w:r>
    </w:p>
    <w:p w:rsidR="0079285A" w:rsidRDefault="00CA462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>-муниципальный долг равен 0</w:t>
      </w:r>
      <w:r w:rsidR="0079285A">
        <w:rPr>
          <w:rFonts w:ascii="Times New Roman" w:hAnsi="Times New Roman" w:cs="Times New Roman"/>
          <w:sz w:val="28"/>
          <w:szCs w:val="28"/>
        </w:rPr>
        <w:t>;</w:t>
      </w:r>
    </w:p>
    <w:p w:rsidR="00CA462A" w:rsidRPr="00CA462A" w:rsidRDefault="0079285A" w:rsidP="00CA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-просроченная кредиторская задолженность о</w:t>
      </w:r>
      <w:r w:rsidR="00113463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утствует.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2A" w:rsidRPr="00CA462A" w:rsidRDefault="00CA462A" w:rsidP="00E4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2A" w:rsidRDefault="00CA462A" w:rsidP="00E40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A05D06" wp14:editId="411D8CEA">
            <wp:extent cx="6162675" cy="309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103" cy="311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24" w:rsidRPr="00CA462A" w:rsidRDefault="00316224" w:rsidP="00B56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Активно ведется работа по мобилизации </w:t>
      </w:r>
      <w:r w:rsidR="00CA462A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Pr="00CA462A">
        <w:rPr>
          <w:rFonts w:ascii="Times New Roman" w:hAnsi="Times New Roman" w:cs="Times New Roman"/>
          <w:sz w:val="28"/>
          <w:szCs w:val="28"/>
        </w:rPr>
        <w:t>.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="00CA462A">
        <w:rPr>
          <w:rFonts w:ascii="Times New Roman" w:hAnsi="Times New Roman" w:cs="Times New Roman"/>
          <w:sz w:val="28"/>
          <w:szCs w:val="28"/>
        </w:rPr>
        <w:t>С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обственные доходы консолидированного бюджета района </w:t>
      </w:r>
      <w:r w:rsidR="00CA462A">
        <w:rPr>
          <w:rFonts w:ascii="Times New Roman" w:hAnsi="Times New Roman" w:cs="Times New Roman"/>
          <w:sz w:val="28"/>
          <w:szCs w:val="28"/>
        </w:rPr>
        <w:t>составили</w:t>
      </w:r>
      <w:r w:rsidR="00CA462A" w:rsidRPr="00CA462A">
        <w:rPr>
          <w:rFonts w:ascii="Times New Roman" w:hAnsi="Times New Roman" w:cs="Times New Roman"/>
          <w:sz w:val="28"/>
          <w:szCs w:val="28"/>
        </w:rPr>
        <w:t xml:space="preserve"> 252,7 млн. рублей, что на 12% превышает уровень 2016 года</w:t>
      </w:r>
      <w:r w:rsidR="00CA462A">
        <w:rPr>
          <w:rFonts w:ascii="Times New Roman" w:hAnsi="Times New Roman" w:cs="Times New Roman"/>
          <w:sz w:val="28"/>
          <w:szCs w:val="28"/>
        </w:rPr>
        <w:t xml:space="preserve">. 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на заседаниях Межведомственной комиссии по укреплению налоговой дисциплины было заслушано 45 налогоплательщиков, 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25 -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выплаты заработной платы ниже МРОТ и среднеотраслевого значения. 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НДФЛ за 2017 год составил</w:t>
      </w:r>
      <w:r w:rsidR="009E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3C9D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 млн. рублей</w:t>
      </w:r>
      <w:r w:rsidR="001F0129" w:rsidRPr="00CA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462A">
        <w:rPr>
          <w:rFonts w:ascii="Times New Roman" w:hAnsi="Times New Roman" w:cs="Times New Roman"/>
          <w:sz w:val="28"/>
          <w:szCs w:val="28"/>
        </w:rPr>
        <w:t xml:space="preserve">погашена задолженность </w:t>
      </w:r>
      <w:r w:rsidR="003012FF" w:rsidRPr="00CA462A">
        <w:rPr>
          <w:rFonts w:ascii="Times New Roman" w:hAnsi="Times New Roman" w:cs="Times New Roman"/>
          <w:sz w:val="28"/>
          <w:szCs w:val="28"/>
        </w:rPr>
        <w:t>в бюджет района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 сумме около </w:t>
      </w:r>
      <w:r w:rsidR="003012FF" w:rsidRPr="00CA462A">
        <w:rPr>
          <w:rFonts w:ascii="Times New Roman" w:hAnsi="Times New Roman" w:cs="Times New Roman"/>
          <w:sz w:val="28"/>
          <w:szCs w:val="28"/>
        </w:rPr>
        <w:t>2</w:t>
      </w:r>
      <w:r w:rsidR="001F0129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Pr="00CA462A">
        <w:rPr>
          <w:rFonts w:ascii="Times New Roman" w:hAnsi="Times New Roman" w:cs="Times New Roman"/>
          <w:sz w:val="28"/>
          <w:szCs w:val="28"/>
        </w:rPr>
        <w:t>млн. рублей</w:t>
      </w:r>
      <w:r w:rsidR="001F0129" w:rsidRPr="00CA462A">
        <w:rPr>
          <w:rFonts w:ascii="Times New Roman" w:hAnsi="Times New Roman" w:cs="Times New Roman"/>
          <w:sz w:val="28"/>
          <w:szCs w:val="28"/>
        </w:rPr>
        <w:t>.</w:t>
      </w:r>
    </w:p>
    <w:p w:rsidR="00276572" w:rsidRDefault="00441456" w:rsidP="00276572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41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02311" wp14:editId="22754608">
            <wp:extent cx="626745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8329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456">
        <w:rPr>
          <w:rFonts w:ascii="Times New Roman" w:hAnsi="Times New Roman" w:cs="Times New Roman"/>
          <w:sz w:val="28"/>
          <w:szCs w:val="28"/>
        </w:rPr>
        <w:t xml:space="preserve"> </w:t>
      </w:r>
      <w:r w:rsidR="00D334CE" w:rsidRPr="00D334CE">
        <w:rPr>
          <w:rFonts w:ascii="Times New Roman" w:hAnsi="Times New Roman" w:cs="Times New Roman"/>
          <w:sz w:val="28"/>
          <w:szCs w:val="28"/>
        </w:rPr>
        <w:t xml:space="preserve"> </w:t>
      </w:r>
      <w:r w:rsidR="002765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224" w:rsidRPr="00CA462A" w:rsidRDefault="00316224" w:rsidP="00276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2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5605B" w:rsidRPr="00CA462A">
        <w:rPr>
          <w:rFonts w:ascii="Times New Roman" w:hAnsi="Times New Roman" w:cs="Times New Roman"/>
          <w:sz w:val="28"/>
          <w:szCs w:val="28"/>
        </w:rPr>
        <w:t>Старицкого</w:t>
      </w:r>
      <w:r w:rsidRPr="00CA462A">
        <w:rPr>
          <w:rFonts w:ascii="Times New Roman" w:hAnsi="Times New Roman" w:cs="Times New Roman"/>
          <w:sz w:val="28"/>
          <w:szCs w:val="28"/>
        </w:rPr>
        <w:t xml:space="preserve"> района продолжает оставаться</w:t>
      </w:r>
      <w:r w:rsidR="00B5605B" w:rsidRPr="00CA462A">
        <w:rPr>
          <w:rFonts w:ascii="Times New Roman" w:hAnsi="Times New Roman" w:cs="Times New Roman"/>
          <w:sz w:val="28"/>
          <w:szCs w:val="28"/>
        </w:rPr>
        <w:t xml:space="preserve"> </w:t>
      </w:r>
      <w:r w:rsidRPr="00CA462A">
        <w:rPr>
          <w:rFonts w:ascii="Times New Roman" w:hAnsi="Times New Roman" w:cs="Times New Roman"/>
          <w:sz w:val="28"/>
          <w:szCs w:val="28"/>
        </w:rPr>
        <w:t xml:space="preserve">бюджетом развития в виду </w:t>
      </w:r>
      <w:r w:rsidR="006B035D" w:rsidRPr="00CA462A"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Pr="00CA462A">
        <w:rPr>
          <w:rFonts w:ascii="Times New Roman" w:hAnsi="Times New Roman" w:cs="Times New Roman"/>
          <w:sz w:val="28"/>
          <w:szCs w:val="28"/>
        </w:rPr>
        <w:t>капитальны</w:t>
      </w:r>
      <w:r w:rsidR="006B035D" w:rsidRPr="00CA462A">
        <w:rPr>
          <w:rFonts w:ascii="Times New Roman" w:hAnsi="Times New Roman" w:cs="Times New Roman"/>
          <w:sz w:val="28"/>
          <w:szCs w:val="28"/>
        </w:rPr>
        <w:t>х</w:t>
      </w:r>
      <w:r w:rsidRPr="00CA462A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B035D" w:rsidRPr="00CA462A">
        <w:rPr>
          <w:rFonts w:ascii="Times New Roman" w:hAnsi="Times New Roman" w:cs="Times New Roman"/>
          <w:sz w:val="28"/>
          <w:szCs w:val="28"/>
        </w:rPr>
        <w:t>й в объекты социальной, коммунальной и дорожной инфраструктуры района.</w:t>
      </w:r>
      <w:r w:rsidR="005B77A9" w:rsidRPr="00CA462A">
        <w:rPr>
          <w:rFonts w:ascii="Times New Roman" w:hAnsi="Times New Roman" w:cs="Times New Roman"/>
          <w:sz w:val="28"/>
          <w:szCs w:val="28"/>
        </w:rPr>
        <w:t xml:space="preserve"> Так, расходы на ремонт и содержание улично-дорожной сети и придомовых территорий составили </w:t>
      </w:r>
      <w:r w:rsidR="0026536A">
        <w:rPr>
          <w:rFonts w:ascii="Times New Roman" w:hAnsi="Times New Roman" w:cs="Times New Roman"/>
          <w:sz w:val="28"/>
          <w:szCs w:val="28"/>
        </w:rPr>
        <w:t>96,5</w:t>
      </w:r>
      <w:r w:rsidR="005B77A9" w:rsidRPr="00CA462A">
        <w:rPr>
          <w:rFonts w:ascii="Times New Roman" w:hAnsi="Times New Roman" w:cs="Times New Roman"/>
          <w:sz w:val="28"/>
          <w:szCs w:val="28"/>
        </w:rPr>
        <w:t xml:space="preserve"> млн. рублей, на ремонты сельских водопроводов и строительство газовых сетей – 75,1 млн. рублей.</w:t>
      </w:r>
      <w:r w:rsidR="0026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C1" w:rsidRPr="00CA462A" w:rsidRDefault="001B59BA" w:rsidP="009412A6">
      <w:pPr>
        <w:rPr>
          <w:rFonts w:ascii="Times New Roman" w:eastAsia="Calibri" w:hAnsi="Times New Roman" w:cs="Times New Roman"/>
          <w:sz w:val="28"/>
          <w:szCs w:val="28"/>
        </w:rPr>
      </w:pPr>
      <w:r w:rsidRPr="001B59B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D0957D" wp14:editId="569C1C21">
            <wp:extent cx="6353175" cy="3429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406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C1" w:rsidRPr="007A713C" w:rsidRDefault="008F11C1" w:rsidP="007A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9BA" w:rsidRPr="007A713C">
        <w:rPr>
          <w:rFonts w:ascii="Times New Roman" w:hAnsi="Times New Roman" w:cs="Times New Roman"/>
          <w:sz w:val="28"/>
          <w:szCs w:val="28"/>
        </w:rPr>
        <w:t>С</w:t>
      </w:r>
      <w:r w:rsidRPr="007A713C">
        <w:rPr>
          <w:rFonts w:ascii="Times New Roman" w:hAnsi="Times New Roman" w:cs="Times New Roman"/>
          <w:sz w:val="28"/>
          <w:szCs w:val="28"/>
        </w:rPr>
        <w:t xml:space="preserve">тратегической целью </w:t>
      </w:r>
      <w:r w:rsidR="001B59BA" w:rsidRPr="007A713C">
        <w:rPr>
          <w:rFonts w:ascii="Times New Roman" w:hAnsi="Times New Roman" w:cs="Times New Roman"/>
          <w:sz w:val="28"/>
          <w:szCs w:val="28"/>
        </w:rPr>
        <w:t xml:space="preserve">в сфере управления общественными финансами </w:t>
      </w:r>
      <w:r w:rsidRPr="007A713C">
        <w:rPr>
          <w:rFonts w:ascii="Times New Roman" w:hAnsi="Times New Roman" w:cs="Times New Roman"/>
          <w:sz w:val="28"/>
          <w:szCs w:val="28"/>
        </w:rPr>
        <w:t>является сохранение достигнутого устойчивого баланса консолидированного бюджета района</w:t>
      </w:r>
      <w:r w:rsidR="007A713C" w:rsidRPr="007A713C">
        <w:rPr>
          <w:rFonts w:ascii="Times New Roman" w:hAnsi="Times New Roman" w:cs="Times New Roman"/>
          <w:sz w:val="28"/>
          <w:szCs w:val="28"/>
        </w:rPr>
        <w:t xml:space="preserve">, </w:t>
      </w:r>
      <w:r w:rsidR="007B3213">
        <w:rPr>
          <w:rFonts w:ascii="Times New Roman" w:hAnsi="Times New Roman" w:cs="Times New Roman"/>
          <w:sz w:val="28"/>
          <w:szCs w:val="28"/>
        </w:rPr>
        <w:t xml:space="preserve">дальнейшая работа по укреплению доходной базы, а также </w:t>
      </w:r>
      <w:r w:rsidR="007A713C" w:rsidRPr="007A713C">
        <w:rPr>
          <w:rFonts w:ascii="Times New Roman" w:hAnsi="Times New Roman" w:cs="Times New Roman"/>
          <w:sz w:val="28"/>
          <w:szCs w:val="28"/>
        </w:rPr>
        <w:t>осуществление контроля за целевым и эффективным использованием средств местного бюджета</w:t>
      </w:r>
      <w:r w:rsidR="001B59BA" w:rsidRPr="007A713C">
        <w:rPr>
          <w:rFonts w:ascii="Times New Roman" w:hAnsi="Times New Roman" w:cs="Times New Roman"/>
          <w:sz w:val="28"/>
          <w:szCs w:val="28"/>
        </w:rPr>
        <w:t>.</w:t>
      </w:r>
    </w:p>
    <w:p w:rsidR="00F0054F" w:rsidRPr="00F0054F" w:rsidRDefault="00F0054F">
      <w:pPr>
        <w:rPr>
          <w:sz w:val="28"/>
          <w:szCs w:val="28"/>
        </w:rPr>
      </w:pPr>
    </w:p>
    <w:p w:rsidR="00F0054F" w:rsidRPr="00F0054F" w:rsidRDefault="00F0054F" w:rsidP="00F0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4F" w:rsidRPr="00F0054F" w:rsidRDefault="00F0054F" w:rsidP="00F0054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>Заместитель главы администрации Старицкого района,</w:t>
      </w:r>
    </w:p>
    <w:p w:rsidR="000525EF" w:rsidRPr="00F0054F" w:rsidRDefault="00F0054F" w:rsidP="00F0054F">
      <w:pPr>
        <w:tabs>
          <w:tab w:val="left" w:pos="234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54F">
        <w:rPr>
          <w:rFonts w:ascii="Times New Roman" w:hAnsi="Times New Roman" w:cs="Times New Roman"/>
          <w:sz w:val="28"/>
          <w:szCs w:val="28"/>
        </w:rPr>
        <w:t xml:space="preserve"> заведующая финансовым отделом</w:t>
      </w:r>
      <w:r w:rsidRPr="00F0054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F0054F">
        <w:rPr>
          <w:rFonts w:ascii="Times New Roman" w:hAnsi="Times New Roman" w:cs="Times New Roman"/>
          <w:sz w:val="28"/>
          <w:szCs w:val="28"/>
        </w:rPr>
        <w:t>Лупик</w:t>
      </w:r>
      <w:proofErr w:type="spellEnd"/>
      <w:r w:rsidRPr="00F0054F">
        <w:rPr>
          <w:rFonts w:ascii="Times New Roman" w:hAnsi="Times New Roman" w:cs="Times New Roman"/>
          <w:sz w:val="28"/>
          <w:szCs w:val="28"/>
        </w:rPr>
        <w:t xml:space="preserve"> О.Г.</w:t>
      </w:r>
    </w:p>
    <w:sectPr w:rsidR="000525EF" w:rsidRPr="00F0054F" w:rsidSect="008F11C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182B"/>
    <w:multiLevelType w:val="hybridMultilevel"/>
    <w:tmpl w:val="62F6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1"/>
    <w:rsid w:val="000525EF"/>
    <w:rsid w:val="0009086C"/>
    <w:rsid w:val="000D576C"/>
    <w:rsid w:val="00113463"/>
    <w:rsid w:val="001154DF"/>
    <w:rsid w:val="001763C6"/>
    <w:rsid w:val="001B59BA"/>
    <w:rsid w:val="001C2976"/>
    <w:rsid w:val="001F0129"/>
    <w:rsid w:val="0026536A"/>
    <w:rsid w:val="00276572"/>
    <w:rsid w:val="003012FF"/>
    <w:rsid w:val="00316224"/>
    <w:rsid w:val="004228D0"/>
    <w:rsid w:val="00441456"/>
    <w:rsid w:val="004C3C9D"/>
    <w:rsid w:val="00510900"/>
    <w:rsid w:val="005B77A9"/>
    <w:rsid w:val="005E148F"/>
    <w:rsid w:val="0066635D"/>
    <w:rsid w:val="006B035D"/>
    <w:rsid w:val="00707CB8"/>
    <w:rsid w:val="0076177B"/>
    <w:rsid w:val="0079285A"/>
    <w:rsid w:val="007A713C"/>
    <w:rsid w:val="007B251F"/>
    <w:rsid w:val="007B3213"/>
    <w:rsid w:val="00846048"/>
    <w:rsid w:val="00860510"/>
    <w:rsid w:val="008710D5"/>
    <w:rsid w:val="008F11C1"/>
    <w:rsid w:val="009412A6"/>
    <w:rsid w:val="009C1BA8"/>
    <w:rsid w:val="009E6FB7"/>
    <w:rsid w:val="00B5605B"/>
    <w:rsid w:val="00BA02C7"/>
    <w:rsid w:val="00C23A3C"/>
    <w:rsid w:val="00C65B64"/>
    <w:rsid w:val="00C70282"/>
    <w:rsid w:val="00CA462A"/>
    <w:rsid w:val="00CF33F0"/>
    <w:rsid w:val="00D334CE"/>
    <w:rsid w:val="00D73259"/>
    <w:rsid w:val="00D75CF3"/>
    <w:rsid w:val="00DC0800"/>
    <w:rsid w:val="00DF314B"/>
    <w:rsid w:val="00E00F18"/>
    <w:rsid w:val="00E271CC"/>
    <w:rsid w:val="00E40815"/>
    <w:rsid w:val="00E40892"/>
    <w:rsid w:val="00E876BE"/>
    <w:rsid w:val="00EA5F63"/>
    <w:rsid w:val="00EB1973"/>
    <w:rsid w:val="00F0054F"/>
    <w:rsid w:val="00F141DD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07E-42AC-4863-9F04-39853BD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11C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1C1"/>
    <w:pPr>
      <w:widowControl w:val="0"/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C2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44</cp:revision>
  <cp:lastPrinted>2018-02-16T08:13:00Z</cp:lastPrinted>
  <dcterms:created xsi:type="dcterms:W3CDTF">2017-04-07T04:45:00Z</dcterms:created>
  <dcterms:modified xsi:type="dcterms:W3CDTF">2018-02-16T08:46:00Z</dcterms:modified>
</cp:coreProperties>
</file>