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8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A46D9E" w:rsidRPr="00D80D56" w:rsidRDefault="009439C8" w:rsidP="009439C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Правовой ликбез в сфере недвижимости</w:t>
      </w:r>
      <w:r w:rsidR="00D80D56">
        <w:rPr>
          <w:rFonts w:ascii="Segoe UI" w:hAnsi="Segoe UI" w:cs="Segoe UI"/>
          <w:sz w:val="32"/>
          <w:szCs w:val="32"/>
        </w:rPr>
        <w:t xml:space="preserve">: </w:t>
      </w:r>
      <w:r>
        <w:rPr>
          <w:rFonts w:ascii="Segoe UI" w:hAnsi="Segoe UI" w:cs="Segoe UI"/>
          <w:sz w:val="32"/>
          <w:szCs w:val="32"/>
        </w:rPr>
        <w:t xml:space="preserve">учёт и </w:t>
      </w:r>
      <w:r w:rsidR="00D80D56">
        <w:rPr>
          <w:rFonts w:ascii="Segoe UI" w:hAnsi="Segoe UI" w:cs="Segoe UI"/>
          <w:sz w:val="32"/>
          <w:szCs w:val="32"/>
        </w:rPr>
        <w:t>регистрация таунхаусов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3215F" w:rsidRPr="007C4BE6" w:rsidRDefault="00C13DCB" w:rsidP="007C1585">
      <w:pPr>
        <w:spacing w:after="0" w:line="240" w:lineRule="auto"/>
        <w:jc w:val="both"/>
        <w:rPr>
          <w:rFonts w:ascii="Segoe UI" w:hAnsi="Segoe UI" w:cs="Segoe UI"/>
        </w:rPr>
      </w:pPr>
      <w:r w:rsidRPr="00C13DCB">
        <w:rPr>
          <w:rFonts w:ascii="Segoe UI" w:hAnsi="Segoe UI" w:cs="Segoe UI"/>
          <w:b/>
        </w:rPr>
        <w:t>27</w:t>
      </w:r>
      <w:r w:rsidR="00FA3B5C" w:rsidRPr="00B927EC">
        <w:rPr>
          <w:rFonts w:ascii="Segoe UI" w:hAnsi="Segoe UI" w:cs="Segoe UI"/>
          <w:b/>
        </w:rPr>
        <w:t xml:space="preserve"> </w:t>
      </w:r>
      <w:r w:rsidR="00D80D56">
        <w:rPr>
          <w:rFonts w:ascii="Segoe UI" w:hAnsi="Segoe UI" w:cs="Segoe UI"/>
          <w:b/>
        </w:rPr>
        <w:t>июля</w:t>
      </w:r>
      <w:r w:rsidR="00E62B17" w:rsidRPr="00E62B17">
        <w:rPr>
          <w:rFonts w:ascii="Segoe UI" w:hAnsi="Segoe UI" w:cs="Segoe UI"/>
          <w:b/>
        </w:rPr>
        <w:t xml:space="preserve"> 201</w:t>
      </w:r>
      <w:r w:rsidR="00D80D56">
        <w:rPr>
          <w:rFonts w:ascii="Segoe UI" w:hAnsi="Segoe UI" w:cs="Segoe UI"/>
          <w:b/>
        </w:rPr>
        <w:t>8</w:t>
      </w:r>
      <w:r w:rsidR="00E62B17" w:rsidRPr="00E62B17">
        <w:rPr>
          <w:rFonts w:ascii="Segoe UI" w:hAnsi="Segoe UI" w:cs="Segoe UI"/>
          <w:b/>
        </w:rPr>
        <w:t xml:space="preserve"> года</w:t>
      </w:r>
      <w:r w:rsidR="00E62B17">
        <w:rPr>
          <w:rFonts w:ascii="Segoe UI" w:hAnsi="Segoe UI" w:cs="Segoe UI"/>
        </w:rPr>
        <w:t xml:space="preserve"> </w:t>
      </w:r>
      <w:r w:rsidR="00D80D56">
        <w:rPr>
          <w:rFonts w:ascii="Segoe UI" w:hAnsi="Segoe UI" w:cs="Segoe UI"/>
        </w:rPr>
        <w:t>–</w:t>
      </w:r>
      <w:r w:rsidR="00E62B17">
        <w:rPr>
          <w:rFonts w:ascii="Segoe UI" w:hAnsi="Segoe UI" w:cs="Segoe UI"/>
        </w:rPr>
        <w:t xml:space="preserve"> </w:t>
      </w:r>
      <w:r w:rsidR="00D80D56">
        <w:rPr>
          <w:rFonts w:ascii="Segoe UI" w:hAnsi="Segoe UI" w:cs="Segoe UI"/>
        </w:rPr>
        <w:t>В последнее время в</w:t>
      </w:r>
      <w:r w:rsidR="00CE69F9" w:rsidRPr="007C4BE6">
        <w:rPr>
          <w:rFonts w:ascii="Segoe UI" w:hAnsi="Segoe UI" w:cs="Segoe UI"/>
        </w:rPr>
        <w:t xml:space="preserve"> </w:t>
      </w:r>
      <w:r w:rsidR="00A46D9E" w:rsidRPr="007C4BE6">
        <w:rPr>
          <w:rFonts w:ascii="Segoe UI" w:hAnsi="Segoe UI" w:cs="Segoe UI"/>
        </w:rPr>
        <w:t xml:space="preserve">Управление Росреестра по Тверской области </w:t>
      </w:r>
      <w:r w:rsidR="00D80D56">
        <w:rPr>
          <w:rFonts w:ascii="Segoe UI" w:hAnsi="Segoe UI" w:cs="Segoe UI"/>
        </w:rPr>
        <w:t>стали</w:t>
      </w:r>
      <w:r w:rsidR="00BA4DBB">
        <w:rPr>
          <w:rFonts w:ascii="Segoe UI" w:hAnsi="Segoe UI" w:cs="Segoe UI"/>
        </w:rPr>
        <w:t xml:space="preserve"> </w:t>
      </w:r>
      <w:r w:rsidR="00CE69F9" w:rsidRPr="007C4BE6">
        <w:rPr>
          <w:rFonts w:ascii="Segoe UI" w:hAnsi="Segoe UI" w:cs="Segoe UI"/>
        </w:rPr>
        <w:t>обра</w:t>
      </w:r>
      <w:r w:rsidR="00BA4DBB">
        <w:rPr>
          <w:rFonts w:ascii="Segoe UI" w:hAnsi="Segoe UI" w:cs="Segoe UI"/>
        </w:rPr>
        <w:t>ща</w:t>
      </w:r>
      <w:r w:rsidR="00D80D56">
        <w:rPr>
          <w:rFonts w:ascii="Segoe UI" w:hAnsi="Segoe UI" w:cs="Segoe UI"/>
        </w:rPr>
        <w:t>ть</w:t>
      </w:r>
      <w:r w:rsidR="00BA4DBB">
        <w:rPr>
          <w:rFonts w:ascii="Segoe UI" w:hAnsi="Segoe UI" w:cs="Segoe UI"/>
        </w:rPr>
        <w:t>ся</w:t>
      </w:r>
      <w:r w:rsidR="009C3912">
        <w:rPr>
          <w:rFonts w:ascii="Segoe UI" w:hAnsi="Segoe UI" w:cs="Segoe UI"/>
        </w:rPr>
        <w:t xml:space="preserve"> граждане, а также </w:t>
      </w:r>
      <w:r w:rsidR="009439C8">
        <w:rPr>
          <w:rFonts w:ascii="Segoe UI" w:hAnsi="Segoe UI" w:cs="Segoe UI"/>
        </w:rPr>
        <w:t>профессиональные участники рынка недвижимости</w:t>
      </w:r>
      <w:r w:rsidR="00CE69F9" w:rsidRPr="007C4BE6">
        <w:rPr>
          <w:rFonts w:ascii="Segoe UI" w:hAnsi="Segoe UI" w:cs="Segoe UI"/>
        </w:rPr>
        <w:t xml:space="preserve"> </w:t>
      </w:r>
      <w:r w:rsidR="00D80D56">
        <w:rPr>
          <w:rFonts w:ascii="Segoe UI" w:hAnsi="Segoe UI" w:cs="Segoe UI"/>
        </w:rPr>
        <w:t>с</w:t>
      </w:r>
      <w:r w:rsidR="00CE69F9" w:rsidRPr="007C4BE6">
        <w:rPr>
          <w:rFonts w:ascii="Segoe UI" w:hAnsi="Segoe UI" w:cs="Segoe UI"/>
        </w:rPr>
        <w:t xml:space="preserve"> вопросам</w:t>
      </w:r>
      <w:r w:rsidR="00D80D56">
        <w:rPr>
          <w:rFonts w:ascii="Segoe UI" w:hAnsi="Segoe UI" w:cs="Segoe UI"/>
        </w:rPr>
        <w:t>и</w:t>
      </w:r>
      <w:r w:rsidR="00CE69F9" w:rsidRPr="007C4BE6">
        <w:rPr>
          <w:rFonts w:ascii="Segoe UI" w:hAnsi="Segoe UI" w:cs="Segoe UI"/>
        </w:rPr>
        <w:t xml:space="preserve">, </w:t>
      </w:r>
      <w:r w:rsidR="007C1585" w:rsidRPr="007C4BE6">
        <w:rPr>
          <w:rFonts w:ascii="Segoe UI" w:hAnsi="Segoe UI" w:cs="Segoe UI"/>
        </w:rPr>
        <w:t>связанным</w:t>
      </w:r>
      <w:r w:rsidR="00D80D56">
        <w:rPr>
          <w:rFonts w:ascii="Segoe UI" w:hAnsi="Segoe UI" w:cs="Segoe UI"/>
        </w:rPr>
        <w:t>и</w:t>
      </w:r>
      <w:r w:rsidR="007C1585" w:rsidRPr="007C4BE6">
        <w:rPr>
          <w:rFonts w:ascii="Segoe UI" w:hAnsi="Segoe UI" w:cs="Segoe UI"/>
        </w:rPr>
        <w:t xml:space="preserve"> с </w:t>
      </w:r>
      <w:r w:rsidR="00D80D56">
        <w:rPr>
          <w:rFonts w:ascii="Segoe UI" w:hAnsi="Segoe UI" w:cs="Segoe UI"/>
        </w:rPr>
        <w:t>постановкой на кадастровый учёт вновь построенных малоэтажных блокированных домов или так называемых таунхаусов.</w:t>
      </w:r>
      <w:r w:rsidR="00CE69F9" w:rsidRPr="007C4BE6">
        <w:rPr>
          <w:rFonts w:ascii="Segoe UI" w:hAnsi="Segoe UI" w:cs="Segoe UI"/>
        </w:rPr>
        <w:t xml:space="preserve"> </w:t>
      </w:r>
      <w:r w:rsidR="00D80D56">
        <w:rPr>
          <w:rFonts w:ascii="Segoe UI" w:hAnsi="Segoe UI" w:cs="Segoe UI"/>
        </w:rPr>
        <w:t>Об особенностях кадастрового учёта и регистрации прав на такие объекты недвижимости рассказывает начальник отдела государственной регистрации недвижимости Управления Росреестра по Тверской области Артём Воробьёв.</w:t>
      </w:r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43286C" w:rsidRPr="0043286C" w:rsidRDefault="00A53B47" w:rsidP="0043286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A53B47">
        <w:rPr>
          <w:rFonts w:ascii="Segoe UI" w:hAnsi="Segoe UI" w:cs="Segoe UI"/>
        </w:rPr>
        <w:t>-</w:t>
      </w:r>
      <w:r w:rsidRPr="00697FA4">
        <w:rPr>
          <w:rFonts w:ascii="Segoe UI" w:hAnsi="Segoe UI" w:cs="Segoe UI"/>
        </w:rPr>
        <w:t xml:space="preserve"> </w:t>
      </w:r>
      <w:r w:rsidR="0043286C" w:rsidRPr="0043286C">
        <w:rPr>
          <w:rFonts w:ascii="Segoe UI" w:hAnsi="Segoe UI" w:cs="Segoe UI"/>
        </w:rPr>
        <w:t>Управлением Росреестра по Тверской области осуществляется государственный кадастровый учёт и государственная регистрация прав на малоэтажные блокированные дома, в том числе созданные в рамках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43286C" w:rsidRDefault="0043286C" w:rsidP="0043286C">
      <w:pPr>
        <w:pStyle w:val="ad"/>
        <w:spacing w:after="0" w:line="240" w:lineRule="auto"/>
        <w:ind w:left="0"/>
        <w:contextualSpacing/>
        <w:jc w:val="both"/>
        <w:rPr>
          <w:rFonts w:ascii="Segoe UI" w:hAnsi="Segoe UI" w:cs="Segoe UI"/>
        </w:rPr>
      </w:pPr>
    </w:p>
    <w:p w:rsidR="0043286C" w:rsidRPr="0043286C" w:rsidRDefault="0043286C" w:rsidP="0043286C">
      <w:pPr>
        <w:pStyle w:val="ad"/>
        <w:spacing w:after="0" w:line="240" w:lineRule="auto"/>
        <w:ind w:left="0"/>
        <w:contextualSpacing/>
        <w:jc w:val="both"/>
        <w:rPr>
          <w:rFonts w:ascii="Segoe UI" w:hAnsi="Segoe UI" w:cs="Segoe UI"/>
        </w:rPr>
      </w:pPr>
      <w:r w:rsidRPr="0043286C">
        <w:rPr>
          <w:rFonts w:ascii="Segoe UI" w:hAnsi="Segoe UI" w:cs="Segoe UI"/>
        </w:rPr>
        <w:t xml:space="preserve">В соответствии с данным законом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 и (или) иного объекта недвижимости. </w:t>
      </w:r>
      <w:proofErr w:type="gramStart"/>
      <w:r w:rsidRPr="0043286C">
        <w:rPr>
          <w:rFonts w:ascii="Segoe UI" w:hAnsi="Segoe UI" w:cs="Segoe UI"/>
        </w:rPr>
        <w:t xml:space="preserve">Орган местного самоуправления, уполномоченный на принятие решения о выдаче разрешения на ввод объекта капитального строительства в эксплуатацию, в срок не позднее пяти рабочих дней с даты принятия такого решения обязан направить в </w:t>
      </w:r>
      <w:r>
        <w:rPr>
          <w:rFonts w:ascii="Segoe UI" w:hAnsi="Segoe UI" w:cs="Segoe UI"/>
        </w:rPr>
        <w:t>Управление Росреестра по Тверской области</w:t>
      </w:r>
      <w:r w:rsidRPr="0043286C">
        <w:rPr>
          <w:rFonts w:ascii="Segoe UI" w:hAnsi="Segoe UI" w:cs="Segoe UI"/>
        </w:rPr>
        <w:t xml:space="preserve"> заявление о государственном кадастровом учёте и прилагаемые к нему документы (в том числе разрешение на ввод объекта капитального строительства в эксплуатацию) в отношении</w:t>
      </w:r>
      <w:proofErr w:type="gramEnd"/>
      <w:r w:rsidRPr="0043286C">
        <w:rPr>
          <w:rFonts w:ascii="Segoe UI" w:hAnsi="Segoe UI" w:cs="Segoe UI"/>
        </w:rPr>
        <w:t xml:space="preserve"> соответствующего объекта недвижимости посредством отправления в электронной форме.</w:t>
      </w:r>
    </w:p>
    <w:p w:rsidR="0043286C" w:rsidRDefault="0043286C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43286C" w:rsidRPr="0043286C" w:rsidRDefault="0043286C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 w:rsidRPr="0043286C">
        <w:rPr>
          <w:rFonts w:ascii="Segoe UI" w:hAnsi="Segoe UI" w:cs="Segoe UI"/>
          <w:sz w:val="22"/>
          <w:szCs w:val="22"/>
        </w:rPr>
        <w:t>Количество технических планов, подготовленных в отношении блоков жилого дома блокированной застройки, должно быть равным количеству таких блоков. При этом необходимо, чтобы количество земельных участков соответствовало количеству блоков, сведения о которых будут содержаться в соответствующих разделах разрешения на ввод жилого дома блокированной застройки в эксплуатацию.</w:t>
      </w:r>
    </w:p>
    <w:p w:rsidR="0043286C" w:rsidRDefault="0043286C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43286C" w:rsidRDefault="0043286C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 w:rsidRPr="0043286C">
        <w:rPr>
          <w:rFonts w:ascii="Segoe UI" w:hAnsi="Segoe UI" w:cs="Segoe UI"/>
          <w:sz w:val="22"/>
          <w:szCs w:val="22"/>
        </w:rPr>
        <w:t>Таким образом, при постановке на государственный кадастровый учёт блоков в жилом доме блокированной застройки разрешение на ввод указанного дома в эксплуатацию, а также технические планы, оформленные в отношении каждого блока в отдельности, будут являться основанием для такого учёта. При этом каждый блок жилого дома блокированной застройки должен быть расположен на отдельном земельном участке, сформированном непосредственно для его использования.</w:t>
      </w:r>
    </w:p>
    <w:p w:rsidR="009439C8" w:rsidRPr="0043286C" w:rsidRDefault="009439C8" w:rsidP="0043286C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7C4BE6" w:rsidRPr="007C4BE6" w:rsidRDefault="00697FA4" w:rsidP="00432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Г</w:t>
      </w:r>
      <w:r w:rsidR="0089073A">
        <w:rPr>
          <w:rFonts w:ascii="Segoe UI" w:hAnsi="Segoe UI" w:cs="Segoe UI"/>
        </w:rPr>
        <w:t>осударственн</w:t>
      </w:r>
      <w:r>
        <w:rPr>
          <w:rFonts w:ascii="Segoe UI" w:hAnsi="Segoe UI" w:cs="Segoe UI"/>
        </w:rPr>
        <w:t>ая</w:t>
      </w:r>
      <w:r w:rsidR="0089073A">
        <w:rPr>
          <w:rFonts w:ascii="Segoe UI" w:hAnsi="Segoe UI" w:cs="Segoe UI"/>
        </w:rPr>
        <w:t xml:space="preserve"> регистраци</w:t>
      </w:r>
      <w:r>
        <w:rPr>
          <w:rFonts w:ascii="Segoe UI" w:hAnsi="Segoe UI" w:cs="Segoe UI"/>
        </w:rPr>
        <w:t>я</w:t>
      </w:r>
      <w:r w:rsidR="0089073A">
        <w:rPr>
          <w:rFonts w:ascii="Segoe UI" w:hAnsi="Segoe UI" w:cs="Segoe UI"/>
        </w:rPr>
        <w:t xml:space="preserve"> права собственности на </w:t>
      </w:r>
      <w:r w:rsidR="00FE5C62">
        <w:rPr>
          <w:rFonts w:ascii="Segoe UI" w:hAnsi="Segoe UI" w:cs="Segoe UI"/>
        </w:rPr>
        <w:t>блок жилого дома (</w:t>
      </w:r>
      <w:proofErr w:type="spellStart"/>
      <w:r w:rsidR="00FE5C62">
        <w:rPr>
          <w:rFonts w:ascii="Segoe UI" w:hAnsi="Segoe UI" w:cs="Segoe UI"/>
        </w:rPr>
        <w:t>таунхауса</w:t>
      </w:r>
      <w:proofErr w:type="spellEnd"/>
      <w:r w:rsidR="00FE5C62">
        <w:rPr>
          <w:rFonts w:ascii="Segoe UI" w:hAnsi="Segoe UI" w:cs="Segoe UI"/>
        </w:rPr>
        <w:t>)</w:t>
      </w:r>
      <w:r w:rsidR="009B2FC8">
        <w:rPr>
          <w:rFonts w:ascii="Segoe UI" w:hAnsi="Segoe UI" w:cs="Segoe UI"/>
        </w:rPr>
        <w:t>, созданного в рамках Закона о долевом участ</w:t>
      </w:r>
      <w:r>
        <w:rPr>
          <w:rFonts w:ascii="Segoe UI" w:hAnsi="Segoe UI" w:cs="Segoe UI"/>
        </w:rPr>
        <w:t xml:space="preserve">ии, а также земельный участок, </w:t>
      </w:r>
      <w:r w:rsidR="009B2FC8">
        <w:rPr>
          <w:rFonts w:ascii="Segoe UI" w:hAnsi="Segoe UI" w:cs="Segoe UI"/>
        </w:rPr>
        <w:t>расположенный под ним, будет осуществляться на основании договора о долевом участии в строительстве и акта, подтверждающего передачу построенного объекта участнику долевого строительства.</w:t>
      </w:r>
      <w:r w:rsidR="00415136" w:rsidRPr="007C4BE6">
        <w:rPr>
          <w:rFonts w:ascii="Segoe UI" w:hAnsi="Segoe UI" w:cs="Segoe UI"/>
        </w:rPr>
        <w:t xml:space="preserve"> </w:t>
      </w:r>
    </w:p>
    <w:p w:rsidR="00E122AB" w:rsidRDefault="00264C08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7C4BE6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4D7B"/>
    <w:rsid w:val="00066309"/>
    <w:rsid w:val="00070B35"/>
    <w:rsid w:val="00070C05"/>
    <w:rsid w:val="00073749"/>
    <w:rsid w:val="00081DBD"/>
    <w:rsid w:val="000852DC"/>
    <w:rsid w:val="0009507A"/>
    <w:rsid w:val="00096303"/>
    <w:rsid w:val="0009799A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686"/>
    <w:rsid w:val="00182BDE"/>
    <w:rsid w:val="00185FE8"/>
    <w:rsid w:val="001C14D1"/>
    <w:rsid w:val="001D5961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64C08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305599"/>
    <w:rsid w:val="00316FF8"/>
    <w:rsid w:val="0033250C"/>
    <w:rsid w:val="00335BF6"/>
    <w:rsid w:val="003420F1"/>
    <w:rsid w:val="003511C0"/>
    <w:rsid w:val="00352EBD"/>
    <w:rsid w:val="00364FD7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3E7A15"/>
    <w:rsid w:val="0040132E"/>
    <w:rsid w:val="00415136"/>
    <w:rsid w:val="00416A78"/>
    <w:rsid w:val="00427B70"/>
    <w:rsid w:val="004314FF"/>
    <w:rsid w:val="0043286C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6088D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42735"/>
    <w:rsid w:val="006531CA"/>
    <w:rsid w:val="006607B3"/>
    <w:rsid w:val="006643BE"/>
    <w:rsid w:val="00665E54"/>
    <w:rsid w:val="00697FA4"/>
    <w:rsid w:val="006B1019"/>
    <w:rsid w:val="006B7406"/>
    <w:rsid w:val="006C0B03"/>
    <w:rsid w:val="006F0670"/>
    <w:rsid w:val="006F4FE9"/>
    <w:rsid w:val="006F708C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1761"/>
    <w:rsid w:val="007C35D1"/>
    <w:rsid w:val="007C4BE6"/>
    <w:rsid w:val="007D3EC4"/>
    <w:rsid w:val="007E26CF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A5682"/>
    <w:rsid w:val="008B79F3"/>
    <w:rsid w:val="008C1DE8"/>
    <w:rsid w:val="008C6257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439C8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2FC8"/>
    <w:rsid w:val="009B3D6E"/>
    <w:rsid w:val="009B72CB"/>
    <w:rsid w:val="009C3912"/>
    <w:rsid w:val="009C5403"/>
    <w:rsid w:val="009D2743"/>
    <w:rsid w:val="009F2659"/>
    <w:rsid w:val="00A33279"/>
    <w:rsid w:val="00A4650E"/>
    <w:rsid w:val="00A46D9E"/>
    <w:rsid w:val="00A5335A"/>
    <w:rsid w:val="00A53B47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54AA"/>
    <w:rsid w:val="00AE6931"/>
    <w:rsid w:val="00AF64A6"/>
    <w:rsid w:val="00B02F0A"/>
    <w:rsid w:val="00B21A28"/>
    <w:rsid w:val="00B26B80"/>
    <w:rsid w:val="00B30E7A"/>
    <w:rsid w:val="00B43F1D"/>
    <w:rsid w:val="00B45414"/>
    <w:rsid w:val="00B558C1"/>
    <w:rsid w:val="00B5640D"/>
    <w:rsid w:val="00B618C4"/>
    <w:rsid w:val="00B6244C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13DCB"/>
    <w:rsid w:val="00C24BC6"/>
    <w:rsid w:val="00C25630"/>
    <w:rsid w:val="00C37150"/>
    <w:rsid w:val="00C37983"/>
    <w:rsid w:val="00C40D49"/>
    <w:rsid w:val="00C458ED"/>
    <w:rsid w:val="00C46687"/>
    <w:rsid w:val="00C568C9"/>
    <w:rsid w:val="00C86DD4"/>
    <w:rsid w:val="00CA20A4"/>
    <w:rsid w:val="00CB011E"/>
    <w:rsid w:val="00CB7BEC"/>
    <w:rsid w:val="00CC511E"/>
    <w:rsid w:val="00CE4DCD"/>
    <w:rsid w:val="00CE69F9"/>
    <w:rsid w:val="00CE6D1F"/>
    <w:rsid w:val="00CF42B3"/>
    <w:rsid w:val="00D048F5"/>
    <w:rsid w:val="00D05F75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80D56"/>
    <w:rsid w:val="00DA6D3F"/>
    <w:rsid w:val="00DB2EA4"/>
    <w:rsid w:val="00DB76D5"/>
    <w:rsid w:val="00DC0807"/>
    <w:rsid w:val="00DC3B3A"/>
    <w:rsid w:val="00DC4B81"/>
    <w:rsid w:val="00DE1196"/>
    <w:rsid w:val="00DE596C"/>
    <w:rsid w:val="00DE6081"/>
    <w:rsid w:val="00DF5787"/>
    <w:rsid w:val="00E04F19"/>
    <w:rsid w:val="00E122AB"/>
    <w:rsid w:val="00E12FDD"/>
    <w:rsid w:val="00E27986"/>
    <w:rsid w:val="00E306E8"/>
    <w:rsid w:val="00E30E6C"/>
    <w:rsid w:val="00E338A0"/>
    <w:rsid w:val="00E431EE"/>
    <w:rsid w:val="00E62B17"/>
    <w:rsid w:val="00E65EFD"/>
    <w:rsid w:val="00E70A14"/>
    <w:rsid w:val="00E71945"/>
    <w:rsid w:val="00E724EF"/>
    <w:rsid w:val="00E74DBB"/>
    <w:rsid w:val="00E81516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00D0"/>
    <w:rsid w:val="00F61860"/>
    <w:rsid w:val="00F77525"/>
    <w:rsid w:val="00F8054A"/>
    <w:rsid w:val="00F815B7"/>
    <w:rsid w:val="00F84382"/>
    <w:rsid w:val="00F85D92"/>
    <w:rsid w:val="00FA3B5C"/>
    <w:rsid w:val="00FA5459"/>
    <w:rsid w:val="00FC4FC0"/>
    <w:rsid w:val="00FD41A5"/>
    <w:rsid w:val="00FE5C62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Body Text Indent"/>
    <w:basedOn w:val="a"/>
    <w:link w:val="ae"/>
    <w:uiPriority w:val="99"/>
    <w:semiHidden/>
    <w:unhideWhenUsed/>
    <w:rsid w:val="004328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3286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C5FC-FAD6-4B2C-BCEC-105FB226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18</cp:revision>
  <cp:lastPrinted>2017-08-17T14:06:00Z</cp:lastPrinted>
  <dcterms:created xsi:type="dcterms:W3CDTF">2018-07-04T07:51:00Z</dcterms:created>
  <dcterms:modified xsi:type="dcterms:W3CDTF">2018-07-27T08:56:00Z</dcterms:modified>
</cp:coreProperties>
</file>