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69A" w:rsidRDefault="00683C37" w:rsidP="00A9769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197090" cy="1110139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7090" cy="1110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D0A" w:rsidRDefault="00A9769A" w:rsidP="00A9769A">
      <w:pPr>
        <w:jc w:val="center"/>
        <w:rPr>
          <w:rFonts w:ascii="Calibri" w:hAnsi="Calibri"/>
          <w:b/>
          <w:color w:val="C00000"/>
          <w:sz w:val="48"/>
          <w:szCs w:val="48"/>
        </w:rPr>
      </w:pPr>
      <w:r w:rsidRPr="00A9769A">
        <w:rPr>
          <w:rFonts w:ascii="Calibri" w:hAnsi="Calibri"/>
          <w:b/>
          <w:color w:val="C00000"/>
          <w:sz w:val="48"/>
          <w:szCs w:val="48"/>
        </w:rPr>
        <w:t>ПЕРЕХОДИМ НА ОНЛАЙН КАССЫ</w:t>
      </w:r>
    </w:p>
    <w:p w:rsidR="00A9769A" w:rsidRPr="0094128F" w:rsidRDefault="00A9769A" w:rsidP="00A9769A">
      <w:p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Arial"/>
          <w:b/>
          <w:color w:val="365F91" w:themeColor="accent1" w:themeShade="BF"/>
          <w:sz w:val="26"/>
          <w:szCs w:val="26"/>
          <w:shd w:val="clear" w:color="auto" w:fill="FFFFFF"/>
        </w:rPr>
      </w:pPr>
      <w:r w:rsidRPr="0094128F">
        <w:rPr>
          <w:rFonts w:ascii="Calibri" w:hAnsi="Calibri" w:cs="Arial"/>
          <w:b/>
          <w:color w:val="365F91" w:themeColor="accent1" w:themeShade="BF"/>
          <w:sz w:val="26"/>
          <w:szCs w:val="26"/>
          <w:shd w:val="clear" w:color="auto" w:fill="FFFFFF"/>
        </w:rPr>
        <w:t xml:space="preserve">Онлайн-касса – это компьютерное устройство, которое в реальном времени передает через Интернет в налоговый орган информацию о произведенных </w:t>
      </w:r>
      <w:r w:rsidRPr="0094128F">
        <w:rPr>
          <w:rFonts w:ascii="Calibri" w:hAnsi="Calibri" w:cs="Arial"/>
          <w:b/>
          <w:color w:val="365F91" w:themeColor="accent1" w:themeShade="BF"/>
          <w:sz w:val="26"/>
          <w:szCs w:val="26"/>
          <w:shd w:val="clear" w:color="auto" w:fill="FFFFFF"/>
        </w:rPr>
        <w:t>р</w:t>
      </w:r>
      <w:r w:rsidRPr="0094128F">
        <w:rPr>
          <w:rFonts w:ascii="Calibri" w:hAnsi="Calibri" w:cs="Arial"/>
          <w:b/>
          <w:color w:val="365F91" w:themeColor="accent1" w:themeShade="BF"/>
          <w:sz w:val="26"/>
          <w:szCs w:val="26"/>
          <w:shd w:val="clear" w:color="auto" w:fill="FFFFFF"/>
        </w:rPr>
        <w:t>асчетах за товары, работы или услуги</w:t>
      </w:r>
    </w:p>
    <w:p w:rsidR="00A9769A" w:rsidRPr="00E95CEB" w:rsidRDefault="00A9769A" w:rsidP="00A9769A">
      <w:p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Arial"/>
          <w:b/>
          <w:color w:val="548DD4" w:themeColor="text2" w:themeTint="99"/>
          <w:sz w:val="16"/>
          <w:szCs w:val="16"/>
          <w:shd w:val="clear" w:color="auto" w:fill="FFFFFF"/>
        </w:rPr>
      </w:pPr>
    </w:p>
    <w:p w:rsidR="00A9769A" w:rsidRPr="00E95CEB" w:rsidRDefault="00A9769A" w:rsidP="00A9769A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Arial"/>
          <w:b/>
          <w:color w:val="C00000"/>
          <w:spacing w:val="-15"/>
          <w:kern w:val="36"/>
          <w:sz w:val="32"/>
          <w:szCs w:val="32"/>
          <w:lang w:eastAsia="ru-RU"/>
        </w:rPr>
      </w:pPr>
      <w:r w:rsidRPr="00E95CEB">
        <w:rPr>
          <w:rFonts w:ascii="Calibri" w:hAnsi="Calibri" w:cs="Arial"/>
          <w:b/>
          <w:color w:val="C00000"/>
          <w:sz w:val="32"/>
          <w:szCs w:val="32"/>
          <w:shd w:val="clear" w:color="auto" w:fill="FFFFFF"/>
        </w:rPr>
        <w:t>С 1 июля 2018 года обязаны перейти на новый порядок применения ККТ:</w:t>
      </w:r>
    </w:p>
    <w:p w:rsidR="00A9769A" w:rsidRPr="00E95CEB" w:rsidRDefault="00A9769A" w:rsidP="00A9769A">
      <w:pPr>
        <w:spacing w:after="0" w:line="240" w:lineRule="auto"/>
        <w:jc w:val="both"/>
        <w:rPr>
          <w:rFonts w:ascii="Calibri" w:eastAsia="+mn-ea" w:hAnsi="Calibri" w:cs="+mn-cs"/>
          <w:color w:val="FFFFFF"/>
          <w:sz w:val="16"/>
          <w:szCs w:val="16"/>
        </w:rPr>
      </w:pPr>
    </w:p>
    <w:p w:rsidR="00A9769A" w:rsidRPr="0094128F" w:rsidRDefault="00A9769A" w:rsidP="00A9769A">
      <w:pPr>
        <w:pStyle w:val="a5"/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 w:rsidRPr="0094128F">
        <w:rPr>
          <w:rFonts w:asciiTheme="minorHAnsi" w:eastAsia="+mn-ea" w:hAnsiTheme="minorHAnsi" w:cs="+mn-cs"/>
          <w:color w:val="FFFFFF"/>
          <w:sz w:val="26"/>
          <w:szCs w:val="26"/>
        </w:rPr>
        <w:t xml:space="preserve"> </w:t>
      </w:r>
      <w:r w:rsidRPr="0094128F">
        <w:rPr>
          <w:rFonts w:ascii="Calibri" w:eastAsia="+mn-ea" w:hAnsi="Calibri" w:cs="+mn-cs"/>
          <w:color w:val="000000"/>
          <w:sz w:val="26"/>
          <w:szCs w:val="26"/>
        </w:rPr>
        <w:t>индивидуальные предприниматели с наемными работниками на ЕНВД или ПСН и организации на ЕНВД в сфере торговли и общепита;</w:t>
      </w:r>
    </w:p>
    <w:p w:rsidR="00A9769A" w:rsidRPr="0094128F" w:rsidRDefault="00A9769A" w:rsidP="00A9769A">
      <w:pPr>
        <w:pStyle w:val="a5"/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 w:rsidRPr="0094128F">
        <w:rPr>
          <w:rFonts w:ascii="Calibri" w:eastAsia="+mn-ea" w:hAnsi="Calibri" w:cs="+mn-cs"/>
          <w:color w:val="000000"/>
          <w:sz w:val="26"/>
          <w:szCs w:val="26"/>
        </w:rPr>
        <w:t>организации и индивидуальные  предприниматели, имеющие работников, с которыми заключены трудовые договоры, оказывающие услуги общественного питания;</w:t>
      </w:r>
    </w:p>
    <w:p w:rsidR="00A9769A" w:rsidRPr="0094128F" w:rsidRDefault="00A9769A" w:rsidP="00A9769A">
      <w:pPr>
        <w:pStyle w:val="a5"/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 w:rsidRPr="0094128F">
        <w:rPr>
          <w:rFonts w:ascii="Calibri" w:eastAsia="+mn-ea" w:hAnsi="Calibri" w:cs="+mn-cs"/>
          <w:color w:val="000000"/>
          <w:sz w:val="26"/>
          <w:szCs w:val="26"/>
        </w:rPr>
        <w:t xml:space="preserve">индивидуальные предприниматели с наемными работниками и организации, которые занимаются </w:t>
      </w:r>
      <w:proofErr w:type="spellStart"/>
      <w:r w:rsidRPr="0094128F">
        <w:rPr>
          <w:rFonts w:ascii="Calibri" w:eastAsia="+mn-ea" w:hAnsi="Calibri" w:cs="+mn-cs"/>
          <w:color w:val="000000"/>
          <w:sz w:val="26"/>
          <w:szCs w:val="26"/>
        </w:rPr>
        <w:t>вендингом</w:t>
      </w:r>
      <w:proofErr w:type="spellEnd"/>
    </w:p>
    <w:p w:rsidR="00683C37" w:rsidRPr="00E95CEB" w:rsidRDefault="00683C37" w:rsidP="00683C37">
      <w:pPr>
        <w:pStyle w:val="a5"/>
        <w:ind w:left="0"/>
        <w:jc w:val="both"/>
        <w:rPr>
          <w:sz w:val="16"/>
          <w:szCs w:val="16"/>
        </w:rPr>
      </w:pPr>
    </w:p>
    <w:p w:rsidR="00A9769A" w:rsidRPr="0094128F" w:rsidRDefault="00A9769A" w:rsidP="00683C37">
      <w:pPr>
        <w:pStyle w:val="a6"/>
        <w:spacing w:before="0" w:beforeAutospacing="0" w:after="0" w:afterAutospacing="0"/>
        <w:jc w:val="both"/>
        <w:rPr>
          <w:b/>
          <w:color w:val="365F91" w:themeColor="accent1" w:themeShade="BF"/>
          <w:sz w:val="26"/>
          <w:szCs w:val="26"/>
        </w:rPr>
      </w:pPr>
      <w:r w:rsidRPr="0094128F">
        <w:rPr>
          <w:rFonts w:asciiTheme="minorHAnsi" w:eastAsiaTheme="minorEastAsia" w:hAnsi="Calibri" w:cstheme="minorBidi"/>
          <w:b/>
          <w:color w:val="365F91" w:themeColor="accent1" w:themeShade="BF"/>
          <w:kern w:val="24"/>
          <w:sz w:val="26"/>
          <w:szCs w:val="26"/>
        </w:rPr>
        <w:t>Индивидуальные предприниматели</w:t>
      </w:r>
      <w:r w:rsidR="00683C37" w:rsidRPr="0094128F">
        <w:rPr>
          <w:rFonts w:asciiTheme="minorHAnsi" w:eastAsiaTheme="minorEastAsia" w:hAnsi="Calibri" w:cstheme="minorBidi"/>
          <w:b/>
          <w:color w:val="365F91" w:themeColor="accent1" w:themeShade="BF"/>
          <w:kern w:val="24"/>
          <w:sz w:val="26"/>
          <w:szCs w:val="26"/>
        </w:rPr>
        <w:t xml:space="preserve"> на ЕНВД и ПСН</w:t>
      </w:r>
      <w:r w:rsidRPr="0094128F">
        <w:rPr>
          <w:rFonts w:asciiTheme="minorHAnsi" w:eastAsiaTheme="minorEastAsia" w:hAnsi="Calibri" w:cstheme="minorBidi"/>
          <w:b/>
          <w:color w:val="365F91" w:themeColor="accent1" w:themeShade="BF"/>
          <w:kern w:val="24"/>
          <w:sz w:val="26"/>
          <w:szCs w:val="26"/>
        </w:rPr>
        <w:t xml:space="preserve"> имеют право на н</w:t>
      </w:r>
      <w:r w:rsidRPr="0094128F">
        <w:rPr>
          <w:rFonts w:asciiTheme="minorHAnsi" w:eastAsiaTheme="minorEastAsia" w:hAnsi="Calibri" w:cstheme="minorBidi"/>
          <w:b/>
          <w:color w:val="365F91" w:themeColor="accent1" w:themeShade="BF"/>
          <w:kern w:val="24"/>
          <w:sz w:val="26"/>
          <w:szCs w:val="26"/>
        </w:rPr>
        <w:t>алоговые вычеты на сумму расходов по приобретению ККТ</w:t>
      </w:r>
      <w:r w:rsidRPr="0094128F">
        <w:rPr>
          <w:rFonts w:asciiTheme="minorHAnsi" w:eastAsiaTheme="minorEastAsia" w:hAnsi="Calibri" w:cstheme="minorBidi"/>
          <w:b/>
          <w:color w:val="365F91" w:themeColor="accent1" w:themeShade="BF"/>
          <w:kern w:val="24"/>
          <w:sz w:val="26"/>
          <w:szCs w:val="26"/>
        </w:rPr>
        <w:t xml:space="preserve"> в сумме 18 000 рублей на каждый экземпляр приобретенной ККТ</w:t>
      </w:r>
    </w:p>
    <w:p w:rsidR="00683C37" w:rsidRPr="00E95CEB" w:rsidRDefault="00683C37" w:rsidP="00683C37">
      <w:pPr>
        <w:spacing w:after="0" w:line="240" w:lineRule="auto"/>
        <w:jc w:val="both"/>
        <w:rPr>
          <w:sz w:val="16"/>
          <w:szCs w:val="16"/>
        </w:rPr>
      </w:pPr>
    </w:p>
    <w:p w:rsidR="00683C37" w:rsidRPr="0094128F" w:rsidRDefault="00683C37" w:rsidP="00683C37">
      <w:pPr>
        <w:pStyle w:val="a6"/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</w:pPr>
      <w:r w:rsidRPr="0094128F"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  <w:t xml:space="preserve">Обязательные требования для получения вычета </w:t>
      </w:r>
    </w:p>
    <w:p w:rsidR="00683C37" w:rsidRPr="0094128F" w:rsidRDefault="00683C37" w:rsidP="00683C37">
      <w:pPr>
        <w:pStyle w:val="a6"/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</w:pPr>
      <w:r w:rsidRPr="0094128F"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  <w:t xml:space="preserve">1.  ККТ, </w:t>
      </w:r>
      <w:proofErr w:type="gramStart"/>
      <w:r w:rsidRPr="0094128F"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  <w:t>включена</w:t>
      </w:r>
      <w:proofErr w:type="gramEnd"/>
      <w:r w:rsidRPr="0094128F"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  <w:t xml:space="preserve"> в официальный реестр ФНС</w:t>
      </w:r>
    </w:p>
    <w:p w:rsidR="00683C37" w:rsidRPr="0094128F" w:rsidRDefault="00683C37" w:rsidP="00683C37">
      <w:pPr>
        <w:pStyle w:val="a6"/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</w:pPr>
      <w:r w:rsidRPr="0094128F"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  <w:t xml:space="preserve">2.  ККТ </w:t>
      </w:r>
      <w:proofErr w:type="gramStart"/>
      <w:r w:rsidRPr="0094128F"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  <w:t>зарегистрирована</w:t>
      </w:r>
      <w:proofErr w:type="gramEnd"/>
      <w:r w:rsidRPr="0094128F"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  <w:t xml:space="preserve"> в налоговом органе в следующие сроки:</w:t>
      </w:r>
    </w:p>
    <w:p w:rsidR="00683C37" w:rsidRPr="0094128F" w:rsidRDefault="00683C37" w:rsidP="00683C37">
      <w:pPr>
        <w:pStyle w:val="a6"/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</w:pPr>
      <w:r w:rsidRPr="0094128F"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  <w:t>- с 1 февраля 2017 г. до 1 июля 2018 г. - для ИП в сфере розничной торговли, общественного питания, имеющих работников, с которыми на дату регистрации ККТ заключены трудовые договоры;</w:t>
      </w:r>
    </w:p>
    <w:p w:rsidR="00683C37" w:rsidRPr="0094128F" w:rsidRDefault="00683C37" w:rsidP="00683C37">
      <w:pPr>
        <w:pStyle w:val="a6"/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</w:pPr>
      <w:r w:rsidRPr="0094128F"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  <w:t>- с 1 февраля 2017 г. до 1 июля 2019 г. - для остальных ИП на ЕНВД или ПСН;</w:t>
      </w:r>
    </w:p>
    <w:p w:rsidR="00683C37" w:rsidRPr="0094128F" w:rsidRDefault="00683C37" w:rsidP="00683C37">
      <w:pPr>
        <w:pStyle w:val="a6"/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</w:pPr>
      <w:r w:rsidRPr="0094128F"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  <w:t>3. ККТ используется для расчетов в деятельности, облагаемой ЕНВД или патентной системы налогообложения.</w:t>
      </w:r>
    </w:p>
    <w:p w:rsidR="00683C37" w:rsidRPr="00E95CEB" w:rsidRDefault="00683C37" w:rsidP="00683C37">
      <w:pPr>
        <w:pStyle w:val="a6"/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000000" w:themeColor="text1"/>
          <w:kern w:val="24"/>
          <w:sz w:val="16"/>
          <w:szCs w:val="16"/>
        </w:rPr>
      </w:pPr>
    </w:p>
    <w:p w:rsidR="00683C37" w:rsidRPr="0094128F" w:rsidRDefault="00683C37" w:rsidP="00683C37">
      <w:pPr>
        <w:pStyle w:val="a6"/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</w:pPr>
      <w:r w:rsidRPr="0094128F"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  <w:t xml:space="preserve"> Налог можно уменьшить за следующие налоговые периоды:</w:t>
      </w:r>
    </w:p>
    <w:p w:rsidR="00683C37" w:rsidRPr="0094128F" w:rsidRDefault="00683C37" w:rsidP="00683C37">
      <w:pPr>
        <w:pStyle w:val="a6"/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</w:pPr>
      <w:r w:rsidRPr="0094128F"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  <w:t>- периоды 2018 года - для ИП в сфере розничной торговли, общественного питания, имеющих работников, с которыми на дату регистрации ККТ заключены трудовые договоры;</w:t>
      </w:r>
    </w:p>
    <w:p w:rsidR="00683C37" w:rsidRPr="0094128F" w:rsidRDefault="00683C37" w:rsidP="00683C37">
      <w:pPr>
        <w:pStyle w:val="a6"/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</w:pPr>
      <w:r w:rsidRPr="0094128F"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  <w:t>- периоды 2018 и 2019 года - для остальных ИП (п. 2.2 ст. 346.32 НК РФ).</w:t>
      </w:r>
    </w:p>
    <w:p w:rsidR="00A9769A" w:rsidRDefault="00683C37" w:rsidP="00683C37">
      <w:pPr>
        <w:pStyle w:val="a6"/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</w:pPr>
      <w:r w:rsidRPr="0094128F"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  <w:t xml:space="preserve">Право на вычет возникает не ранее налогового периода, в котором </w:t>
      </w:r>
      <w:proofErr w:type="gramStart"/>
      <w:r w:rsidRPr="0094128F"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  <w:t>зарегистрирована</w:t>
      </w:r>
      <w:proofErr w:type="gramEnd"/>
      <w:r w:rsidRPr="0094128F"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  <w:t xml:space="preserve"> ККТ.</w:t>
      </w:r>
    </w:p>
    <w:p w:rsidR="00E95CEB" w:rsidRPr="00E95CEB" w:rsidRDefault="00E95CEB" w:rsidP="00683C37">
      <w:pPr>
        <w:pStyle w:val="a6"/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000000" w:themeColor="text1"/>
          <w:kern w:val="24"/>
          <w:sz w:val="16"/>
          <w:szCs w:val="16"/>
        </w:rPr>
      </w:pPr>
    </w:p>
    <w:p w:rsidR="0094128F" w:rsidRPr="0094128F" w:rsidRDefault="0094128F" w:rsidP="0094128F">
      <w:pPr>
        <w:pStyle w:val="a6"/>
        <w:spacing w:before="0" w:beforeAutospacing="0" w:after="0" w:afterAutospacing="0"/>
        <w:jc w:val="both"/>
        <w:rPr>
          <w:rFonts w:asciiTheme="minorHAnsi" w:eastAsiaTheme="minorEastAsia" w:hAnsi="Calibri" w:cstheme="minorBidi"/>
          <w:b/>
          <w:color w:val="000000" w:themeColor="text1"/>
          <w:kern w:val="24"/>
          <w:sz w:val="26"/>
          <w:szCs w:val="26"/>
        </w:rPr>
      </w:pPr>
      <w:r w:rsidRPr="0094128F">
        <w:rPr>
          <w:rFonts w:asciiTheme="minorHAnsi" w:eastAsiaTheme="minorEastAsia" w:hAnsi="Calibri" w:cstheme="minorBidi"/>
          <w:b/>
          <w:color w:val="000000" w:themeColor="text1"/>
          <w:kern w:val="24"/>
          <w:sz w:val="26"/>
          <w:szCs w:val="26"/>
        </w:rPr>
        <w:t>Отсрочку применения ККТ до 1 июля 2019 года получили:</w:t>
      </w:r>
    </w:p>
    <w:p w:rsidR="0094128F" w:rsidRPr="0094128F" w:rsidRDefault="0094128F" w:rsidP="0094128F">
      <w:pPr>
        <w:pStyle w:val="a6"/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</w:pPr>
      <w:r w:rsidRPr="0094128F"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  <w:t>― организации и индивидуальные предприниматели на ЕНВД и плательщики патента, оказывающие работы и услуги (кроме услуг общественного питания), вне зависимости от наличия или отсутствия наемных;</w:t>
      </w:r>
    </w:p>
    <w:p w:rsidR="00B62E23" w:rsidRDefault="0094128F" w:rsidP="0094128F">
      <w:pPr>
        <w:pStyle w:val="a6"/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</w:pPr>
      <w:r w:rsidRPr="0094128F"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  <w:t>― индивидуальные предприниматели на ЕНВД плательщики патента в сфере торговли и общественного питания при условии отсутствия наемных работников.</w:t>
      </w:r>
    </w:p>
    <w:p w:rsidR="00E95CEB" w:rsidRDefault="00E95CEB" w:rsidP="0094128F">
      <w:pPr>
        <w:pStyle w:val="a6"/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</w:pPr>
      <w:bookmarkStart w:id="0" w:name="_GoBack"/>
      <w:bookmarkEnd w:id="0"/>
    </w:p>
    <w:p w:rsidR="0094128F" w:rsidRPr="0094128F" w:rsidRDefault="0094128F" w:rsidP="0094128F">
      <w:pPr>
        <w:pStyle w:val="a6"/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</w:pPr>
    </w:p>
    <w:p w:rsidR="00A9769A" w:rsidRPr="00A9769A" w:rsidRDefault="00B62E23" w:rsidP="00A9769A">
      <w:pPr>
        <w:jc w:val="center"/>
        <w:rPr>
          <w:rFonts w:ascii="Calibri" w:hAnsi="Calibri"/>
          <w:b/>
          <w:color w:val="C00000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7197090" cy="555796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7090" cy="555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769A" w:rsidRPr="00A9769A" w:rsidSect="00F276A1">
      <w:pgSz w:w="11906" w:h="16838"/>
      <w:pgMar w:top="232" w:right="567" w:bottom="34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32331"/>
    <w:multiLevelType w:val="hybridMultilevel"/>
    <w:tmpl w:val="78FCE760"/>
    <w:lvl w:ilvl="0" w:tplc="E2B03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AC6D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0EA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D86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84B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4A1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3AE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BEA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0C19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67F0407"/>
    <w:multiLevelType w:val="hybridMultilevel"/>
    <w:tmpl w:val="66D6B12C"/>
    <w:lvl w:ilvl="0" w:tplc="64F462E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3CCE9A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F0D91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A44B6C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E00606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810759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AF81A3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A5EB85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5C6EB0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69A"/>
    <w:rsid w:val="004C5D0A"/>
    <w:rsid w:val="00683C37"/>
    <w:rsid w:val="0094128F"/>
    <w:rsid w:val="00A9769A"/>
    <w:rsid w:val="00B62E23"/>
    <w:rsid w:val="00CC5155"/>
    <w:rsid w:val="00E95CEB"/>
    <w:rsid w:val="00F2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6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76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A97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6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76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A97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Лариса Васильевна</dc:creator>
  <cp:lastModifiedBy>Попова Лариса Васильевна</cp:lastModifiedBy>
  <cp:revision>3</cp:revision>
  <dcterms:created xsi:type="dcterms:W3CDTF">2018-04-24T10:30:00Z</dcterms:created>
  <dcterms:modified xsi:type="dcterms:W3CDTF">2018-04-24T11:23:00Z</dcterms:modified>
</cp:coreProperties>
</file>