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ED" w:rsidRPr="008057ED" w:rsidRDefault="00E62E04" w:rsidP="00E95FD2">
      <w:pPr>
        <w:ind w:left="-567"/>
        <w:jc w:val="center"/>
        <w:rPr>
          <w:rFonts w:ascii="Segoe UI" w:hAnsi="Segoe UI" w:cs="Segoe UI"/>
          <w:sz w:val="32"/>
          <w:szCs w:val="32"/>
        </w:rPr>
      </w:pPr>
      <w:r w:rsidRPr="00E62E04"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 w:rsidRPr="00E62E04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E62E04">
        <w:rPr>
          <w:rFonts w:ascii="Segoe UI" w:hAnsi="Segoe UI" w:cs="Segoe UI"/>
          <w:sz w:val="32"/>
          <w:szCs w:val="32"/>
        </w:rPr>
        <w:t xml:space="preserve"> проведет единый «День консультаций»</w:t>
      </w:r>
    </w:p>
    <w:p w:rsidR="008057ED" w:rsidRPr="00A41369" w:rsidRDefault="008057ED" w:rsidP="00E62E04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AD0EDF" w:rsidRDefault="00AD0EDF" w:rsidP="00E62E04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</w:rPr>
        <w:t>19</w:t>
      </w:r>
      <w:r w:rsidRPr="00AD0EDF">
        <w:rPr>
          <w:rFonts w:ascii="Segoe UI" w:hAnsi="Segoe UI" w:cs="Segoe UI"/>
          <w:b/>
        </w:rPr>
        <w:t xml:space="preserve"> февраля 2018 года</w:t>
      </w:r>
      <w:r>
        <w:rPr>
          <w:rFonts w:ascii="Segoe UI" w:hAnsi="Segoe UI" w:cs="Segoe UI"/>
        </w:rPr>
        <w:t xml:space="preserve"> - </w:t>
      </w:r>
      <w:r w:rsidR="00E62E04" w:rsidRPr="00E62E04">
        <w:rPr>
          <w:rFonts w:ascii="Segoe UI" w:hAnsi="Segoe UI" w:cs="Segoe UI"/>
        </w:rPr>
        <w:t xml:space="preserve">Масштабное мероприятие, приуроченное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ним, состоится 1 марта с 13 до 20 ч.  Единый «День консультаций» пройдет не только в  тверском регионе, но и во всех субъектах Российской Федерации. </w:t>
      </w:r>
      <w:proofErr w:type="gramEnd"/>
    </w:p>
    <w:p w:rsidR="008057ED" w:rsidRPr="00A41369" w:rsidRDefault="008057ED" w:rsidP="00E62E04">
      <w:pPr>
        <w:spacing w:after="0" w:line="240" w:lineRule="auto"/>
        <w:jc w:val="both"/>
        <w:rPr>
          <w:rFonts w:ascii="Segoe UI" w:hAnsi="Segoe UI" w:cs="Segoe UI"/>
        </w:rPr>
      </w:pPr>
    </w:p>
    <w:p w:rsidR="00E62E04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E62E04">
        <w:rPr>
          <w:rFonts w:ascii="Segoe UI" w:hAnsi="Segoe UI" w:cs="Segoe UI"/>
        </w:rPr>
        <w:t>В ходе дня консультаций специалисты Управления Росреестра по Тверской области и его территориальных отделов совместно с  сотрудниками регионального филиала Федеральной кадастровой палаты проведут бесплатные консультации для населения по вопросам деятельности Росреестра: государственный кадастровый учёт и государственная регистрация прав на недвижимое имущество, государственный земельный надзор, кадастровая деятельность и оспаривание кадастровой стоимости объектов недвижимости.</w:t>
      </w:r>
      <w:proofErr w:type="gramEnd"/>
      <w:r w:rsidRPr="00E62E04">
        <w:rPr>
          <w:rFonts w:ascii="Segoe UI" w:hAnsi="Segoe UI" w:cs="Segoe UI"/>
        </w:rPr>
        <w:t xml:space="preserve"> Гражданам также расскажут о способах получения услуг Росреестра в электронном виде, а также о формах обратной связи для взаимодействия с ведомством. </w:t>
      </w:r>
    </w:p>
    <w:p w:rsidR="00E62E04" w:rsidRPr="00E62E04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</w:p>
    <w:p w:rsidR="00E62E04" w:rsidRPr="00E62E04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  <w:r w:rsidRPr="00E62E04">
        <w:rPr>
          <w:rFonts w:ascii="Segoe UI" w:hAnsi="Segoe UI" w:cs="Segoe UI"/>
        </w:rPr>
        <w:t xml:space="preserve">В Твери единый «День консультаций» ввиду </w:t>
      </w:r>
      <w:r>
        <w:rPr>
          <w:rFonts w:ascii="Segoe UI" w:hAnsi="Segoe UI" w:cs="Segoe UI"/>
        </w:rPr>
        <w:t xml:space="preserve">его </w:t>
      </w:r>
      <w:r w:rsidRPr="00E62E04">
        <w:rPr>
          <w:rFonts w:ascii="Segoe UI" w:hAnsi="Segoe UI" w:cs="Segoe UI"/>
        </w:rPr>
        <w:t xml:space="preserve">совместной организации с Центром правовой и социальной информации Центральной городской библиотеки им. А.И. Герцена пройдёт на площадке библиотеки по адресу: ул. Тверской </w:t>
      </w:r>
      <w:proofErr w:type="spellStart"/>
      <w:r w:rsidRPr="00E62E04">
        <w:rPr>
          <w:rFonts w:ascii="Segoe UI" w:hAnsi="Segoe UI" w:cs="Segoe UI"/>
        </w:rPr>
        <w:t>пр-т</w:t>
      </w:r>
      <w:proofErr w:type="spellEnd"/>
      <w:r w:rsidRPr="00E62E04">
        <w:rPr>
          <w:rFonts w:ascii="Segoe UI" w:hAnsi="Segoe UI" w:cs="Segoe UI"/>
        </w:rPr>
        <w:t>, д.</w:t>
      </w:r>
      <w:r>
        <w:rPr>
          <w:rFonts w:ascii="Segoe UI" w:hAnsi="Segoe UI" w:cs="Segoe UI"/>
        </w:rPr>
        <w:t xml:space="preserve"> </w:t>
      </w:r>
      <w:r w:rsidR="00A41369">
        <w:rPr>
          <w:rFonts w:ascii="Segoe UI" w:hAnsi="Segoe UI" w:cs="Segoe UI"/>
        </w:rPr>
        <w:t>5 с 13.00 до 19</w:t>
      </w:r>
      <w:r w:rsidRPr="00E62E04">
        <w:rPr>
          <w:rFonts w:ascii="Segoe UI" w:hAnsi="Segoe UI" w:cs="Segoe UI"/>
        </w:rPr>
        <w:t>.00. При желании можно предварительно записаться по телефону 34-60-04.</w:t>
      </w:r>
    </w:p>
    <w:p w:rsidR="00E62E04" w:rsidRPr="00E62E04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</w:p>
    <w:p w:rsidR="00E62E04" w:rsidRPr="00A41369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  <w:r w:rsidRPr="00E62E04">
        <w:rPr>
          <w:rFonts w:ascii="Segoe UI" w:hAnsi="Segoe UI" w:cs="Segoe UI"/>
        </w:rPr>
        <w:t xml:space="preserve">В Тверской области консультирование граждан специалистами территориальных отделов </w:t>
      </w:r>
      <w:r>
        <w:rPr>
          <w:rFonts w:ascii="Segoe UI" w:hAnsi="Segoe UI" w:cs="Segoe UI"/>
        </w:rPr>
        <w:t xml:space="preserve">регионального </w:t>
      </w:r>
      <w:r w:rsidRPr="00E62E04">
        <w:rPr>
          <w:rFonts w:ascii="Segoe UI" w:hAnsi="Segoe UI" w:cs="Segoe UI"/>
        </w:rPr>
        <w:t>Управления Росреестра пройдёт по следующим адресам:</w:t>
      </w:r>
    </w:p>
    <w:p w:rsidR="008057ED" w:rsidRPr="00A41369" w:rsidRDefault="008057ED" w:rsidP="00E62E04">
      <w:pPr>
        <w:spacing w:after="0" w:line="240" w:lineRule="auto"/>
        <w:jc w:val="both"/>
        <w:rPr>
          <w:rFonts w:ascii="Segoe UI" w:hAnsi="Segoe UI" w:cs="Segoe UI"/>
        </w:rPr>
      </w:pPr>
    </w:p>
    <w:p w:rsidR="00E62E04" w:rsidRPr="00465627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E62E04">
        <w:rPr>
          <w:rFonts w:ascii="Segoe UI" w:hAnsi="Segoe UI" w:cs="Segoe UI"/>
        </w:rPr>
        <w:t xml:space="preserve">- Ржевский межмуниципальный отдел – г. Ржев, </w:t>
      </w:r>
      <w:r w:rsidRPr="002B3D1E">
        <w:rPr>
          <w:rFonts w:ascii="Segoe UI" w:hAnsi="Segoe UI" w:cs="Segoe UI"/>
        </w:rPr>
        <w:t>ул. Тимирязева, д. 5/25;</w:t>
      </w:r>
      <w:r w:rsidR="00261F34">
        <w:rPr>
          <w:rFonts w:ascii="Segoe UI" w:hAnsi="Segoe UI" w:cs="Segoe UI"/>
        </w:rPr>
        <w:t xml:space="preserve"> г. Старица, ул. </w:t>
      </w:r>
      <w:proofErr w:type="spellStart"/>
      <w:r w:rsidR="00261F34">
        <w:rPr>
          <w:rFonts w:ascii="Segoe UI" w:hAnsi="Segoe UI" w:cs="Segoe UI"/>
        </w:rPr>
        <w:t>Завидова</w:t>
      </w:r>
      <w:proofErr w:type="spellEnd"/>
      <w:r w:rsidRPr="00E62E04">
        <w:rPr>
          <w:rFonts w:ascii="Segoe UI" w:hAnsi="Segoe UI" w:cs="Segoe UI"/>
        </w:rPr>
        <w:t>, д. 11;</w:t>
      </w:r>
      <w:proofErr w:type="gramEnd"/>
    </w:p>
    <w:p w:rsidR="008057ED" w:rsidRPr="00465627" w:rsidRDefault="008057ED" w:rsidP="00E62E04">
      <w:pPr>
        <w:spacing w:after="0" w:line="240" w:lineRule="auto"/>
        <w:jc w:val="both"/>
        <w:rPr>
          <w:rFonts w:ascii="Segoe UI" w:hAnsi="Segoe UI" w:cs="Segoe UI"/>
        </w:rPr>
      </w:pPr>
    </w:p>
    <w:p w:rsidR="00E62E04" w:rsidRPr="00E62E04" w:rsidRDefault="00E62E04" w:rsidP="00E62E04">
      <w:pPr>
        <w:spacing w:after="0" w:line="240" w:lineRule="auto"/>
        <w:jc w:val="both"/>
        <w:rPr>
          <w:rFonts w:ascii="Segoe UI" w:hAnsi="Segoe UI" w:cs="Segoe UI"/>
        </w:rPr>
      </w:pPr>
      <w:r w:rsidRPr="00E62E04">
        <w:rPr>
          <w:rFonts w:ascii="Segoe UI" w:hAnsi="Segoe UI" w:cs="Segoe UI"/>
        </w:rPr>
        <w:t>Кроме того,</w:t>
      </w:r>
      <w:r w:rsidR="003807B6">
        <w:rPr>
          <w:rFonts w:ascii="Segoe UI" w:hAnsi="Segoe UI" w:cs="Segoe UI"/>
        </w:rPr>
        <w:t xml:space="preserve"> 1 марта в рамках единого «Дня консультаций» с 13.00 до 20.00 граждане смогут обратиться к </w:t>
      </w:r>
      <w:r>
        <w:rPr>
          <w:rFonts w:ascii="Segoe UI" w:hAnsi="Segoe UI" w:cs="Segoe UI"/>
        </w:rPr>
        <w:t xml:space="preserve"> </w:t>
      </w:r>
      <w:r w:rsidR="003807B6" w:rsidRPr="00E62E04">
        <w:rPr>
          <w:rFonts w:ascii="Segoe UI" w:hAnsi="Segoe UI" w:cs="Segoe UI"/>
        </w:rPr>
        <w:t xml:space="preserve">специалистам Управления Росреестра или филиала Кадастровой палаты </w:t>
      </w:r>
      <w:r w:rsidRPr="00E62E04">
        <w:rPr>
          <w:rFonts w:ascii="Segoe UI" w:hAnsi="Segoe UI" w:cs="Segoe UI"/>
        </w:rPr>
        <w:t xml:space="preserve">в режиме онлайн посредством </w:t>
      </w:r>
      <w:r w:rsidR="003807B6" w:rsidRPr="00E62E04">
        <w:rPr>
          <w:rFonts w:ascii="Segoe UI" w:hAnsi="Segoe UI" w:cs="Segoe UI"/>
        </w:rPr>
        <w:t>к</w:t>
      </w:r>
      <w:r w:rsidR="003807B6">
        <w:rPr>
          <w:rFonts w:ascii="Segoe UI" w:hAnsi="Segoe UI" w:cs="Segoe UI"/>
        </w:rPr>
        <w:t>оммуникационной программы</w:t>
      </w:r>
      <w:r w:rsidR="003807B6" w:rsidRPr="00E62E04">
        <w:rPr>
          <w:rFonts w:ascii="Segoe UI" w:hAnsi="Segoe UI" w:cs="Segoe UI"/>
        </w:rPr>
        <w:t xml:space="preserve"> </w:t>
      </w:r>
      <w:r w:rsidRPr="00E62E04">
        <w:rPr>
          <w:rFonts w:ascii="Segoe UI" w:hAnsi="Segoe UI" w:cs="Segoe UI"/>
          <w:lang w:val="en-US"/>
        </w:rPr>
        <w:t>Skype</w:t>
      </w:r>
      <w:r w:rsidRPr="00E62E04">
        <w:rPr>
          <w:rFonts w:ascii="Segoe UI" w:hAnsi="Segoe UI" w:cs="Segoe UI"/>
        </w:rPr>
        <w:t xml:space="preserve">. </w:t>
      </w:r>
      <w:r w:rsidR="003807B6">
        <w:rPr>
          <w:rFonts w:ascii="Segoe UI" w:hAnsi="Segoe UI" w:cs="Segoe UI"/>
        </w:rPr>
        <w:t>В</w:t>
      </w:r>
      <w:r w:rsidRPr="00E62E04">
        <w:rPr>
          <w:rFonts w:ascii="Segoe UI" w:hAnsi="Segoe UI" w:cs="Segoe UI"/>
        </w:rPr>
        <w:t xml:space="preserve"> зависимости от тематики вопроса </w:t>
      </w:r>
      <w:r w:rsidR="003807B6">
        <w:rPr>
          <w:rFonts w:ascii="Segoe UI" w:hAnsi="Segoe UI" w:cs="Segoe UI"/>
        </w:rPr>
        <w:t>(</w:t>
      </w:r>
      <w:r w:rsidR="003807B6" w:rsidRPr="00E62E04">
        <w:rPr>
          <w:rFonts w:ascii="Segoe UI" w:hAnsi="Segoe UI" w:cs="Segoe UI"/>
        </w:rPr>
        <w:t>кадастровый учёт</w:t>
      </w:r>
      <w:r w:rsidR="003807B6">
        <w:rPr>
          <w:rFonts w:ascii="Segoe UI" w:hAnsi="Segoe UI" w:cs="Segoe UI"/>
        </w:rPr>
        <w:t xml:space="preserve">, </w:t>
      </w:r>
      <w:r w:rsidR="003807B6" w:rsidRPr="00E62E04">
        <w:rPr>
          <w:rFonts w:ascii="Segoe UI" w:hAnsi="Segoe UI" w:cs="Segoe UI"/>
        </w:rPr>
        <w:t>регистрация прав</w:t>
      </w:r>
      <w:r w:rsidR="003807B6">
        <w:rPr>
          <w:rFonts w:ascii="Segoe UI" w:hAnsi="Segoe UI" w:cs="Segoe UI"/>
        </w:rPr>
        <w:t xml:space="preserve">, </w:t>
      </w:r>
      <w:r w:rsidR="003807B6" w:rsidRPr="00E62E04">
        <w:rPr>
          <w:rFonts w:ascii="Segoe UI" w:hAnsi="Segoe UI" w:cs="Segoe UI"/>
        </w:rPr>
        <w:t>государственный земельный надзор</w:t>
      </w:r>
      <w:r w:rsidR="003807B6">
        <w:rPr>
          <w:rFonts w:ascii="Segoe UI" w:hAnsi="Segoe UI" w:cs="Segoe UI"/>
        </w:rPr>
        <w:t>), воспользовавшись режимом поиска в</w:t>
      </w:r>
      <w:r w:rsidR="003807B6" w:rsidRPr="003807B6">
        <w:rPr>
          <w:rFonts w:ascii="Segoe UI" w:hAnsi="Segoe UI" w:cs="Segoe UI"/>
        </w:rPr>
        <w:t xml:space="preserve"> </w:t>
      </w:r>
      <w:r w:rsidR="003807B6" w:rsidRPr="00E62E04">
        <w:rPr>
          <w:rFonts w:ascii="Segoe UI" w:hAnsi="Segoe UI" w:cs="Segoe UI"/>
          <w:lang w:val="en-US"/>
        </w:rPr>
        <w:t>Skype</w:t>
      </w:r>
      <w:r w:rsidR="003807B6">
        <w:rPr>
          <w:rFonts w:ascii="Segoe UI" w:hAnsi="Segoe UI" w:cs="Segoe UI"/>
        </w:rPr>
        <w:t>,</w:t>
      </w:r>
      <w:r w:rsidR="003807B6" w:rsidRPr="00E62E04">
        <w:rPr>
          <w:rFonts w:ascii="Segoe UI" w:hAnsi="Segoe UI" w:cs="Segoe UI"/>
        </w:rPr>
        <w:t xml:space="preserve"> </w:t>
      </w:r>
      <w:r w:rsidRPr="00E62E04">
        <w:rPr>
          <w:rFonts w:ascii="Segoe UI" w:hAnsi="Segoe UI" w:cs="Segoe UI"/>
        </w:rPr>
        <w:t xml:space="preserve">необходимо </w:t>
      </w:r>
      <w:r w:rsidR="003807B6">
        <w:rPr>
          <w:rFonts w:ascii="Segoe UI" w:hAnsi="Segoe UI" w:cs="Segoe UI"/>
        </w:rPr>
        <w:t xml:space="preserve">выбрать </w:t>
      </w:r>
      <w:r w:rsidRPr="00E62E04">
        <w:rPr>
          <w:rFonts w:ascii="Segoe UI" w:hAnsi="Segoe UI" w:cs="Segoe UI"/>
        </w:rPr>
        <w:t>одн</w:t>
      </w:r>
      <w:r w:rsidR="003807B6">
        <w:rPr>
          <w:rFonts w:ascii="Segoe UI" w:hAnsi="Segoe UI" w:cs="Segoe UI"/>
        </w:rPr>
        <w:t>ого</w:t>
      </w:r>
      <w:r w:rsidRPr="00E62E04">
        <w:rPr>
          <w:rFonts w:ascii="Segoe UI" w:hAnsi="Segoe UI" w:cs="Segoe UI"/>
        </w:rPr>
        <w:t xml:space="preserve"> из </w:t>
      </w:r>
      <w:r w:rsidR="003807B6">
        <w:rPr>
          <w:rFonts w:ascii="Segoe UI" w:hAnsi="Segoe UI" w:cs="Segoe UI"/>
        </w:rPr>
        <w:t>абонентов -</w:t>
      </w:r>
      <w:r w:rsidRPr="00E62E04">
        <w:rPr>
          <w:rFonts w:ascii="Segoe UI" w:hAnsi="Segoe UI" w:cs="Segoe UI"/>
        </w:rPr>
        <w:t xml:space="preserve"> «ФКП69_Тверь </w:t>
      </w:r>
      <w:proofErr w:type="spellStart"/>
      <w:r w:rsidRPr="00E62E04">
        <w:rPr>
          <w:rFonts w:ascii="Segoe UI" w:hAnsi="Segoe UI" w:cs="Segoe UI"/>
        </w:rPr>
        <w:t>Кадастровая_палата</w:t>
      </w:r>
      <w:proofErr w:type="spellEnd"/>
      <w:r w:rsidRPr="00E62E04">
        <w:rPr>
          <w:rFonts w:ascii="Segoe UI" w:hAnsi="Segoe UI" w:cs="Segoe UI"/>
        </w:rPr>
        <w:t>», «Вопросы Регистрации Росреестр69» или «Вопросы ГЗН Росреестр69»</w:t>
      </w:r>
      <w:r w:rsidR="003807B6">
        <w:rPr>
          <w:rFonts w:ascii="Segoe UI" w:hAnsi="Segoe UI" w:cs="Segoe UI"/>
        </w:rPr>
        <w:t xml:space="preserve"> соответственно.</w:t>
      </w:r>
      <w:r w:rsidRPr="00E62E04">
        <w:rPr>
          <w:rFonts w:ascii="Segoe UI" w:hAnsi="Segoe UI" w:cs="Segoe UI"/>
        </w:rPr>
        <w:t xml:space="preserve"> </w:t>
      </w:r>
      <w:r w:rsidR="003807B6">
        <w:rPr>
          <w:rFonts w:ascii="Segoe UI" w:hAnsi="Segoe UI" w:cs="Segoe UI"/>
        </w:rPr>
        <w:t>После этого</w:t>
      </w:r>
      <w:r w:rsidRPr="00E62E04">
        <w:rPr>
          <w:rFonts w:ascii="Segoe UI" w:hAnsi="Segoe UI" w:cs="Segoe UI"/>
        </w:rPr>
        <w:t xml:space="preserve"> </w:t>
      </w:r>
      <w:r w:rsidR="003807B6">
        <w:rPr>
          <w:rFonts w:ascii="Segoe UI" w:hAnsi="Segoe UI" w:cs="Segoe UI"/>
        </w:rPr>
        <w:t>появится возможность задать интересующий вопрос.</w:t>
      </w:r>
    </w:p>
    <w:p w:rsidR="002719EE" w:rsidRPr="002719EE" w:rsidRDefault="002719EE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6216" w:rsidRPr="00DA014E" w:rsidRDefault="009867D2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9867D2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A6ACD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26CA8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1F34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3D1E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176D3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7B6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65627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57ED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867D2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25B4F"/>
    <w:rsid w:val="00A33279"/>
    <w:rsid w:val="00A35EEC"/>
    <w:rsid w:val="00A41369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0EDF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2C8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C3E6C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2E04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95FD2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EF5B74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7621-DD1D-4799-B850-EF510164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12</cp:revision>
  <cp:lastPrinted>2018-02-09T07:00:00Z</cp:lastPrinted>
  <dcterms:created xsi:type="dcterms:W3CDTF">2018-02-08T09:36:00Z</dcterms:created>
  <dcterms:modified xsi:type="dcterms:W3CDTF">2018-02-16T12:29:00Z</dcterms:modified>
</cp:coreProperties>
</file>