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61414" w:rsidRPr="007D1DB4" w:rsidRDefault="00761414" w:rsidP="00761414">
      <w:pPr>
        <w:pStyle w:val="ad"/>
        <w:rPr>
          <w:rFonts w:ascii="Segoe UI" w:hAnsi="Segoe UI" w:cs="Segoe UI"/>
        </w:rPr>
      </w:pPr>
    </w:p>
    <w:p w:rsidR="00205E77" w:rsidRPr="00205E77" w:rsidRDefault="00EC57FF" w:rsidP="00205E77">
      <w:pPr>
        <w:pStyle w:val="1"/>
        <w:rPr>
          <w:rFonts w:ascii="Segoe UI" w:hAnsi="Segoe UI" w:cs="Segoe UI"/>
          <w:b w:val="0"/>
          <w:sz w:val="32"/>
          <w:szCs w:val="32"/>
          <w:lang w:eastAsia="ru-RU"/>
        </w:rPr>
      </w:pPr>
      <w:r>
        <w:rPr>
          <w:rFonts w:ascii="Segoe UI" w:hAnsi="Segoe UI" w:cs="Segoe UI"/>
          <w:b w:val="0"/>
          <w:sz w:val="32"/>
          <w:szCs w:val="32"/>
          <w:lang w:eastAsia="ru-RU"/>
        </w:rPr>
        <w:t>В</w:t>
      </w:r>
      <w:r w:rsidR="00205E77"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</w:t>
      </w:r>
      <w:r w:rsidR="00205E77">
        <w:rPr>
          <w:rFonts w:ascii="Segoe UI" w:hAnsi="Segoe UI" w:cs="Segoe UI"/>
          <w:b w:val="0"/>
          <w:sz w:val="32"/>
          <w:szCs w:val="32"/>
          <w:lang w:eastAsia="ru-RU"/>
        </w:rPr>
        <w:t>Тверской области</w:t>
      </w:r>
      <w:r w:rsidR="00205E77"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зарегистрирова</w:t>
      </w:r>
      <w:r>
        <w:rPr>
          <w:rFonts w:ascii="Segoe UI" w:hAnsi="Segoe UI" w:cs="Segoe UI"/>
          <w:b w:val="0"/>
          <w:sz w:val="32"/>
          <w:szCs w:val="32"/>
          <w:lang w:eastAsia="ru-RU"/>
        </w:rPr>
        <w:t>н</w:t>
      </w:r>
      <w:r w:rsidR="00205E77"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первый </w:t>
      </w:r>
      <w:r w:rsidR="00F6246E">
        <w:rPr>
          <w:rFonts w:ascii="Segoe UI" w:hAnsi="Segoe UI" w:cs="Segoe UI"/>
          <w:b w:val="0"/>
          <w:sz w:val="32"/>
          <w:szCs w:val="32"/>
          <w:lang w:eastAsia="ru-RU"/>
        </w:rPr>
        <w:t>договор участия в долевом строительстве жилья</w:t>
      </w:r>
      <w:r w:rsidR="00205E77"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</w:t>
      </w:r>
      <w:proofErr w:type="gramStart"/>
      <w:r w:rsidR="00205E77" w:rsidRPr="00205E77">
        <w:rPr>
          <w:rFonts w:ascii="Segoe UI" w:hAnsi="Segoe UI" w:cs="Segoe UI"/>
          <w:b w:val="0"/>
          <w:sz w:val="32"/>
          <w:szCs w:val="32"/>
          <w:lang w:eastAsia="ru-RU"/>
        </w:rPr>
        <w:t>со</w:t>
      </w:r>
      <w:proofErr w:type="gramEnd"/>
      <w:r w:rsidR="00205E77"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взносом в Фонд защиты дольщиков</w:t>
      </w:r>
    </w:p>
    <w:p w:rsidR="00205E77" w:rsidRPr="00205E77" w:rsidRDefault="00205E77" w:rsidP="00205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77">
        <w:rPr>
          <w:rFonts w:ascii="Segoe UI" w:eastAsia="Times New Roman" w:hAnsi="Segoe UI" w:cs="Segoe UI"/>
          <w:b/>
          <w:sz w:val="24"/>
          <w:szCs w:val="24"/>
          <w:lang w:eastAsia="ru-RU"/>
        </w:rPr>
        <w:t>1</w:t>
      </w:r>
      <w:r w:rsidR="00D13821">
        <w:rPr>
          <w:rFonts w:ascii="Segoe UI" w:eastAsia="Times New Roman" w:hAnsi="Segoe UI" w:cs="Segoe UI"/>
          <w:b/>
          <w:sz w:val="24"/>
          <w:szCs w:val="24"/>
          <w:lang w:eastAsia="ru-RU"/>
        </w:rPr>
        <w:t>6</w:t>
      </w:r>
      <w:r w:rsidRPr="00205E7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января 2018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Тверской области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зарегистрировало первый договор участия в </w:t>
      </w:r>
      <w:r w:rsidR="00F6246E">
        <w:rPr>
          <w:rFonts w:ascii="Segoe UI" w:eastAsia="Times New Roman" w:hAnsi="Segoe UI" w:cs="Segoe UI"/>
          <w:sz w:val="24"/>
          <w:szCs w:val="24"/>
          <w:lang w:eastAsia="ru-RU"/>
        </w:rPr>
        <w:t>долевом</w:t>
      </w:r>
      <w:r w:rsidR="00F6246E" w:rsidRPr="00205E7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>строительств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 жилья, взнос по которому внесё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>н застройщиком в «Фонд защиты прав граждан – участников долевого строительст</w:t>
      </w:r>
      <w:r w:rsidR="00EC57FF">
        <w:rPr>
          <w:rFonts w:ascii="Segoe UI" w:eastAsia="Times New Roman" w:hAnsi="Segoe UI" w:cs="Segoe UI"/>
          <w:sz w:val="24"/>
          <w:szCs w:val="24"/>
          <w:lang w:eastAsia="ru-RU"/>
        </w:rPr>
        <w:t xml:space="preserve">ва». Договор между застройщиком 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>и первым участником долевого строитель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ства заключё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 xml:space="preserve">н в отношении будущей квартиры в создаваемом жилом комплексе </w:t>
      </w:r>
      <w:r w:rsidR="00D13821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proofErr w:type="spellStart"/>
      <w:r w:rsidR="00D13821">
        <w:rPr>
          <w:rFonts w:ascii="Segoe UI" w:eastAsia="Times New Roman" w:hAnsi="Segoe UI" w:cs="Segoe UI"/>
          <w:sz w:val="24"/>
          <w:szCs w:val="24"/>
          <w:lang w:eastAsia="ru-RU"/>
        </w:rPr>
        <w:t>Иллидиум</w:t>
      </w:r>
      <w:proofErr w:type="spellEnd"/>
      <w:r w:rsidR="00D13821">
        <w:rPr>
          <w:rFonts w:ascii="Segoe UI" w:eastAsia="Times New Roman" w:hAnsi="Segoe UI" w:cs="Segoe UI"/>
          <w:sz w:val="24"/>
          <w:szCs w:val="24"/>
          <w:lang w:eastAsia="ru-RU"/>
        </w:rPr>
        <w:t xml:space="preserve">» </w:t>
      </w:r>
      <w:r w:rsidRPr="00710DB1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710DB1">
        <w:rPr>
          <w:rFonts w:ascii="Segoe UI" w:eastAsia="Times New Roman" w:hAnsi="Segoe UI" w:cs="Segoe UI"/>
          <w:sz w:val="24"/>
          <w:szCs w:val="24"/>
          <w:lang w:eastAsia="ru-RU"/>
        </w:rPr>
        <w:t>микрорайоне «Южный»</w:t>
      </w:r>
      <w:r w:rsidR="00D13821">
        <w:rPr>
          <w:rFonts w:ascii="Segoe UI" w:eastAsia="Times New Roman" w:hAnsi="Segoe UI" w:cs="Segoe UI"/>
          <w:sz w:val="24"/>
          <w:szCs w:val="24"/>
          <w:lang w:eastAsia="ru-RU"/>
        </w:rPr>
        <w:t xml:space="preserve"> г</w:t>
      </w:r>
      <w:proofErr w:type="gramStart"/>
      <w:r w:rsidR="00D13821">
        <w:rPr>
          <w:rFonts w:ascii="Segoe UI" w:eastAsia="Times New Roman" w:hAnsi="Segoe UI" w:cs="Segoe UI"/>
          <w:sz w:val="24"/>
          <w:szCs w:val="24"/>
          <w:lang w:eastAsia="ru-RU"/>
        </w:rPr>
        <w:t>.Т</w:t>
      </w:r>
      <w:proofErr w:type="gramEnd"/>
      <w:r w:rsidR="00D13821">
        <w:rPr>
          <w:rFonts w:ascii="Segoe UI" w:eastAsia="Times New Roman" w:hAnsi="Segoe UI" w:cs="Segoe UI"/>
          <w:sz w:val="24"/>
          <w:szCs w:val="24"/>
          <w:lang w:eastAsia="ru-RU"/>
        </w:rPr>
        <w:t>вери</w:t>
      </w:r>
      <w:r w:rsidRPr="00710DB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05E77" w:rsidRPr="00205E77" w:rsidRDefault="00D13821" w:rsidP="00205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Заместитель руководителя</w:t>
      </w:r>
      <w:r w:rsidR="00205E77" w:rsidRPr="00205E7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776E2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Управления </w:t>
      </w:r>
      <w:r w:rsidR="00205E77" w:rsidRPr="00205E7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Росреестра по </w:t>
      </w:r>
      <w:r w:rsidR="00205E7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Тверской области</w:t>
      </w:r>
      <w:r w:rsidR="00205E77" w:rsidRPr="00205E7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Ирина Миронова: </w:t>
      </w:r>
      <w:r w:rsidR="00205E77" w:rsidRPr="00205E77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«</w:t>
      </w:r>
      <w:r w:rsidR="00205E77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Государственная регистрация </w:t>
      </w:r>
      <w:r w:rsidR="00EC57FF">
        <w:rPr>
          <w:rFonts w:ascii="Segoe UI" w:eastAsia="Times New Roman" w:hAnsi="Segoe UI" w:cs="Segoe UI"/>
          <w:i/>
          <w:sz w:val="24"/>
          <w:szCs w:val="24"/>
          <w:lang w:eastAsia="ru-RU"/>
        </w:rPr>
        <w:t>договора участия</w:t>
      </w:r>
      <w:r w:rsidR="00205E77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F6246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долевом строительстве </w:t>
      </w:r>
      <w:r w:rsidR="00205E77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стала возможной только после проверки тверским Росреестром факта уплаты застройщиком обязательных отчислений – 1,2% от стоимости жилого помещения – в Фонд защиты дольщиков. Соответствующий запрос был направлен регистратором в компенсационный Фонд </w:t>
      </w:r>
      <w:r w:rsidR="00205E77" w:rsidRPr="00D1382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 помощью единой системы электронного межведомственного взаимодействия. </w:t>
      </w:r>
      <w:r w:rsidR="00205E77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 каждому последующему </w:t>
      </w:r>
      <w:r w:rsidR="00EC57F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договору </w:t>
      </w:r>
      <w:r w:rsidR="00205E77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застройщик также </w:t>
      </w:r>
      <w:r w:rsidR="00EC57FF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будет </w:t>
      </w:r>
      <w:r w:rsidR="00205E77" w:rsidRPr="00205E77">
        <w:rPr>
          <w:rFonts w:ascii="Segoe UI" w:eastAsia="Times New Roman" w:hAnsi="Segoe UI" w:cs="Segoe UI"/>
          <w:i/>
          <w:sz w:val="24"/>
          <w:szCs w:val="24"/>
          <w:lang w:eastAsia="ru-RU"/>
        </w:rPr>
        <w:t>перечислять обязательные взносы в Фонд».</w:t>
      </w:r>
    </w:p>
    <w:p w:rsidR="00205E77" w:rsidRPr="00205E77" w:rsidRDefault="00205E77" w:rsidP="00205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 xml:space="preserve">Созданный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конце октября 2017 года 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>Фонд защиты дольщиков призван стать основной гарантией защиты прав участников долевого строительства. Одна из ключевых его функций – формирован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ие компенсационного фонда за счё</w:t>
      </w:r>
      <w:r w:rsidRPr="00205E77">
        <w:rPr>
          <w:rFonts w:ascii="Segoe UI" w:eastAsia="Times New Roman" w:hAnsi="Segoe UI" w:cs="Segoe UI"/>
          <w:sz w:val="24"/>
          <w:szCs w:val="24"/>
          <w:lang w:eastAsia="ru-RU"/>
        </w:rPr>
        <w:t>т обязательных отчислений застройщиков, привлекающих денежные средства дольщиков.</w:t>
      </w:r>
    </w:p>
    <w:p w:rsidR="00D13139" w:rsidRPr="002F6A64" w:rsidRDefault="00776E29" w:rsidP="00F6246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</w:t>
      </w:r>
      <w:r w:rsidRPr="00761414">
        <w:rPr>
          <w:rFonts w:ascii="Segoe UI" w:hAnsi="Segoe UI" w:cs="Segoe UI"/>
        </w:rPr>
        <w:t xml:space="preserve">ункционирование данного </w:t>
      </w:r>
      <w:r>
        <w:rPr>
          <w:rFonts w:ascii="Segoe UI" w:hAnsi="Segoe UI" w:cs="Segoe UI"/>
        </w:rPr>
        <w:t>ф</w:t>
      </w:r>
      <w:r w:rsidRPr="00761414">
        <w:rPr>
          <w:rFonts w:ascii="Segoe UI" w:hAnsi="Segoe UI" w:cs="Segoe UI"/>
        </w:rPr>
        <w:t>онда регламентировано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iCs/>
        </w:rPr>
        <w:t>В соответствии с новым законом</w:t>
      </w:r>
      <w:r w:rsidR="00205E77" w:rsidRPr="00205E77">
        <w:rPr>
          <w:rFonts w:ascii="Segoe UI" w:hAnsi="Segoe UI" w:cs="Segoe UI"/>
          <w:iCs/>
        </w:rPr>
        <w:t xml:space="preserve"> в случае несостоятельности застройщика компенсационный фонд гарантирует участникам долевого строительства либо возврат вложенных средств, либо, что гораздо важнее, - завершение строительства. </w:t>
      </w:r>
    </w:p>
    <w:p w:rsidR="00056216" w:rsidRPr="00DA014E" w:rsidRDefault="00761414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>
        <w:t xml:space="preserve"> </w:t>
      </w:r>
      <w:r w:rsidR="00933814" w:rsidRPr="00933814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</w:t>
      </w:r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lastRenderedPageBreak/>
        <w:t>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sectPr w:rsidR="00D769EF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6E29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3049A"/>
    <w:rsid w:val="00933814"/>
    <w:rsid w:val="00935005"/>
    <w:rsid w:val="009363AA"/>
    <w:rsid w:val="00936D1A"/>
    <w:rsid w:val="00943D02"/>
    <w:rsid w:val="00956CE4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B2AB3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6EB0-56C1-44A5-85B8-06773999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2017-10-27T09:01:00Z</cp:lastPrinted>
  <dcterms:created xsi:type="dcterms:W3CDTF">2018-01-10T12:04:00Z</dcterms:created>
  <dcterms:modified xsi:type="dcterms:W3CDTF">2018-01-16T11:33:00Z</dcterms:modified>
</cp:coreProperties>
</file>