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5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1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</w:p>
    <w:p w:rsidR="00E10C91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E10C91" w:rsidRPr="00E10C91" w:rsidRDefault="00E10C91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C91" w:rsidRPr="00E10C91" w:rsidRDefault="00022520" w:rsidP="00E10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022520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04.12.2017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184</w:t>
      </w:r>
      <w:bookmarkStart w:id="0" w:name="_GoBack"/>
      <w:bookmarkEnd w:id="0"/>
      <w:r w:rsidR="00E10C91">
        <w:rPr>
          <w:rFonts w:ascii="Times New Roman" w:hAnsi="Times New Roman" w:cs="Times New Roman"/>
          <w:b/>
          <w:sz w:val="24"/>
          <w:szCs w:val="24"/>
        </w:rPr>
        <w:t>р</w:t>
      </w: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C49" w:rsidRDefault="00900C49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Default="00520FB5" w:rsidP="00520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06.10.2014 года №204 р (с изм.)</w:t>
      </w:r>
    </w:p>
    <w:p w:rsid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Pr="00520FB5" w:rsidRDefault="00520FB5" w:rsidP="00900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FB5">
        <w:rPr>
          <w:rFonts w:ascii="Times New Roman" w:hAnsi="Times New Roman" w:cs="Times New Roman"/>
          <w:sz w:val="24"/>
          <w:szCs w:val="24"/>
        </w:rPr>
        <w:t xml:space="preserve">Руководствуясь Указом Президента РФ от 19.09.2017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0FB5">
        <w:rPr>
          <w:rFonts w:ascii="Times New Roman" w:hAnsi="Times New Roman" w:cs="Times New Roman"/>
          <w:sz w:val="24"/>
          <w:szCs w:val="24"/>
        </w:rPr>
        <w:t xml:space="preserve"> 431 </w:t>
      </w:r>
      <w:r w:rsidR="00900C49">
        <w:rPr>
          <w:rFonts w:ascii="Times New Roman" w:hAnsi="Times New Roman" w:cs="Times New Roman"/>
          <w:sz w:val="24"/>
          <w:szCs w:val="24"/>
        </w:rPr>
        <w:t>«</w:t>
      </w:r>
      <w:r w:rsidRPr="00520FB5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900C49">
        <w:rPr>
          <w:rFonts w:ascii="Times New Roman" w:hAnsi="Times New Roman" w:cs="Times New Roman"/>
          <w:sz w:val="24"/>
          <w:szCs w:val="24"/>
        </w:rPr>
        <w:t>»</w:t>
      </w:r>
    </w:p>
    <w:p w:rsidR="00520FB5" w:rsidRPr="00520FB5" w:rsidRDefault="00520FB5" w:rsidP="00520F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FB5" w:rsidRPr="00520FB5" w:rsidRDefault="00520FB5" w:rsidP="00900C49">
      <w:pPr>
        <w:pStyle w:val="ConsPlusNormal"/>
        <w:jc w:val="both"/>
        <w:rPr>
          <w:color w:val="000000"/>
        </w:rPr>
      </w:pPr>
      <w:r w:rsidRPr="00520FB5">
        <w:rPr>
          <w:color w:val="000000"/>
        </w:rPr>
        <w:t xml:space="preserve">1. Внести в Положение о Комиссии по соблюдению требований к служебному поведению муниципальных служащих  администрации Старицкого района Тверской области и урегулированию конфликта интересов, утвержденное </w:t>
      </w:r>
      <w:r w:rsidR="000B4935">
        <w:rPr>
          <w:color w:val="000000"/>
        </w:rPr>
        <w:t>р</w:t>
      </w:r>
      <w:r w:rsidRPr="00520FB5">
        <w:rPr>
          <w:color w:val="000000"/>
        </w:rPr>
        <w:t xml:space="preserve">аспоряжением администрации </w:t>
      </w:r>
      <w:r w:rsidR="000B4935">
        <w:rPr>
          <w:color w:val="000000"/>
        </w:rPr>
        <w:t>С</w:t>
      </w:r>
      <w:r w:rsidRPr="00520FB5">
        <w:rPr>
          <w:color w:val="000000"/>
        </w:rPr>
        <w:t>тарицкого района Тверской области от 06.10.2014 № 204 р</w:t>
      </w:r>
      <w:r>
        <w:rPr>
          <w:color w:val="000000"/>
        </w:rPr>
        <w:t xml:space="preserve"> (с изм.)</w:t>
      </w:r>
      <w:r w:rsidRPr="00520FB5">
        <w:rPr>
          <w:color w:val="000000"/>
        </w:rPr>
        <w:t>«О Комиссии по соблюдению требований к служебному поведению муниципальных служащих  администрации Старицкого района Тверской области и урегулированию конфликта интересов» изменени</w:t>
      </w:r>
      <w:r w:rsidR="000B4935">
        <w:rPr>
          <w:color w:val="000000"/>
        </w:rPr>
        <w:t>я</w:t>
      </w:r>
      <w:r w:rsidRPr="00520FB5">
        <w:rPr>
          <w:color w:val="000000"/>
        </w:rPr>
        <w:t xml:space="preserve">, дополнив его пунктом </w:t>
      </w:r>
      <w:r>
        <w:rPr>
          <w:color w:val="000000"/>
        </w:rPr>
        <w:t>15.5</w:t>
      </w:r>
      <w:r w:rsidRPr="00520FB5">
        <w:rPr>
          <w:color w:val="000000"/>
        </w:rPr>
        <w:t xml:space="preserve"> следующего содержания:</w:t>
      </w:r>
    </w:p>
    <w:p w:rsidR="00520FB5" w:rsidRPr="00520FB5" w:rsidRDefault="00520FB5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FB5">
        <w:rPr>
          <w:rFonts w:ascii="Times New Roman" w:hAnsi="Times New Roman" w:cs="Times New Roman"/>
          <w:sz w:val="24"/>
          <w:szCs w:val="24"/>
        </w:rPr>
        <w:t xml:space="preserve">«15.5. Мотивированные заключения, предусмотренные </w:t>
      </w:r>
      <w:hyperlink w:anchor="sub_10171" w:history="1">
        <w:r w:rsidRPr="00520FB5">
          <w:rPr>
            <w:rFonts w:ascii="Times New Roman" w:hAnsi="Times New Roman" w:cs="Times New Roman"/>
            <w:sz w:val="24"/>
            <w:szCs w:val="24"/>
          </w:rPr>
          <w:t>пунктами 15.1,15.3 и 15.4</w:t>
        </w:r>
      </w:hyperlink>
      <w:r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20FB5" w:rsidRPr="00520FB5" w:rsidRDefault="00520FB5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761"/>
      <w:r w:rsidRPr="00520FB5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520FB5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="00C959FF">
        <w:rPr>
          <w:rFonts w:ascii="Times New Roman" w:hAnsi="Times New Roman" w:cs="Times New Roman"/>
          <w:sz w:val="24"/>
          <w:szCs w:val="24"/>
        </w:rPr>
        <w:t xml:space="preserve">и четвёртом </w:t>
      </w:r>
      <w:r w:rsidRPr="00520FB5">
        <w:rPr>
          <w:rFonts w:ascii="Times New Roman" w:hAnsi="Times New Roman" w:cs="Times New Roman"/>
          <w:sz w:val="24"/>
          <w:szCs w:val="24"/>
        </w:rPr>
        <w:t xml:space="preserve">подпункта «б», </w:t>
      </w:r>
      <w:hyperlink w:anchor="sub_10165" w:history="1">
        <w:r w:rsidRPr="00520FB5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C959FF">
          <w:rPr>
            <w:rFonts w:ascii="Times New Roman" w:hAnsi="Times New Roman" w:cs="Times New Roman"/>
            <w:sz w:val="24"/>
            <w:szCs w:val="24"/>
          </w:rPr>
          <w:t>е</w:t>
        </w:r>
        <w:r w:rsidRPr="00520FB5">
          <w:rPr>
            <w:rFonts w:ascii="Times New Roman" w:hAnsi="Times New Roman" w:cs="Times New Roman"/>
            <w:sz w:val="24"/>
            <w:szCs w:val="24"/>
          </w:rPr>
          <w:t xml:space="preserve"> «д» пункта 14</w:t>
        </w:r>
      </w:hyperlink>
      <w:r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0FB5" w:rsidRPr="00520FB5" w:rsidRDefault="00520FB5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62"/>
      <w:bookmarkEnd w:id="1"/>
      <w:r w:rsidRPr="00520FB5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0FB5" w:rsidRPr="00520FB5" w:rsidRDefault="00520FB5" w:rsidP="00520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763"/>
      <w:bookmarkEnd w:id="2"/>
      <w:r w:rsidRPr="00520FB5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520FB5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="00C959FF">
        <w:rPr>
          <w:rFonts w:ascii="Times New Roman" w:hAnsi="Times New Roman" w:cs="Times New Roman"/>
          <w:sz w:val="24"/>
          <w:szCs w:val="24"/>
        </w:rPr>
        <w:t xml:space="preserve">и четвёртом </w:t>
      </w:r>
      <w:r w:rsidRPr="00520FB5">
        <w:rPr>
          <w:rFonts w:ascii="Times New Roman" w:hAnsi="Times New Roman" w:cs="Times New Roman"/>
          <w:sz w:val="24"/>
          <w:szCs w:val="24"/>
        </w:rPr>
        <w:t xml:space="preserve">подпункта «б», </w:t>
      </w:r>
      <w:hyperlink w:anchor="sub_10165" w:history="1">
        <w:r w:rsidRPr="00520FB5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520FB5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C959FF">
        <w:rPr>
          <w:rFonts w:ascii="Times New Roman" w:hAnsi="Times New Roman" w:cs="Times New Roman"/>
          <w:sz w:val="24"/>
          <w:szCs w:val="24"/>
        </w:rPr>
        <w:t>22</w:t>
      </w:r>
      <w:r w:rsidRPr="00520FB5">
        <w:rPr>
          <w:rFonts w:ascii="Times New Roman" w:hAnsi="Times New Roman" w:cs="Times New Roman"/>
          <w:sz w:val="24"/>
          <w:szCs w:val="24"/>
        </w:rPr>
        <w:t xml:space="preserve">, </w:t>
      </w:r>
      <w:r w:rsidR="00C959FF">
        <w:rPr>
          <w:rFonts w:ascii="Times New Roman" w:hAnsi="Times New Roman" w:cs="Times New Roman"/>
          <w:sz w:val="24"/>
          <w:szCs w:val="24"/>
        </w:rPr>
        <w:t xml:space="preserve"> 23.2</w:t>
      </w:r>
      <w:r w:rsidRPr="00520FB5">
        <w:rPr>
          <w:rFonts w:ascii="Times New Roman" w:hAnsi="Times New Roman" w:cs="Times New Roman"/>
          <w:sz w:val="24"/>
          <w:szCs w:val="24"/>
        </w:rPr>
        <w:t xml:space="preserve">, </w:t>
      </w:r>
      <w:r w:rsidR="00C959FF">
        <w:rPr>
          <w:rFonts w:ascii="Times New Roman" w:hAnsi="Times New Roman" w:cs="Times New Roman"/>
          <w:sz w:val="24"/>
          <w:szCs w:val="24"/>
        </w:rPr>
        <w:t xml:space="preserve"> 24.1</w:t>
      </w:r>
      <w:r w:rsidRPr="00520FB5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</w:t>
      </w:r>
      <w:bookmarkEnd w:id="3"/>
      <w:r w:rsidRPr="00520FB5">
        <w:rPr>
          <w:rFonts w:ascii="Times New Roman" w:hAnsi="Times New Roman" w:cs="Times New Roman"/>
          <w:sz w:val="24"/>
          <w:szCs w:val="24"/>
        </w:rPr>
        <w:t>».</w:t>
      </w:r>
    </w:p>
    <w:p w:rsidR="00520FB5" w:rsidRDefault="00520FB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1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11E5" w:rsidRPr="00881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B4935">
        <w:rPr>
          <w:rFonts w:ascii="Times New Roman" w:hAnsi="Times New Roman" w:cs="Times New Roman"/>
          <w:sz w:val="24"/>
          <w:szCs w:val="24"/>
        </w:rPr>
        <w:t>р</w:t>
      </w:r>
      <w:r w:rsidR="008811E5" w:rsidRPr="008811E5">
        <w:rPr>
          <w:rFonts w:ascii="Times New Roman" w:hAnsi="Times New Roman" w:cs="Times New Roman"/>
          <w:sz w:val="24"/>
          <w:szCs w:val="24"/>
        </w:rPr>
        <w:t>аспоряжение  вступает в силу со дня его подписания и  подлежит  размещению  на официальном сайте администрации Старицкого района в информационно - телекоммуникационной сети Интернет.</w:t>
      </w: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Default="008811E5" w:rsidP="00881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1E5" w:rsidRPr="008811E5" w:rsidRDefault="008811E5" w:rsidP="008811E5">
      <w:pPr>
        <w:pStyle w:val="a3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Глава администрации </w:t>
      </w:r>
    </w:p>
    <w:p w:rsidR="008811E5" w:rsidRPr="008811E5" w:rsidRDefault="008811E5" w:rsidP="008811E5">
      <w:pPr>
        <w:pStyle w:val="a3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Старицкого района                      </w:t>
      </w:r>
      <w:r w:rsidR="00D3159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</w:t>
      </w:r>
      <w:r w:rsidRPr="008811E5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     С.Ю.Журавлёв</w:t>
      </w:r>
    </w:p>
    <w:sectPr w:rsidR="008811E5" w:rsidRPr="008811E5" w:rsidSect="0068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0FB5"/>
    <w:rsid w:val="00022520"/>
    <w:rsid w:val="000B4935"/>
    <w:rsid w:val="00520FB5"/>
    <w:rsid w:val="00684D68"/>
    <w:rsid w:val="00804791"/>
    <w:rsid w:val="00851F3D"/>
    <w:rsid w:val="008811E5"/>
    <w:rsid w:val="00900C49"/>
    <w:rsid w:val="00C20CF7"/>
    <w:rsid w:val="00C959FF"/>
    <w:rsid w:val="00D3159D"/>
    <w:rsid w:val="00E1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FB5"/>
    <w:pPr>
      <w:spacing w:after="0" w:line="240" w:lineRule="auto"/>
    </w:pPr>
  </w:style>
  <w:style w:type="paragraph" w:customStyle="1" w:styleId="ConsPlusNormal">
    <w:name w:val="ConsPlusNormal"/>
    <w:rsid w:val="00520FB5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4">
    <w:name w:val="Цветовое выделение"/>
    <w:uiPriority w:val="99"/>
    <w:rsid w:val="008811E5"/>
    <w:rPr>
      <w:b/>
      <w:color w:val="26282F"/>
    </w:rPr>
  </w:style>
  <w:style w:type="paragraph" w:styleId="a5">
    <w:name w:val="Title"/>
    <w:basedOn w:val="a"/>
    <w:link w:val="a6"/>
    <w:qFormat/>
    <w:rsid w:val="00851F3D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6">
    <w:name w:val="Название Знак"/>
    <w:basedOn w:val="a0"/>
    <w:link w:val="a5"/>
    <w:rsid w:val="00851F3D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2017-12-08T06:21:00Z</cp:lastPrinted>
  <dcterms:created xsi:type="dcterms:W3CDTF">2017-12-13T09:08:00Z</dcterms:created>
  <dcterms:modified xsi:type="dcterms:W3CDTF">2017-12-13T09:08:00Z</dcterms:modified>
</cp:coreProperties>
</file>