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CD1EC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D1ECC" w:rsidRPr="00CD1ECC" w:rsidRDefault="00CD1ECC" w:rsidP="00761414">
      <w:pPr>
        <w:pStyle w:val="ad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eastAsia="Calibri" w:hAnsi="Segoe UI" w:cs="Segoe UI"/>
          <w:color w:val="000000"/>
          <w:sz w:val="32"/>
          <w:szCs w:val="32"/>
          <w:lang w:eastAsia="sk-SK"/>
        </w:rPr>
        <w:t>Тверской Росреестр на «Ярмарке недвижимости», или</w:t>
      </w:r>
      <w:proofErr w:type="gramStart"/>
      <w:r>
        <w:rPr>
          <w:rFonts w:ascii="Segoe UI" w:eastAsia="Calibri" w:hAnsi="Segoe UI" w:cs="Segoe UI"/>
          <w:color w:val="000000"/>
          <w:sz w:val="32"/>
          <w:szCs w:val="32"/>
          <w:lang w:eastAsia="sk-SK"/>
        </w:rPr>
        <w:t xml:space="preserve"> </w:t>
      </w:r>
      <w:r w:rsidRPr="00CD1ECC">
        <w:rPr>
          <w:rFonts w:ascii="Segoe UI" w:eastAsia="Calibri" w:hAnsi="Segoe UI" w:cs="Segoe UI"/>
          <w:color w:val="000000"/>
          <w:sz w:val="32"/>
          <w:szCs w:val="32"/>
          <w:lang w:eastAsia="sk-SK"/>
        </w:rPr>
        <w:t>К</w:t>
      </w:r>
      <w:proofErr w:type="gramEnd"/>
      <w:r w:rsidRPr="00CD1ECC">
        <w:rPr>
          <w:rFonts w:ascii="Segoe UI" w:eastAsia="Calibri" w:hAnsi="Segoe UI" w:cs="Segoe UI"/>
          <w:color w:val="000000"/>
          <w:sz w:val="32"/>
          <w:szCs w:val="32"/>
          <w:lang w:eastAsia="sk-SK"/>
        </w:rPr>
        <w:t>ак оформить право собственности на объект долевого строительства</w:t>
      </w:r>
    </w:p>
    <w:p w:rsidR="00AF37B4" w:rsidRPr="00AC07A9" w:rsidRDefault="00CD1ECC" w:rsidP="00AF37B4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 w:rsidRPr="00AC07A9">
        <w:rPr>
          <w:rFonts w:ascii="Segoe UI" w:hAnsi="Segoe UI" w:cs="Segoe UI"/>
          <w:b/>
          <w:sz w:val="22"/>
          <w:szCs w:val="22"/>
        </w:rPr>
        <w:t>1</w:t>
      </w:r>
      <w:r w:rsidR="006845DD" w:rsidRPr="006845DD">
        <w:rPr>
          <w:rFonts w:ascii="Segoe UI" w:hAnsi="Segoe UI" w:cs="Segoe UI"/>
          <w:b/>
          <w:sz w:val="22"/>
          <w:szCs w:val="22"/>
        </w:rPr>
        <w:t>3</w:t>
      </w:r>
      <w:r w:rsidR="00761414" w:rsidRPr="00AC07A9">
        <w:rPr>
          <w:rFonts w:ascii="Segoe UI" w:hAnsi="Segoe UI" w:cs="Segoe UI"/>
          <w:b/>
          <w:sz w:val="22"/>
          <w:szCs w:val="22"/>
        </w:rPr>
        <w:t xml:space="preserve"> ноября 2017 года</w:t>
      </w:r>
      <w:r w:rsidR="00761414" w:rsidRPr="00AC07A9">
        <w:rPr>
          <w:rFonts w:ascii="Segoe UI" w:hAnsi="Segoe UI" w:cs="Segoe UI"/>
          <w:sz w:val="22"/>
          <w:szCs w:val="22"/>
        </w:rPr>
        <w:t xml:space="preserve"> - </w:t>
      </w:r>
      <w:r w:rsidRPr="00AC07A9">
        <w:rPr>
          <w:rFonts w:ascii="Segoe UI" w:hAnsi="Segoe UI" w:cs="Segoe UI"/>
          <w:sz w:val="22"/>
          <w:szCs w:val="22"/>
        </w:rPr>
        <w:t>Представители Управления Росреестра и филиала Федеральной кадастровой палаты по Тверской области приняли участие в «Ярмарке недв</w:t>
      </w:r>
      <w:r w:rsidR="006845DD">
        <w:rPr>
          <w:rFonts w:ascii="Segoe UI" w:hAnsi="Segoe UI" w:cs="Segoe UI"/>
          <w:sz w:val="22"/>
          <w:szCs w:val="22"/>
        </w:rPr>
        <w:t xml:space="preserve">ижимости», которая развернулась с 10 по 12 ноября  в Твери </w:t>
      </w:r>
      <w:r w:rsidRPr="00AC07A9">
        <w:rPr>
          <w:rFonts w:ascii="Segoe UI" w:hAnsi="Segoe UI" w:cs="Segoe UI"/>
          <w:sz w:val="22"/>
          <w:szCs w:val="22"/>
        </w:rPr>
        <w:t xml:space="preserve">на площадке ТК «Тандем». </w:t>
      </w:r>
      <w:r w:rsidR="00952045" w:rsidRPr="00AC07A9">
        <w:rPr>
          <w:rFonts w:ascii="Segoe UI" w:hAnsi="Segoe UI" w:cs="Segoe UI"/>
          <w:sz w:val="22"/>
          <w:szCs w:val="22"/>
        </w:rPr>
        <w:t xml:space="preserve">В течение </w:t>
      </w:r>
      <w:r w:rsidR="006845DD">
        <w:rPr>
          <w:rFonts w:ascii="Segoe UI" w:hAnsi="Segoe UI" w:cs="Segoe UI"/>
          <w:sz w:val="22"/>
          <w:szCs w:val="22"/>
        </w:rPr>
        <w:t xml:space="preserve">первого </w:t>
      </w:r>
      <w:r w:rsidR="00952045" w:rsidRPr="00AC07A9">
        <w:rPr>
          <w:rFonts w:ascii="Segoe UI" w:hAnsi="Segoe UI" w:cs="Segoe UI"/>
          <w:sz w:val="22"/>
          <w:szCs w:val="22"/>
        </w:rPr>
        <w:t xml:space="preserve">дня </w:t>
      </w:r>
      <w:r w:rsidR="00BD49F1">
        <w:rPr>
          <w:rFonts w:ascii="Segoe UI" w:hAnsi="Segoe UI" w:cs="Segoe UI"/>
          <w:sz w:val="22"/>
          <w:szCs w:val="22"/>
        </w:rPr>
        <w:t xml:space="preserve">работы </w:t>
      </w:r>
      <w:r w:rsidR="006845DD">
        <w:rPr>
          <w:rFonts w:ascii="Segoe UI" w:hAnsi="Segoe UI" w:cs="Segoe UI"/>
          <w:sz w:val="22"/>
          <w:szCs w:val="22"/>
        </w:rPr>
        <w:t xml:space="preserve">ярмарки </w:t>
      </w:r>
      <w:r w:rsidR="00952045" w:rsidRPr="00AC07A9">
        <w:rPr>
          <w:rFonts w:ascii="Segoe UI" w:hAnsi="Segoe UI" w:cs="Segoe UI"/>
          <w:sz w:val="22"/>
          <w:szCs w:val="22"/>
        </w:rPr>
        <w:t xml:space="preserve">специалисты </w:t>
      </w:r>
      <w:r w:rsidR="00485CC1" w:rsidRPr="00AC07A9">
        <w:rPr>
          <w:rFonts w:ascii="Segoe UI" w:hAnsi="Segoe UI" w:cs="Segoe UI"/>
          <w:sz w:val="22"/>
          <w:szCs w:val="22"/>
        </w:rPr>
        <w:t>тверского Росреестра</w:t>
      </w:r>
      <w:r w:rsidR="00952045" w:rsidRPr="00AC07A9">
        <w:rPr>
          <w:rFonts w:ascii="Segoe UI" w:hAnsi="Segoe UI" w:cs="Segoe UI"/>
          <w:sz w:val="22"/>
          <w:szCs w:val="22"/>
        </w:rPr>
        <w:t xml:space="preserve"> консультировали посетителей по вопросам, связанным с государственной регистрацией договоров долевого участия в строительстве, а также государственной регистрацией прав на уже готовые объекты недвижимости.</w:t>
      </w:r>
      <w:r w:rsidR="00952045" w:rsidRPr="00AC07A9">
        <w:rPr>
          <w:sz w:val="22"/>
          <w:szCs w:val="22"/>
        </w:rPr>
        <w:t xml:space="preserve"> </w:t>
      </w:r>
      <w:r w:rsidR="00AF37B4" w:rsidRPr="00AC07A9">
        <w:rPr>
          <w:rFonts w:ascii="Segoe UI" w:hAnsi="Segoe UI" w:cs="Segoe UI"/>
          <w:sz w:val="22"/>
          <w:szCs w:val="22"/>
        </w:rPr>
        <w:t>Жители Твери интересовались порядком регистрации прав на объекты долевого строительства, перечнем документов, необходимых для оформления собственности на такие объекты, а также последними изменениями в законодательстве, направленными на защиту прав участников долевого строительства.</w:t>
      </w:r>
      <w:r w:rsidR="00485CC1" w:rsidRPr="00AC07A9">
        <w:rPr>
          <w:rFonts w:ascii="Segoe UI" w:hAnsi="Segoe UI" w:cs="Segoe UI"/>
          <w:sz w:val="22"/>
          <w:szCs w:val="22"/>
        </w:rPr>
        <w:t xml:space="preserve"> </w:t>
      </w:r>
    </w:p>
    <w:p w:rsidR="00CD1ECC" w:rsidRPr="00AC07A9" w:rsidRDefault="009A683D" w:rsidP="00CD1ECC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lang w:eastAsia="sk-SK"/>
        </w:rPr>
      </w:pPr>
      <w:r w:rsidRPr="00AC07A9">
        <w:rPr>
          <w:rFonts w:ascii="Segoe UI" w:hAnsi="Segoe UI" w:cs="Segoe UI"/>
          <w:b/>
          <w:color w:val="000000"/>
          <w:lang w:eastAsia="sk-SK"/>
        </w:rPr>
        <w:t xml:space="preserve">Заместитель </w:t>
      </w:r>
      <w:proofErr w:type="gramStart"/>
      <w:r w:rsidRPr="00AC07A9">
        <w:rPr>
          <w:rFonts w:ascii="Segoe UI" w:hAnsi="Segoe UI" w:cs="Segoe UI"/>
          <w:b/>
          <w:color w:val="000000"/>
          <w:lang w:eastAsia="sk-SK"/>
        </w:rPr>
        <w:t>начальника отдела государственной регистрации недвижимости Управления</w:t>
      </w:r>
      <w:proofErr w:type="gramEnd"/>
      <w:r w:rsidRPr="00AC07A9">
        <w:rPr>
          <w:rFonts w:ascii="Segoe UI" w:hAnsi="Segoe UI" w:cs="Segoe UI"/>
          <w:b/>
          <w:color w:val="000000"/>
          <w:lang w:eastAsia="sk-SK"/>
        </w:rPr>
        <w:t xml:space="preserve"> Росреестра по Тверской области Елена </w:t>
      </w:r>
      <w:proofErr w:type="spellStart"/>
      <w:r w:rsidRPr="00AC07A9">
        <w:rPr>
          <w:rFonts w:ascii="Segoe UI" w:hAnsi="Segoe UI" w:cs="Segoe UI"/>
          <w:b/>
          <w:color w:val="000000"/>
          <w:lang w:eastAsia="sk-SK"/>
        </w:rPr>
        <w:t>Ахола</w:t>
      </w:r>
      <w:proofErr w:type="spellEnd"/>
      <w:r w:rsidRPr="00AC07A9">
        <w:rPr>
          <w:rFonts w:ascii="Segoe UI" w:hAnsi="Segoe UI" w:cs="Segoe UI"/>
          <w:b/>
          <w:color w:val="000000"/>
          <w:lang w:eastAsia="sk-SK"/>
        </w:rPr>
        <w:t>:</w:t>
      </w:r>
      <w:r w:rsidRPr="00AC07A9">
        <w:rPr>
          <w:rFonts w:ascii="Segoe UI" w:hAnsi="Segoe UI" w:cs="Segoe UI"/>
          <w:color w:val="000000"/>
          <w:lang w:eastAsia="sk-SK"/>
        </w:rPr>
        <w:t xml:space="preserve"> </w:t>
      </w:r>
      <w:proofErr w:type="gramStart"/>
      <w:r w:rsidRPr="00AC07A9">
        <w:rPr>
          <w:rFonts w:ascii="Segoe UI" w:hAnsi="Segoe UI" w:cs="Segoe UI"/>
          <w:i/>
          <w:color w:val="000000"/>
          <w:lang w:eastAsia="sk-SK"/>
        </w:rPr>
        <w:t>«</w:t>
      </w:r>
      <w:r w:rsidR="00CD1ECC" w:rsidRPr="00AC07A9">
        <w:rPr>
          <w:rFonts w:ascii="Segoe UI" w:hAnsi="Segoe UI" w:cs="Segoe UI"/>
          <w:i/>
          <w:color w:val="000000"/>
          <w:lang w:eastAsia="sk-SK"/>
        </w:rPr>
        <w:t xml:space="preserve">По общим правилам для оформления права собственности на объект долевого строительства к заявлению о регистрации прав необходимо приложить документ, подтверждающий полномочия представителя участника долевого строительства (если с заявлением обращается не сам участник), а также документы, являющиеся основанием </w:t>
      </w:r>
      <w:r w:rsidR="00D54FFD" w:rsidRPr="00AC07A9">
        <w:rPr>
          <w:rFonts w:ascii="Segoe UI" w:hAnsi="Segoe UI" w:cs="Segoe UI"/>
          <w:i/>
          <w:color w:val="000000"/>
          <w:lang w:eastAsia="sk-SK"/>
        </w:rPr>
        <w:t>для проведения регистрации прав: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</w:t>
      </w:r>
      <w:proofErr w:type="gramEnd"/>
      <w:r w:rsidR="00D54FFD" w:rsidRPr="00AC07A9">
        <w:rPr>
          <w:rFonts w:ascii="Segoe UI" w:hAnsi="Segoe UI" w:cs="Segoe UI"/>
          <w:i/>
          <w:color w:val="000000"/>
          <w:lang w:eastAsia="sk-SK"/>
        </w:rPr>
        <w:t xml:space="preserve"> он возвращается правообладателю). К документам, необходимым для проведения процедуры</w:t>
      </w:r>
      <w:r w:rsidRPr="00AC07A9">
        <w:rPr>
          <w:rFonts w:ascii="Segoe UI" w:hAnsi="Segoe UI" w:cs="Segoe UI"/>
          <w:i/>
          <w:color w:val="000000"/>
          <w:lang w:eastAsia="sk-SK"/>
        </w:rPr>
        <w:t xml:space="preserve"> регистрации</w:t>
      </w:r>
      <w:r w:rsidR="00D54FFD" w:rsidRPr="00AC07A9">
        <w:rPr>
          <w:rFonts w:ascii="Segoe UI" w:hAnsi="Segoe UI" w:cs="Segoe UI"/>
          <w:i/>
          <w:color w:val="000000"/>
          <w:lang w:eastAsia="sk-SK"/>
        </w:rPr>
        <w:t xml:space="preserve">, также относится </w:t>
      </w:r>
      <w:bookmarkStart w:id="0" w:name="_GoBack"/>
      <w:r w:rsidR="00D54FFD" w:rsidRPr="00AC07A9">
        <w:rPr>
          <w:rFonts w:ascii="Segoe UI" w:hAnsi="Segoe UI" w:cs="Segoe UI"/>
          <w:i/>
          <w:color w:val="000000"/>
          <w:lang w:eastAsia="sk-SK"/>
        </w:rPr>
        <w:t>передаточный акт или другой документ о передаче объекта долевого строительства</w:t>
      </w:r>
      <w:r w:rsidRPr="00AC07A9">
        <w:rPr>
          <w:rFonts w:ascii="Segoe UI" w:hAnsi="Segoe UI" w:cs="Segoe UI"/>
          <w:i/>
          <w:color w:val="000000"/>
          <w:lang w:eastAsia="sk-SK"/>
        </w:rPr>
        <w:t>»</w:t>
      </w:r>
      <w:r w:rsidR="00D54FFD" w:rsidRPr="00AC07A9">
        <w:rPr>
          <w:rFonts w:ascii="Segoe UI" w:hAnsi="Segoe UI" w:cs="Segoe UI"/>
          <w:i/>
          <w:color w:val="000000"/>
          <w:lang w:eastAsia="sk-SK"/>
        </w:rPr>
        <w:t>.</w:t>
      </w:r>
      <w:bookmarkEnd w:id="0"/>
    </w:p>
    <w:p w:rsidR="009A683D" w:rsidRPr="00AC07A9" w:rsidRDefault="009A683D" w:rsidP="00D54FFD">
      <w:pPr>
        <w:shd w:val="clear" w:color="auto" w:fill="FFFFFF"/>
        <w:spacing w:after="96" w:line="224" w:lineRule="atLeast"/>
        <w:jc w:val="both"/>
        <w:rPr>
          <w:rFonts w:ascii="Segoe UI" w:hAnsi="Segoe UI" w:cs="Segoe UI"/>
        </w:rPr>
      </w:pPr>
    </w:p>
    <w:p w:rsidR="006845DD" w:rsidRDefault="009A683D" w:rsidP="008672ED">
      <w:pPr>
        <w:shd w:val="clear" w:color="auto" w:fill="FFFFFF"/>
        <w:spacing w:after="96" w:line="224" w:lineRule="atLeast"/>
        <w:jc w:val="both"/>
        <w:rPr>
          <w:rFonts w:ascii="Segoe UI" w:hAnsi="Segoe UI" w:cs="Segoe UI"/>
        </w:rPr>
      </w:pPr>
      <w:r w:rsidRPr="00AC07A9">
        <w:rPr>
          <w:rFonts w:ascii="Segoe UI" w:hAnsi="Segoe UI" w:cs="Segoe UI"/>
        </w:rPr>
        <w:t>Не менее актуальными оказались вопросы, связанные с установлением границ земельных участков (проведением межевания) и внесением их в Единый государственный реестр недвижимости</w:t>
      </w:r>
      <w:r w:rsidR="008672ED" w:rsidRPr="00AC07A9">
        <w:rPr>
          <w:rFonts w:ascii="Segoe UI" w:hAnsi="Segoe UI" w:cs="Segoe UI"/>
        </w:rPr>
        <w:t xml:space="preserve">. </w:t>
      </w:r>
      <w:r w:rsidRPr="00AC07A9">
        <w:rPr>
          <w:rFonts w:ascii="Segoe UI" w:hAnsi="Segoe UI" w:cs="Segoe UI"/>
        </w:rPr>
        <w:t>Посетителям ярмарки были даны разъяснения</w:t>
      </w:r>
      <w:r w:rsidR="008672ED" w:rsidRPr="00AC07A9">
        <w:rPr>
          <w:rFonts w:ascii="Segoe UI" w:hAnsi="Segoe UI" w:cs="Segoe UI"/>
        </w:rPr>
        <w:t xml:space="preserve"> относительно отсутствия</w:t>
      </w:r>
      <w:r w:rsidR="00AC07A9">
        <w:rPr>
          <w:rFonts w:ascii="Segoe UI" w:hAnsi="Segoe UI" w:cs="Segoe UI"/>
        </w:rPr>
        <w:t xml:space="preserve"> в соответствии с действующим законодательством</w:t>
      </w:r>
      <w:r w:rsidR="008672ED" w:rsidRPr="00AC07A9">
        <w:t xml:space="preserve"> </w:t>
      </w:r>
      <w:r w:rsidR="008672ED" w:rsidRPr="00AC07A9">
        <w:rPr>
          <w:rFonts w:ascii="Segoe UI" w:hAnsi="Segoe UI" w:cs="Segoe UI"/>
        </w:rPr>
        <w:t xml:space="preserve">обязанности с их стороны </w:t>
      </w:r>
      <w:proofErr w:type="gramStart"/>
      <w:r w:rsidR="008672ED" w:rsidRPr="00AC07A9">
        <w:rPr>
          <w:rFonts w:ascii="Segoe UI" w:hAnsi="Segoe UI" w:cs="Segoe UI"/>
        </w:rPr>
        <w:t>проводить</w:t>
      </w:r>
      <w:proofErr w:type="gramEnd"/>
      <w:r w:rsidR="008672ED" w:rsidRPr="00AC07A9">
        <w:rPr>
          <w:rFonts w:ascii="Segoe UI" w:hAnsi="Segoe UI" w:cs="Segoe UI"/>
        </w:rPr>
        <w:t xml:space="preserve"> межевание принадлежащих им земельных участков. Однако, во избежание проблем </w:t>
      </w:r>
      <w:r w:rsidR="008B6493" w:rsidRPr="00AC07A9">
        <w:rPr>
          <w:rFonts w:ascii="Segoe UI" w:hAnsi="Segoe UI" w:cs="Segoe UI"/>
        </w:rPr>
        <w:t xml:space="preserve">с соседями и органами власти </w:t>
      </w:r>
      <w:r w:rsidR="008672ED" w:rsidRPr="00AC07A9">
        <w:rPr>
          <w:rFonts w:ascii="Segoe UI" w:hAnsi="Segoe UI" w:cs="Segoe UI"/>
        </w:rPr>
        <w:t xml:space="preserve">из-за возможных споров о границах </w:t>
      </w:r>
      <w:r w:rsidR="006845DD">
        <w:rPr>
          <w:rFonts w:ascii="Segoe UI" w:hAnsi="Segoe UI" w:cs="Segoe UI"/>
        </w:rPr>
        <w:t xml:space="preserve">правообладателям </w:t>
      </w:r>
      <w:r w:rsidR="008672ED" w:rsidRPr="00AC07A9">
        <w:rPr>
          <w:rFonts w:ascii="Segoe UI" w:hAnsi="Segoe UI" w:cs="Segoe UI"/>
        </w:rPr>
        <w:t>рекоменд</w:t>
      </w:r>
      <w:r w:rsidR="006845DD">
        <w:rPr>
          <w:rFonts w:ascii="Segoe UI" w:hAnsi="Segoe UI" w:cs="Segoe UI"/>
        </w:rPr>
        <w:t xml:space="preserve">овали </w:t>
      </w:r>
      <w:r w:rsidR="008672ED" w:rsidRPr="00AC07A9">
        <w:rPr>
          <w:rFonts w:ascii="Segoe UI" w:hAnsi="Segoe UI" w:cs="Segoe UI"/>
        </w:rPr>
        <w:t>все-таки рассмотреть возможность проведения межевания.</w:t>
      </w:r>
    </w:p>
    <w:p w:rsidR="006845DD" w:rsidRDefault="006845DD" w:rsidP="00AC07A9">
      <w:pPr>
        <w:spacing w:after="0" w:line="240" w:lineRule="auto"/>
        <w:jc w:val="both"/>
        <w:rPr>
          <w:rFonts w:ascii="Segoe UI" w:hAnsi="Segoe UI" w:cs="Segoe UI"/>
        </w:rPr>
      </w:pPr>
    </w:p>
    <w:p w:rsidR="00531930" w:rsidRPr="006155F1" w:rsidRDefault="008B6493" w:rsidP="00F73029">
      <w:pPr>
        <w:spacing w:after="0" w:line="240" w:lineRule="auto"/>
        <w:jc w:val="both"/>
        <w:rPr>
          <w:rFonts w:ascii="Segoe UI" w:hAnsi="Segoe UI" w:cs="Segoe UI"/>
          <w:spacing w:val="-10"/>
          <w:sz w:val="18"/>
          <w:szCs w:val="18"/>
        </w:rPr>
      </w:pPr>
      <w:r>
        <w:rPr>
          <w:rFonts w:ascii="Segoe UI" w:hAnsi="Segoe UI" w:cs="Segoe UI"/>
        </w:rPr>
        <w:t>В целом,</w:t>
      </w:r>
      <w:r w:rsidR="00616A35" w:rsidRPr="00AC07A9">
        <w:rPr>
          <w:rFonts w:ascii="Segoe UI" w:hAnsi="Segoe UI" w:cs="Segoe UI"/>
        </w:rPr>
        <w:t xml:space="preserve"> посетител</w:t>
      </w:r>
      <w:r>
        <w:rPr>
          <w:rFonts w:ascii="Segoe UI" w:hAnsi="Segoe UI" w:cs="Segoe UI"/>
        </w:rPr>
        <w:t>ям</w:t>
      </w:r>
      <w:r w:rsidR="00616A35" w:rsidRPr="00AC07A9">
        <w:rPr>
          <w:rFonts w:ascii="Segoe UI" w:hAnsi="Segoe UI" w:cs="Segoe UI"/>
        </w:rPr>
        <w:t xml:space="preserve"> ярмарки </w:t>
      </w:r>
      <w:r>
        <w:rPr>
          <w:rFonts w:ascii="Segoe UI" w:hAnsi="Segoe UI" w:cs="Segoe UI"/>
        </w:rPr>
        <w:t xml:space="preserve">был предоставлен широкий спектр </w:t>
      </w:r>
      <w:r w:rsidR="00AC07A9" w:rsidRPr="00AC07A9">
        <w:rPr>
          <w:rFonts w:ascii="Segoe UI" w:hAnsi="Segoe UI" w:cs="Segoe UI"/>
        </w:rPr>
        <w:t>предложени</w:t>
      </w:r>
      <w:r>
        <w:rPr>
          <w:rFonts w:ascii="Segoe UI" w:hAnsi="Segoe UI" w:cs="Segoe UI"/>
        </w:rPr>
        <w:t>й</w:t>
      </w:r>
      <w:r w:rsidR="00AC07A9" w:rsidRPr="00AC07A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</w:t>
      </w:r>
      <w:r w:rsidR="00AC07A9" w:rsidRPr="00AC07A9">
        <w:rPr>
          <w:rFonts w:ascii="Segoe UI" w:hAnsi="Segoe UI" w:cs="Segoe UI"/>
        </w:rPr>
        <w:t>о приобретени</w:t>
      </w:r>
      <w:r>
        <w:rPr>
          <w:rFonts w:ascii="Segoe UI" w:hAnsi="Segoe UI" w:cs="Segoe UI"/>
        </w:rPr>
        <w:t>ю</w:t>
      </w:r>
      <w:r w:rsidR="00AC07A9" w:rsidRPr="00AC07A9">
        <w:rPr>
          <w:rFonts w:ascii="Segoe UI" w:hAnsi="Segoe UI" w:cs="Segoe UI"/>
        </w:rPr>
        <w:t xml:space="preserve"> квартир в новостройках от ведущих застройщиков региона</w:t>
      </w:r>
      <w:r>
        <w:rPr>
          <w:rFonts w:ascii="Segoe UI" w:hAnsi="Segoe UI" w:cs="Segoe UI"/>
        </w:rPr>
        <w:t xml:space="preserve">. Кроме того, </w:t>
      </w:r>
      <w:r w:rsidR="00E10577">
        <w:rPr>
          <w:rFonts w:ascii="Segoe UI" w:hAnsi="Segoe UI" w:cs="Segoe UI"/>
        </w:rPr>
        <w:t xml:space="preserve">в ходе мероприятия </w:t>
      </w:r>
      <w:r>
        <w:rPr>
          <w:rFonts w:ascii="Segoe UI" w:hAnsi="Segoe UI" w:cs="Segoe UI"/>
        </w:rPr>
        <w:t>при желании можно было</w:t>
      </w:r>
      <w:r w:rsidR="00616A35" w:rsidRPr="00AC07A9">
        <w:rPr>
          <w:rFonts w:ascii="Segoe UI" w:hAnsi="Segoe UI" w:cs="Segoe UI"/>
        </w:rPr>
        <w:t xml:space="preserve"> получить советы относительно существующих программ господдержки, ипотеки, страхования</w:t>
      </w:r>
      <w:r w:rsidR="00AC07A9" w:rsidRPr="00AC07A9">
        <w:rPr>
          <w:rFonts w:ascii="Segoe UI" w:hAnsi="Segoe UI" w:cs="Segoe UI"/>
        </w:rPr>
        <w:t>, а также выбрать земельные участки, проекты или уже готовые дома</w:t>
      </w:r>
      <w:r w:rsidR="00616A35" w:rsidRPr="00AC07A9">
        <w:rPr>
          <w:rFonts w:ascii="Segoe UI" w:hAnsi="Segoe UI" w:cs="Segoe UI"/>
        </w:rPr>
        <w:t>.</w:t>
      </w: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123169" w:rsidRPr="006155F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473AC"/>
    <w:rsid w:val="00152932"/>
    <w:rsid w:val="00164696"/>
    <w:rsid w:val="0016572B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333A5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85CC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155F1"/>
    <w:rsid w:val="00616A35"/>
    <w:rsid w:val="00624F50"/>
    <w:rsid w:val="00631989"/>
    <w:rsid w:val="00631A3C"/>
    <w:rsid w:val="00646FA9"/>
    <w:rsid w:val="006473D3"/>
    <w:rsid w:val="006531CA"/>
    <w:rsid w:val="006643BE"/>
    <w:rsid w:val="00673B9B"/>
    <w:rsid w:val="006845DD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589D"/>
    <w:rsid w:val="00766850"/>
    <w:rsid w:val="00787E1D"/>
    <w:rsid w:val="007967E7"/>
    <w:rsid w:val="007A1B32"/>
    <w:rsid w:val="007A79FE"/>
    <w:rsid w:val="007B14CC"/>
    <w:rsid w:val="007B2DD8"/>
    <w:rsid w:val="007D1DB4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5066F"/>
    <w:rsid w:val="00852616"/>
    <w:rsid w:val="00862DD6"/>
    <w:rsid w:val="008672ED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6493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40546"/>
    <w:rsid w:val="00943D02"/>
    <w:rsid w:val="00952045"/>
    <w:rsid w:val="0096521C"/>
    <w:rsid w:val="009730BE"/>
    <w:rsid w:val="0098228B"/>
    <w:rsid w:val="00994100"/>
    <w:rsid w:val="009957CE"/>
    <w:rsid w:val="009978F5"/>
    <w:rsid w:val="009A5E60"/>
    <w:rsid w:val="009A683D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06F8"/>
    <w:rsid w:val="00AC07A9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37B4"/>
    <w:rsid w:val="00AF64A6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D49F1"/>
    <w:rsid w:val="00BE004F"/>
    <w:rsid w:val="00BE3983"/>
    <w:rsid w:val="00BE65C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4DFD"/>
    <w:rsid w:val="00CB7BEC"/>
    <w:rsid w:val="00CC03D8"/>
    <w:rsid w:val="00CD1ECC"/>
    <w:rsid w:val="00CE310F"/>
    <w:rsid w:val="00CE4DCD"/>
    <w:rsid w:val="00CE5A63"/>
    <w:rsid w:val="00CF04E6"/>
    <w:rsid w:val="00CF3E5C"/>
    <w:rsid w:val="00D03756"/>
    <w:rsid w:val="00D048F5"/>
    <w:rsid w:val="00D06D22"/>
    <w:rsid w:val="00D108EC"/>
    <w:rsid w:val="00D10E0B"/>
    <w:rsid w:val="00D11194"/>
    <w:rsid w:val="00D11370"/>
    <w:rsid w:val="00D13139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4FFD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2683"/>
    <w:rsid w:val="00DF5787"/>
    <w:rsid w:val="00DF5CF5"/>
    <w:rsid w:val="00E04F19"/>
    <w:rsid w:val="00E10577"/>
    <w:rsid w:val="00E122AB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7932"/>
    <w:rsid w:val="00F73029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A5E8-9FA3-4AA2-B82E-FA2E8D5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2017-10-27T09:01:00Z</cp:lastPrinted>
  <dcterms:created xsi:type="dcterms:W3CDTF">2017-11-13T07:02:00Z</dcterms:created>
  <dcterms:modified xsi:type="dcterms:W3CDTF">2017-11-13T07:53:00Z</dcterms:modified>
</cp:coreProperties>
</file>