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71E4D">
              <w:rPr>
                <w:rFonts w:ascii="Times New Roman" w:hAnsi="Times New Roman" w:cs="Times New Roman"/>
                <w:u w:val="single"/>
              </w:rPr>
              <w:t xml:space="preserve">31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A71E4D">
              <w:rPr>
                <w:rFonts w:ascii="Times New Roman" w:hAnsi="Times New Roman" w:cs="Times New Roman"/>
                <w:u w:val="single"/>
              </w:rPr>
              <w:t xml:space="preserve">мая </w:t>
            </w:r>
            <w:r w:rsidR="00D76F1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60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Default="00707E9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и конкурсов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E1" w:rsidRPr="00A71E4D" w:rsidRDefault="0029607F" w:rsidP="00A71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</w:t>
      </w:r>
      <w:r w:rsidR="00A71E4D">
        <w:rPr>
          <w:rFonts w:ascii="Times New Roman" w:hAnsi="Times New Roman" w:cs="Times New Roman"/>
        </w:rPr>
        <w:t xml:space="preserve"> (конкурсов)</w:t>
      </w:r>
      <w:r w:rsidRPr="004A5C54">
        <w:rPr>
          <w:rFonts w:ascii="Times New Roman" w:hAnsi="Times New Roman" w:cs="Times New Roman"/>
        </w:rPr>
        <w:t>:</w:t>
      </w:r>
    </w:p>
    <w:p w:rsidR="00F60262" w:rsidRDefault="00A71E4D" w:rsidP="00F60262">
      <w:pPr>
        <w:pStyle w:val="ad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60262" w:rsidRPr="00F60262">
        <w:rPr>
          <w:sz w:val="22"/>
          <w:szCs w:val="22"/>
        </w:rPr>
        <w:t xml:space="preserve">. Открытый аукцион на право заключения договора аренды сроком на 5 (пять) лет, </w:t>
      </w:r>
      <w:r w:rsidR="00F60262" w:rsidRPr="00207929">
        <w:rPr>
          <w:sz w:val="22"/>
          <w:szCs w:val="22"/>
        </w:rPr>
        <w:t xml:space="preserve">на нежилое помещение, назначение: нежилое, общей площадью 178,8 кв.м., этаж 1, кадастровый (или условный) номер: 69:32:0350107:233, адрес (местонахождение) объекта: Тверская область, Старицкий район, г. Старица, ул. Коммунистическая, д. 31, пом. </w:t>
      </w:r>
      <w:r w:rsidR="00F60262" w:rsidRPr="00207929">
        <w:rPr>
          <w:sz w:val="22"/>
          <w:szCs w:val="22"/>
          <w:lang w:val="en-US"/>
        </w:rPr>
        <w:t>I</w:t>
      </w:r>
      <w:r w:rsidR="00F60262" w:rsidRPr="00F60262">
        <w:rPr>
          <w:sz w:val="22"/>
          <w:szCs w:val="22"/>
        </w:rPr>
        <w:t xml:space="preserve">. </w:t>
      </w:r>
      <w:r>
        <w:rPr>
          <w:sz w:val="22"/>
          <w:szCs w:val="22"/>
        </w:rPr>
        <w:t>Аукцион назначенный на 05.05.2016г.</w:t>
      </w:r>
      <w:r w:rsidRPr="00A71E4D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признан несостоявшимся по причине отсутствия претендентов</w:t>
      </w:r>
      <w:r w:rsidR="00F60262" w:rsidRPr="00F60262">
        <w:rPr>
          <w:sz w:val="22"/>
          <w:szCs w:val="22"/>
        </w:rPr>
        <w:t>.</w:t>
      </w:r>
    </w:p>
    <w:p w:rsidR="00573133" w:rsidRDefault="00A71E4D" w:rsidP="00573133">
      <w:pPr>
        <w:pStyle w:val="ad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3133" w:rsidRPr="00F60262">
        <w:rPr>
          <w:sz w:val="22"/>
          <w:szCs w:val="22"/>
        </w:rPr>
        <w:t>. Открытый аукцион на право заключения договора</w:t>
      </w:r>
      <w:r w:rsidR="00573133">
        <w:rPr>
          <w:sz w:val="22"/>
          <w:szCs w:val="22"/>
        </w:rPr>
        <w:t xml:space="preserve"> аренды сроком на 5 (пять) лет, </w:t>
      </w:r>
      <w:r w:rsidR="00573133" w:rsidRPr="00207929">
        <w:rPr>
          <w:sz w:val="22"/>
          <w:szCs w:val="22"/>
        </w:rPr>
        <w:t>на нежилое помещение, общей площадью 1</w:t>
      </w:r>
      <w:r w:rsidR="00573133">
        <w:rPr>
          <w:sz w:val="22"/>
          <w:szCs w:val="22"/>
        </w:rPr>
        <w:t>13</w:t>
      </w:r>
      <w:r w:rsidR="00573133" w:rsidRPr="00207929">
        <w:rPr>
          <w:sz w:val="22"/>
          <w:szCs w:val="22"/>
        </w:rPr>
        <w:t>,</w:t>
      </w:r>
      <w:r w:rsidR="00573133">
        <w:rPr>
          <w:sz w:val="22"/>
          <w:szCs w:val="22"/>
        </w:rPr>
        <w:t>1</w:t>
      </w:r>
      <w:r w:rsidR="00573133" w:rsidRPr="00207929">
        <w:rPr>
          <w:sz w:val="22"/>
          <w:szCs w:val="22"/>
        </w:rPr>
        <w:t xml:space="preserve"> кв.м., кадастров</w:t>
      </w:r>
      <w:r w:rsidR="00573133">
        <w:rPr>
          <w:sz w:val="22"/>
          <w:szCs w:val="22"/>
        </w:rPr>
        <w:t>ый (или условный) номер: 69:32:</w:t>
      </w:r>
      <w:r w:rsidR="00573133" w:rsidRPr="00207929">
        <w:rPr>
          <w:sz w:val="22"/>
          <w:szCs w:val="22"/>
        </w:rPr>
        <w:t>35</w:t>
      </w:r>
      <w:r w:rsidR="00573133">
        <w:rPr>
          <w:sz w:val="22"/>
          <w:szCs w:val="22"/>
        </w:rPr>
        <w:t xml:space="preserve"> </w:t>
      </w:r>
      <w:r w:rsidR="00573133" w:rsidRPr="00207929">
        <w:rPr>
          <w:sz w:val="22"/>
          <w:szCs w:val="22"/>
        </w:rPr>
        <w:t>01</w:t>
      </w:r>
      <w:r w:rsidR="00573133">
        <w:rPr>
          <w:sz w:val="22"/>
          <w:szCs w:val="22"/>
        </w:rPr>
        <w:t xml:space="preserve"> </w:t>
      </w:r>
      <w:r w:rsidR="00573133" w:rsidRPr="00207929">
        <w:rPr>
          <w:sz w:val="22"/>
          <w:szCs w:val="22"/>
        </w:rPr>
        <w:t>0</w:t>
      </w:r>
      <w:r w:rsidR="00573133">
        <w:rPr>
          <w:sz w:val="22"/>
          <w:szCs w:val="22"/>
        </w:rPr>
        <w:t>8</w:t>
      </w:r>
      <w:r w:rsidR="00573133" w:rsidRPr="00207929">
        <w:rPr>
          <w:sz w:val="22"/>
          <w:szCs w:val="22"/>
        </w:rPr>
        <w:t>:</w:t>
      </w:r>
      <w:r w:rsidR="00573133">
        <w:rPr>
          <w:sz w:val="22"/>
          <w:szCs w:val="22"/>
        </w:rPr>
        <w:t>0002\004:1\717\33:1004/А</w:t>
      </w:r>
      <w:r w:rsidR="00573133" w:rsidRPr="00207929">
        <w:rPr>
          <w:sz w:val="22"/>
          <w:szCs w:val="22"/>
        </w:rPr>
        <w:t xml:space="preserve">, </w:t>
      </w:r>
      <w:r w:rsidR="00573133">
        <w:rPr>
          <w:sz w:val="22"/>
          <w:szCs w:val="22"/>
        </w:rPr>
        <w:t>расположенное по а</w:t>
      </w:r>
      <w:r w:rsidR="00573133" w:rsidRPr="00207929">
        <w:rPr>
          <w:sz w:val="22"/>
          <w:szCs w:val="22"/>
        </w:rPr>
        <w:t>дрес</w:t>
      </w:r>
      <w:r w:rsidR="00573133">
        <w:rPr>
          <w:sz w:val="22"/>
          <w:szCs w:val="22"/>
        </w:rPr>
        <w:t>у</w:t>
      </w:r>
      <w:r w:rsidR="00573133" w:rsidRPr="00207929">
        <w:rPr>
          <w:sz w:val="22"/>
          <w:szCs w:val="22"/>
        </w:rPr>
        <w:t xml:space="preserve">: </w:t>
      </w:r>
      <w:r w:rsidR="00573133">
        <w:rPr>
          <w:sz w:val="22"/>
          <w:szCs w:val="22"/>
        </w:rPr>
        <w:t xml:space="preserve">Россия, </w:t>
      </w:r>
      <w:r w:rsidR="00573133" w:rsidRPr="00207929">
        <w:rPr>
          <w:sz w:val="22"/>
          <w:szCs w:val="22"/>
        </w:rPr>
        <w:t>Тверская область, г. Старица, ул. Коммунистическая, д. 3</w:t>
      </w:r>
      <w:r w:rsidR="00573133">
        <w:rPr>
          <w:sz w:val="22"/>
          <w:szCs w:val="22"/>
        </w:rPr>
        <w:t>8</w:t>
      </w:r>
      <w:r w:rsidR="00573133" w:rsidRPr="00207929">
        <w:rPr>
          <w:sz w:val="22"/>
          <w:szCs w:val="22"/>
        </w:rPr>
        <w:t xml:space="preserve">, </w:t>
      </w:r>
      <w:r w:rsidR="00573133" w:rsidRPr="00207929">
        <w:rPr>
          <w:sz w:val="22"/>
          <w:szCs w:val="22"/>
          <w:lang w:val="en-US"/>
        </w:rPr>
        <w:t>I</w:t>
      </w:r>
      <w:r w:rsidR="00573133">
        <w:rPr>
          <w:sz w:val="22"/>
          <w:szCs w:val="22"/>
          <w:lang w:val="en-US"/>
        </w:rPr>
        <w:t>V</w:t>
      </w:r>
      <w:r w:rsidR="00573133" w:rsidRPr="00F60262">
        <w:rPr>
          <w:sz w:val="22"/>
          <w:szCs w:val="22"/>
        </w:rPr>
        <w:t xml:space="preserve">. </w:t>
      </w:r>
      <w:r w:rsidR="00573133">
        <w:rPr>
          <w:sz w:val="22"/>
          <w:szCs w:val="22"/>
        </w:rPr>
        <w:t xml:space="preserve">Аукцион </w:t>
      </w:r>
      <w:r>
        <w:rPr>
          <w:sz w:val="22"/>
          <w:szCs w:val="22"/>
        </w:rPr>
        <w:t xml:space="preserve">назначенный на 05.05.2016г. </w:t>
      </w:r>
      <w:r w:rsidR="00573133">
        <w:rPr>
          <w:sz w:val="22"/>
          <w:szCs w:val="22"/>
        </w:rPr>
        <w:t>признан несостоявшимся по причине отсутствия претендентов</w:t>
      </w:r>
      <w:r w:rsidR="00573133" w:rsidRPr="00F60262">
        <w:rPr>
          <w:sz w:val="22"/>
          <w:szCs w:val="22"/>
        </w:rPr>
        <w:t>.</w:t>
      </w:r>
    </w:p>
    <w:p w:rsidR="00A71E4D" w:rsidRDefault="00A71E4D" w:rsidP="00A71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</w:rPr>
        <w:t>3. Открытый конкурс на право заключения договора аренды сроком на 10 (десять) лет, на недвижимое муниципальное имущество – 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 кв.м., кадастровый (или условный) номер: 69:32:0000022:1371,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Наво-Ямское с/п, вблизи д. Ново-Ямская и расположенное  на данном земельном участке ждановское гидротехническое сооружение, общая площадь 18 766 кв.м., кадастровый (или условный) номер: 69:32:00 00 22:0000:9-0125:</w:t>
      </w:r>
      <w:r w:rsidRPr="00A71E4D">
        <w:rPr>
          <w:rFonts w:ascii="Times New Roman" w:hAnsi="Times New Roman" w:cs="Times New Roman"/>
          <w:lang w:val="en-US"/>
        </w:rPr>
        <w:t>I</w:t>
      </w:r>
      <w:r w:rsidRPr="00A71E4D">
        <w:rPr>
          <w:rFonts w:ascii="Times New Roman" w:hAnsi="Times New Roman" w:cs="Times New Roman"/>
        </w:rPr>
        <w:t>;</w:t>
      </w:r>
      <w:r w:rsidRPr="00A71E4D">
        <w:rPr>
          <w:rFonts w:ascii="Times New Roman" w:hAnsi="Times New Roman" w:cs="Times New Roman"/>
          <w:lang w:val="en-US"/>
        </w:rPr>
        <w:t>II</w:t>
      </w:r>
      <w:r w:rsidRPr="00A71E4D">
        <w:rPr>
          <w:rFonts w:ascii="Times New Roman" w:hAnsi="Times New Roman" w:cs="Times New Roman"/>
        </w:rPr>
        <w:t>\Д, адрес объекта: Россия, Тверская обл., Старицкий район, Ново-Ямское с/п, вблизи деревни Ново-Ямская</w:t>
      </w:r>
      <w:r>
        <w:rPr>
          <w:rFonts w:ascii="Times New Roman" w:hAnsi="Times New Roman" w:cs="Times New Roman"/>
        </w:rPr>
        <w:t>,</w:t>
      </w:r>
      <w:r w:rsidRPr="00A71E4D">
        <w:t xml:space="preserve"> </w:t>
      </w:r>
      <w:r w:rsidRPr="00A71E4D">
        <w:rPr>
          <w:rFonts w:ascii="Times New Roman" w:hAnsi="Times New Roman" w:cs="Times New Roman"/>
        </w:rPr>
        <w:t>признан несостоявшимся по причине отсутствия претендентов</w:t>
      </w:r>
      <w:r>
        <w:rPr>
          <w:rFonts w:ascii="Times New Roman" w:hAnsi="Times New Roman" w:cs="Times New Roman"/>
        </w:rPr>
        <w:t>.</w:t>
      </w:r>
    </w:p>
    <w:p w:rsidR="00A71E4D" w:rsidRDefault="00A71E4D" w:rsidP="00A71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</w:rPr>
        <w:t>4. Открытый</w:t>
      </w:r>
      <w:r>
        <w:rPr>
          <w:rFonts w:ascii="Times New Roman" w:hAnsi="Times New Roman" w:cs="Times New Roman"/>
        </w:rPr>
        <w:t xml:space="preserve"> аукцион</w:t>
      </w:r>
      <w:r w:rsidRPr="00A71E4D">
        <w:rPr>
          <w:rFonts w:ascii="Times New Roman" w:hAnsi="Times New Roman" w:cs="Times New Roman"/>
        </w:rPr>
        <w:t xml:space="preserve"> на право заключения договора аренды сроком на 5 (пять) лет, на нежилые помещения № 4,5,6,7 (48,3, 20,9, 10,5, 5,6 кв.м.), общей площадью 85,3 кв.м., расположенные в здании муниципального детского сада, с кадастровым номером 69:32:12 02 00:0000:10/88/33:1001/А, расположенное  по адресу: Тверская область, Старицкий район, Берновское сельское поселение, д. Дарьино, д. 58</w:t>
      </w:r>
      <w:r>
        <w:rPr>
          <w:rFonts w:ascii="Times New Roman" w:hAnsi="Times New Roman" w:cs="Times New Roman"/>
        </w:rPr>
        <w:t xml:space="preserve">. </w:t>
      </w:r>
      <w:r w:rsidRPr="00A71E4D">
        <w:rPr>
          <w:rFonts w:ascii="Times New Roman" w:hAnsi="Times New Roman" w:cs="Times New Roman"/>
        </w:rPr>
        <w:t xml:space="preserve">Договор аренды заключен с единственным участником </w:t>
      </w:r>
      <w:r>
        <w:rPr>
          <w:rFonts w:ascii="Times New Roman" w:hAnsi="Times New Roman" w:cs="Times New Roman"/>
        </w:rPr>
        <w:t>Старицкое РАЙПО</w:t>
      </w:r>
      <w:r w:rsidRPr="00A71E4D">
        <w:rPr>
          <w:rFonts w:ascii="Times New Roman" w:hAnsi="Times New Roman" w:cs="Times New Roman"/>
        </w:rPr>
        <w:t xml:space="preserve">, по первоначальной стоимости арендной платы </w:t>
      </w:r>
      <w:r>
        <w:rPr>
          <w:rFonts w:ascii="Times New Roman" w:hAnsi="Times New Roman" w:cs="Times New Roman"/>
        </w:rPr>
        <w:t>73 915,20</w:t>
      </w:r>
      <w:r w:rsidRPr="00A71E4D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r w:rsidRPr="00A71E4D">
        <w:rPr>
          <w:rFonts w:ascii="Times New Roman" w:hAnsi="Times New Roman" w:cs="Times New Roman"/>
        </w:rPr>
        <w:t xml:space="preserve"> в годовом исчислении. </w:t>
      </w:r>
    </w:p>
    <w:p w:rsidR="001329D5" w:rsidRPr="003B740B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>
        <w:rPr>
          <w:rFonts w:ascii="Times New Roman" w:hAnsi="Times New Roman" w:cs="Times New Roman"/>
        </w:rPr>
        <w:t>инет</w:t>
      </w:r>
      <w:r w:rsidRPr="003B740B">
        <w:rPr>
          <w:rFonts w:ascii="Times New Roman" w:hAnsi="Times New Roman" w:cs="Times New Roman"/>
        </w:rPr>
        <w:t xml:space="preserve">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</w:t>
      </w:r>
      <w:r w:rsidR="003B7DF5">
        <w:rPr>
          <w:rFonts w:ascii="Times New Roman" w:hAnsi="Times New Roman" w:cs="Times New Roman"/>
        </w:rPr>
        <w:t xml:space="preserve">309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3B7DF5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67" w:rsidRDefault="003F5667" w:rsidP="00DD1AD4">
      <w:pPr>
        <w:spacing w:after="0" w:line="240" w:lineRule="auto"/>
      </w:pPr>
      <w:r>
        <w:separator/>
      </w:r>
    </w:p>
  </w:endnote>
  <w:endnote w:type="continuationSeparator" w:id="1">
    <w:p w:rsidR="003F5667" w:rsidRDefault="003F5667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67" w:rsidRDefault="003F5667" w:rsidP="00DD1AD4">
      <w:pPr>
        <w:spacing w:after="0" w:line="240" w:lineRule="auto"/>
      </w:pPr>
      <w:r>
        <w:separator/>
      </w:r>
    </w:p>
  </w:footnote>
  <w:footnote w:type="continuationSeparator" w:id="1">
    <w:p w:rsidR="003F5667" w:rsidRDefault="003F5667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A0873"/>
    <w:rsid w:val="003B740B"/>
    <w:rsid w:val="003B7DF5"/>
    <w:rsid w:val="003F5667"/>
    <w:rsid w:val="00425E74"/>
    <w:rsid w:val="00441C1D"/>
    <w:rsid w:val="00460A01"/>
    <w:rsid w:val="00460E23"/>
    <w:rsid w:val="00473BCD"/>
    <w:rsid w:val="00477529"/>
    <w:rsid w:val="00486879"/>
    <w:rsid w:val="004A5C54"/>
    <w:rsid w:val="005505CB"/>
    <w:rsid w:val="005537B7"/>
    <w:rsid w:val="00572886"/>
    <w:rsid w:val="00573133"/>
    <w:rsid w:val="00582F56"/>
    <w:rsid w:val="00597540"/>
    <w:rsid w:val="005C2CFA"/>
    <w:rsid w:val="00610027"/>
    <w:rsid w:val="0063123D"/>
    <w:rsid w:val="006816B3"/>
    <w:rsid w:val="006C76E1"/>
    <w:rsid w:val="006D0702"/>
    <w:rsid w:val="00707E98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71E4D"/>
    <w:rsid w:val="00A84615"/>
    <w:rsid w:val="00AC5F20"/>
    <w:rsid w:val="00AF63A2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2013-04-10T06:25:00Z</cp:lastPrinted>
  <dcterms:created xsi:type="dcterms:W3CDTF">2012-10-04T09:54:00Z</dcterms:created>
  <dcterms:modified xsi:type="dcterms:W3CDTF">2016-07-26T13:41:00Z</dcterms:modified>
</cp:coreProperties>
</file>