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4F" w:rsidRDefault="00A66512" w:rsidP="00A6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</w:p>
    <w:p w:rsidR="00A66512" w:rsidRDefault="00A66512" w:rsidP="00A6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A66512" w:rsidRDefault="00A66512" w:rsidP="00A66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12" w:rsidRDefault="00A66512" w:rsidP="00A6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66512" w:rsidRDefault="00A66512" w:rsidP="00A66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12" w:rsidRPr="00A66512" w:rsidRDefault="00A66512" w:rsidP="00A66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№ 44-р</w:t>
      </w:r>
    </w:p>
    <w:p w:rsidR="0003485F" w:rsidRDefault="0003485F" w:rsidP="0013314F"/>
    <w:p w:rsidR="0013314F" w:rsidRPr="00AD327C" w:rsidRDefault="0013314F" w:rsidP="001331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14F" w:rsidRDefault="0013314F" w:rsidP="001331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CA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состава комиссии</w:t>
      </w:r>
    </w:p>
    <w:p w:rsidR="0013314F" w:rsidRDefault="0013314F" w:rsidP="001331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3314F">
        <w:rPr>
          <w:rFonts w:ascii="Times New Roman" w:hAnsi="Times New Roman" w:cs="Times New Roman"/>
          <w:b/>
          <w:sz w:val="24"/>
          <w:szCs w:val="24"/>
        </w:rPr>
        <w:t xml:space="preserve">соблюдению требований </w:t>
      </w:r>
      <w:proofErr w:type="gramStart"/>
      <w:r w:rsidRPr="0013314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3314F">
        <w:rPr>
          <w:rFonts w:ascii="Times New Roman" w:hAnsi="Times New Roman" w:cs="Times New Roman"/>
          <w:b/>
          <w:sz w:val="24"/>
          <w:szCs w:val="24"/>
        </w:rPr>
        <w:t xml:space="preserve"> служебному </w:t>
      </w:r>
    </w:p>
    <w:p w:rsidR="0013314F" w:rsidRDefault="0013314F" w:rsidP="001331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14F">
        <w:rPr>
          <w:rFonts w:ascii="Times New Roman" w:hAnsi="Times New Roman" w:cs="Times New Roman"/>
          <w:b/>
          <w:sz w:val="24"/>
          <w:szCs w:val="24"/>
        </w:rPr>
        <w:t xml:space="preserve">поведению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14F" w:rsidRDefault="0013314F" w:rsidP="001331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13314F">
        <w:rPr>
          <w:rFonts w:ascii="Times New Roman" w:hAnsi="Times New Roman" w:cs="Times New Roman"/>
          <w:b/>
          <w:sz w:val="24"/>
          <w:szCs w:val="24"/>
        </w:rPr>
        <w:t>Старицк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3314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314F" w:rsidRDefault="0013314F" w:rsidP="001331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14F">
        <w:rPr>
          <w:rFonts w:ascii="Times New Roman" w:hAnsi="Times New Roman" w:cs="Times New Roman"/>
          <w:b/>
          <w:sz w:val="24"/>
          <w:szCs w:val="24"/>
        </w:rPr>
        <w:t xml:space="preserve">Тверской области и урегулированию </w:t>
      </w:r>
    </w:p>
    <w:p w:rsidR="0013314F" w:rsidRPr="00895CAE" w:rsidRDefault="0013314F" w:rsidP="001331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3314F">
        <w:rPr>
          <w:rFonts w:ascii="Times New Roman" w:hAnsi="Times New Roman" w:cs="Times New Roman"/>
          <w:b/>
          <w:sz w:val="24"/>
          <w:szCs w:val="24"/>
        </w:rPr>
        <w:t>онфликта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:rsidR="0013314F" w:rsidRDefault="0013314F" w:rsidP="0013314F">
      <w:pPr>
        <w:pStyle w:val="a3"/>
        <w:jc w:val="both"/>
      </w:pPr>
    </w:p>
    <w:p w:rsidR="0013314F" w:rsidRPr="00AD327C" w:rsidRDefault="0013314F" w:rsidP="00133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B6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7" w:history="1">
        <w:r w:rsidRPr="00AB590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733B64">
        <w:rPr>
          <w:rFonts w:ascii="Times New Roman" w:hAnsi="Times New Roman" w:cs="Times New Roman"/>
          <w:sz w:val="24"/>
          <w:szCs w:val="24"/>
        </w:rPr>
        <w:t xml:space="preserve"> от 02.03.2007 года №</w:t>
      </w:r>
      <w:r w:rsidR="00AB5908">
        <w:rPr>
          <w:rFonts w:ascii="Times New Roman" w:hAnsi="Times New Roman" w:cs="Times New Roman"/>
          <w:sz w:val="24"/>
          <w:szCs w:val="24"/>
        </w:rPr>
        <w:t xml:space="preserve"> </w:t>
      </w:r>
      <w:r w:rsidRPr="00733B64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Федерального закона от 25.12.2008 года №273-ФЗ «О противодействии коррупции», в соответствии </w:t>
      </w:r>
      <w:r w:rsidRPr="00AB5908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AB590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Указ</w:t>
        </w:r>
      </w:hyperlink>
      <w:r w:rsidRPr="00AB5908">
        <w:rPr>
          <w:rFonts w:ascii="Times New Roman" w:hAnsi="Times New Roman" w:cs="Times New Roman"/>
          <w:sz w:val="24"/>
          <w:szCs w:val="24"/>
        </w:rPr>
        <w:t>ом</w:t>
      </w:r>
      <w:r w:rsidRPr="00733B6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64">
        <w:rPr>
          <w:rFonts w:ascii="Times New Roman" w:hAnsi="Times New Roman" w:cs="Times New Roman"/>
          <w:sz w:val="24"/>
          <w:szCs w:val="24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772A">
        <w:rPr>
          <w:rFonts w:ascii="Times New Roman" w:hAnsi="Times New Roman" w:cs="Times New Roman"/>
          <w:sz w:val="24"/>
          <w:szCs w:val="24"/>
        </w:rPr>
        <w:t>в связи с утратой силы Распоряжения администрации Старицкого</w:t>
      </w:r>
      <w:proofErr w:type="gramEnd"/>
      <w:r w:rsidR="0056772A">
        <w:rPr>
          <w:rFonts w:ascii="Times New Roman" w:hAnsi="Times New Roman" w:cs="Times New Roman"/>
          <w:sz w:val="24"/>
          <w:szCs w:val="24"/>
        </w:rPr>
        <w:t xml:space="preserve"> района  Тверской области</w:t>
      </w:r>
      <w:r w:rsidR="00042AF3">
        <w:rPr>
          <w:rFonts w:ascii="Times New Roman" w:hAnsi="Times New Roman" w:cs="Times New Roman"/>
          <w:sz w:val="24"/>
          <w:szCs w:val="24"/>
        </w:rPr>
        <w:t xml:space="preserve"> от 28.05.2013 № 124-р </w:t>
      </w:r>
      <w:r w:rsidR="0056772A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 МО «Старицкий район» Тверской  области и урегулированию конфликта интересов»,</w:t>
      </w:r>
      <w:r>
        <w:rPr>
          <w:rFonts w:ascii="Times New Roman" w:hAnsi="Times New Roman" w:cs="Times New Roman"/>
          <w:sz w:val="24"/>
          <w:szCs w:val="24"/>
        </w:rPr>
        <w:t xml:space="preserve"> с кадровыми  изменениями  в администрации  Старицкого  района</w:t>
      </w:r>
    </w:p>
    <w:p w:rsidR="00212C44" w:rsidRDefault="00212C44" w:rsidP="00212C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3314F" w:rsidRPr="0056772A" w:rsidRDefault="0013314F" w:rsidP="0003485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2A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</w:t>
      </w:r>
      <w:r w:rsidR="00212C44" w:rsidRPr="0056772A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 </w:t>
      </w:r>
      <w:r w:rsidRPr="0056772A">
        <w:rPr>
          <w:rFonts w:ascii="Times New Roman" w:eastAsia="Times New Roman" w:hAnsi="Times New Roman" w:cs="Times New Roman"/>
          <w:sz w:val="24"/>
          <w:szCs w:val="24"/>
        </w:rPr>
        <w:t>администрации  Старицкого  района Тверской области</w:t>
      </w:r>
      <w:r w:rsidR="0056772A" w:rsidRPr="0056772A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</w:t>
      </w:r>
      <w:r w:rsidR="0056772A">
        <w:rPr>
          <w:rFonts w:ascii="Times New Roman" w:eastAsia="Times New Roman" w:hAnsi="Times New Roman" w:cs="Times New Roman"/>
          <w:sz w:val="24"/>
          <w:szCs w:val="24"/>
        </w:rPr>
        <w:t xml:space="preserve">та интересов </w:t>
      </w:r>
      <w:r w:rsidR="0056772A" w:rsidRPr="00042AF3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  <w:r w:rsidR="0056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772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6772A">
        <w:rPr>
          <w:rFonts w:ascii="Times New Roman" w:eastAsia="Times New Roman" w:hAnsi="Times New Roman" w:cs="Times New Roman"/>
          <w:sz w:val="24"/>
          <w:szCs w:val="24"/>
        </w:rPr>
        <w:t>Приложение).</w:t>
      </w:r>
    </w:p>
    <w:p w:rsidR="0013314F" w:rsidRDefault="0013314F" w:rsidP="0003485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461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  <w:r w:rsidRPr="00EE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E2461">
        <w:rPr>
          <w:rFonts w:ascii="Times New Roman" w:eastAsia="Times New Roman" w:hAnsi="Times New Roman" w:cs="Times New Roman"/>
          <w:sz w:val="24"/>
          <w:szCs w:val="24"/>
        </w:rPr>
        <w:t>анного  распоряжения возложить на управделами администрации Старицкого  района  Тверской  области  Сахарову О.Н.</w:t>
      </w:r>
    </w:p>
    <w:p w:rsidR="0013314F" w:rsidRPr="00EE2461" w:rsidRDefault="0013314F" w:rsidP="0003485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61">
        <w:rPr>
          <w:rFonts w:ascii="Times New Roman" w:eastAsia="Times New Roman" w:hAnsi="Times New Roman" w:cs="Times New Roman"/>
          <w:sz w:val="24"/>
          <w:szCs w:val="24"/>
        </w:rPr>
        <w:t xml:space="preserve">Настоящее  распоряжение  вступает  в силу со дня  его  подписания и подлежит  размещению на  официальном сайте </w:t>
      </w:r>
      <w:r w:rsidR="007474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Старицкого 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 сети  Интернет</w:t>
      </w:r>
      <w:r w:rsidRPr="00EE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14F" w:rsidRPr="00E55810" w:rsidRDefault="0013314F" w:rsidP="0003485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</w:p>
    <w:p w:rsidR="0003485F" w:rsidRDefault="0013314F" w:rsidP="0003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</w:t>
      </w:r>
    </w:p>
    <w:p w:rsidR="0013314F" w:rsidRDefault="0013314F" w:rsidP="0003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3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 С.Ю. Журавлев</w:t>
      </w:r>
    </w:p>
    <w:p w:rsidR="0013314F" w:rsidRDefault="0013314F" w:rsidP="0003485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314F" w:rsidRDefault="0013314F" w:rsidP="0013314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C44" w:rsidRDefault="00212C44" w:rsidP="0013314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Default="00A66512" w:rsidP="0013314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Default="00A66512" w:rsidP="0013314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C44" w:rsidRDefault="00212C44" w:rsidP="0013314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314F" w:rsidRPr="009D2DCA" w:rsidRDefault="0013314F" w:rsidP="0013314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</w:p>
    <w:p w:rsidR="0013314F" w:rsidRPr="009D2DCA" w:rsidRDefault="0013314F" w:rsidP="0013314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 Старицкого района</w:t>
      </w:r>
    </w:p>
    <w:p w:rsidR="0013314F" w:rsidRPr="009D2DCA" w:rsidRDefault="0013314F" w:rsidP="0013314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</w:p>
    <w:p w:rsidR="0013314F" w:rsidRDefault="00A66512" w:rsidP="0013314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314F"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09.03.2016 </w:t>
      </w:r>
      <w:r w:rsidR="0013314F" w:rsidRPr="009D2DC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44-р</w:t>
      </w:r>
      <w:bookmarkStart w:id="0" w:name="_GoBack"/>
      <w:bookmarkEnd w:id="0"/>
    </w:p>
    <w:p w:rsidR="0013314F" w:rsidRPr="009D2DCA" w:rsidRDefault="0013314F" w:rsidP="0013314F"/>
    <w:p w:rsidR="00212C44" w:rsidRDefault="00212C44" w:rsidP="00212C44">
      <w:pPr>
        <w:ind w:firstLine="69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212C44" w:rsidRPr="00AB5908" w:rsidRDefault="00212C44" w:rsidP="00AB5908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AB5908">
        <w:rPr>
          <w:rStyle w:val="a7"/>
          <w:rFonts w:ascii="Times New Roman" w:hAnsi="Times New Roman" w:cs="Times New Roman"/>
          <w:sz w:val="24"/>
          <w:szCs w:val="24"/>
        </w:rPr>
        <w:t>СОСТАВ</w:t>
      </w:r>
    </w:p>
    <w:p w:rsidR="00212C44" w:rsidRPr="00AB5908" w:rsidRDefault="00212C44" w:rsidP="00AB59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08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 администрации Старицкого  района Тверской области и урегулированию конфликта интересов</w:t>
      </w:r>
    </w:p>
    <w:p w:rsidR="00212C44" w:rsidRDefault="00212C44" w:rsidP="00212C4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12C44" w:rsidRDefault="00212C44" w:rsidP="00212C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комиссии – Рыжкова Марина Анатольевна, заместитель Главы 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администрации  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C44" w:rsidRDefault="00212C44" w:rsidP="00212C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 – Сахарова Ольга Николаевна,</w:t>
      </w:r>
      <w:r w:rsidRPr="00A2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аппарата администрации Старицкого  района.</w:t>
      </w:r>
    </w:p>
    <w:p w:rsidR="00212C44" w:rsidRDefault="00212C44" w:rsidP="00212C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 - Куркина Инна Александровна,</w:t>
      </w:r>
      <w:r w:rsidRPr="00A2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53D">
        <w:rPr>
          <w:rFonts w:ascii="Times New Roman" w:eastAsia="Times New Roman" w:hAnsi="Times New Roman" w:cs="Times New Roman"/>
          <w:sz w:val="24"/>
          <w:szCs w:val="24"/>
        </w:rPr>
        <w:t>ведущий специалист организационно-контрольной работы администрации 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C44" w:rsidRDefault="00212C44" w:rsidP="00212C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AC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2C44" w:rsidRDefault="00212C44" w:rsidP="00212C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Смирнова  Юлия  Сергеевна, ведущий специалист, юрист отдела  организационно-контрольной  работы  </w:t>
      </w:r>
      <w:r w:rsidRPr="00E55810"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2C44" w:rsidRDefault="00212C44" w:rsidP="00212C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908">
        <w:rPr>
          <w:rFonts w:ascii="Times New Roman" w:eastAsia="Times New Roman" w:hAnsi="Times New Roman" w:cs="Times New Roman"/>
          <w:sz w:val="24"/>
          <w:szCs w:val="24"/>
        </w:rPr>
        <w:t xml:space="preserve">Голикова  Валентина  Николаевна, </w:t>
      </w:r>
      <w:r w:rsidR="00AB590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AB590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 управлению  имуществом </w:t>
      </w:r>
      <w:r w:rsidRPr="00E55810"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FA3" w:rsidRDefault="00F81FA3" w:rsidP="00212C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Алексеева Анастасия Владимировна, главный специалист отдела  организационно-контрольной  работы  </w:t>
      </w:r>
      <w:r w:rsidRPr="00E55810"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2C44" w:rsidRDefault="00AB5908" w:rsidP="00212C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Марченко Светлана Владимировн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МБОУ «Ново-Ямская  СОШ», депутат Собрания  депутатов Старицкого района Тверской области</w:t>
      </w:r>
      <w:r w:rsidR="00212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2C44" w:rsidRDefault="00AB5908" w:rsidP="00212C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Мартюгина  Татьяна  Викторовн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МБУК «Старицкая МЦБ». </w:t>
      </w:r>
    </w:p>
    <w:p w:rsidR="00212C44" w:rsidRDefault="00212C44" w:rsidP="00212C4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12C44" w:rsidRDefault="00212C44" w:rsidP="00212C4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12C44" w:rsidRDefault="00212C44" w:rsidP="00212C4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12C44" w:rsidRDefault="00212C44" w:rsidP="00212C4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12C44" w:rsidRDefault="00212C44" w:rsidP="00212C4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212C44" w:rsidRPr="00733B64" w:rsidRDefault="00212C44" w:rsidP="00212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4" w:rsidRDefault="00212C44" w:rsidP="00212C44">
      <w:pPr>
        <w:ind w:firstLine="69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212C44" w:rsidRDefault="00212C44" w:rsidP="00212C44">
      <w:pPr>
        <w:ind w:firstLine="69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3314F" w:rsidRPr="00362404" w:rsidRDefault="0013314F" w:rsidP="0013314F">
      <w:pPr>
        <w:rPr>
          <w:rFonts w:ascii="Times New Roman" w:hAnsi="Times New Roman" w:cs="Times New Roman"/>
          <w:b/>
          <w:sz w:val="24"/>
          <w:szCs w:val="24"/>
        </w:rPr>
      </w:pPr>
    </w:p>
    <w:p w:rsidR="0013314F" w:rsidRPr="00362404" w:rsidRDefault="0013314F" w:rsidP="0013314F">
      <w:pPr>
        <w:rPr>
          <w:rFonts w:ascii="Times New Roman" w:hAnsi="Times New Roman" w:cs="Times New Roman"/>
          <w:sz w:val="24"/>
          <w:szCs w:val="24"/>
        </w:rPr>
      </w:pPr>
    </w:p>
    <w:p w:rsidR="0013314F" w:rsidRPr="00362404" w:rsidRDefault="0013314F" w:rsidP="001331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14F" w:rsidRPr="00362404" w:rsidRDefault="0013314F" w:rsidP="00133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686" w:rsidRDefault="005E4686"/>
    <w:sectPr w:rsidR="005E4686" w:rsidSect="0000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029B"/>
    <w:multiLevelType w:val="hybridMultilevel"/>
    <w:tmpl w:val="FB74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14F"/>
    <w:rsid w:val="0003485F"/>
    <w:rsid w:val="00042AF3"/>
    <w:rsid w:val="0013314F"/>
    <w:rsid w:val="00212C44"/>
    <w:rsid w:val="0056772A"/>
    <w:rsid w:val="005E4686"/>
    <w:rsid w:val="007007FD"/>
    <w:rsid w:val="0074743B"/>
    <w:rsid w:val="00A66512"/>
    <w:rsid w:val="00AB5908"/>
    <w:rsid w:val="00AC6DDB"/>
    <w:rsid w:val="00C7436D"/>
    <w:rsid w:val="00D348BD"/>
    <w:rsid w:val="00F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14F"/>
    <w:pPr>
      <w:spacing w:after="0" w:line="240" w:lineRule="auto"/>
    </w:pPr>
  </w:style>
  <w:style w:type="paragraph" w:styleId="a4">
    <w:name w:val="Title"/>
    <w:basedOn w:val="a"/>
    <w:link w:val="a5"/>
    <w:qFormat/>
    <w:rsid w:val="0013314F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3314F"/>
    <w:rPr>
      <w:rFonts w:ascii="Courier New" w:eastAsia="Times New Roman" w:hAnsi="Courier New" w:cs="Times New Roman"/>
      <w:b/>
      <w:szCs w:val="20"/>
    </w:rPr>
  </w:style>
  <w:style w:type="character" w:customStyle="1" w:styleId="a6">
    <w:name w:val="Гипертекстовая ссылка"/>
    <w:basedOn w:val="a0"/>
    <w:uiPriority w:val="99"/>
    <w:rsid w:val="0013314F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uiPriority w:val="99"/>
    <w:rsid w:val="00212C44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3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63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79DB-D8A1-437E-977B-F112E1B1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Люся</cp:lastModifiedBy>
  <cp:revision>14</cp:revision>
  <cp:lastPrinted>2016-03-15T11:51:00Z</cp:lastPrinted>
  <dcterms:created xsi:type="dcterms:W3CDTF">2016-02-15T12:47:00Z</dcterms:created>
  <dcterms:modified xsi:type="dcterms:W3CDTF">2016-03-21T11:31:00Z</dcterms:modified>
</cp:coreProperties>
</file>