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B5" w:rsidRPr="002C61B5" w:rsidRDefault="002C61B5" w:rsidP="002C6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785" w:rsidRPr="002C61B5" w:rsidRDefault="00B03785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Default="00B03785" w:rsidP="002C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B5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</w:p>
    <w:p w:rsidR="00B03785" w:rsidRDefault="00B03785" w:rsidP="002C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B5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1268AC" w:rsidRDefault="001268AC" w:rsidP="002C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AC" w:rsidRDefault="001268AC" w:rsidP="002C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AC" w:rsidRDefault="001268AC" w:rsidP="002C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61B5" w:rsidRDefault="002C61B5" w:rsidP="002C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B5" w:rsidRDefault="00203CA7" w:rsidP="00203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31.03.2015                                                                                                                    № 153</w:t>
      </w:r>
    </w:p>
    <w:p w:rsidR="002C61B5" w:rsidRPr="002C61B5" w:rsidRDefault="002C61B5" w:rsidP="002C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85" w:rsidRPr="002C61B5" w:rsidRDefault="00B03785" w:rsidP="002C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1B5">
        <w:rPr>
          <w:rFonts w:ascii="Times New Roman" w:hAnsi="Times New Roman" w:cs="Times New Roman"/>
          <w:b/>
          <w:sz w:val="24"/>
          <w:szCs w:val="24"/>
        </w:rPr>
        <w:t>О приостановлении мероприятий по реализации подпрограммы</w:t>
      </w:r>
    </w:p>
    <w:p w:rsidR="00862891" w:rsidRPr="002C61B5" w:rsidRDefault="00B03785" w:rsidP="002C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1B5">
        <w:rPr>
          <w:rFonts w:ascii="Times New Roman" w:hAnsi="Times New Roman" w:cs="Times New Roman"/>
          <w:b/>
          <w:sz w:val="24"/>
          <w:szCs w:val="24"/>
        </w:rPr>
        <w:t>«Улучшение жилищных условий молодых семей Старицкого района</w:t>
      </w:r>
      <w:r w:rsidR="00862891" w:rsidRPr="002C61B5">
        <w:rPr>
          <w:rFonts w:ascii="Times New Roman" w:hAnsi="Times New Roman" w:cs="Times New Roman"/>
          <w:b/>
          <w:sz w:val="24"/>
          <w:szCs w:val="24"/>
        </w:rPr>
        <w:t>»</w:t>
      </w:r>
    </w:p>
    <w:p w:rsidR="00862891" w:rsidRPr="002C61B5" w:rsidRDefault="00862891" w:rsidP="002C6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891" w:rsidRDefault="00862891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1B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в соответствии с решением Собрания депутатов Старицкого района Тверской области от 25.12.2014 № 29 «О районном бюджете СМО «Старицкий район» Тверской области на 2015 год и плановый период 2016 и 2017 годов»</w:t>
      </w:r>
      <w:r w:rsidR="002C61B5" w:rsidRPr="002C61B5">
        <w:rPr>
          <w:rFonts w:ascii="Times New Roman" w:hAnsi="Times New Roman" w:cs="Times New Roman"/>
          <w:sz w:val="24"/>
          <w:szCs w:val="24"/>
        </w:rPr>
        <w:t>, Уставом МО «Старицкий район» Тверской области</w:t>
      </w:r>
    </w:p>
    <w:p w:rsidR="002C61B5" w:rsidRPr="002C61B5" w:rsidRDefault="002C61B5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Pr="002C61B5" w:rsidRDefault="002C61B5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1B5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2C61B5" w:rsidRPr="002C61B5" w:rsidRDefault="002C61B5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Default="002C61B5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1B5">
        <w:rPr>
          <w:rFonts w:ascii="Times New Roman" w:hAnsi="Times New Roman" w:cs="Times New Roman"/>
          <w:sz w:val="24"/>
          <w:szCs w:val="24"/>
        </w:rPr>
        <w:t>1. Приостановить мероприятия по реализации подпрограммы  «Улучшение жилищных условий молодых семей Старицкого района», входящей в состав муниципальной программы МО «Старицкий район» Тверской области «Молодежь Старицкого района» на 2014-2017 годы, утвержденной постановлением Администрации Старицкого района  от 23.10.2013 № 660.</w:t>
      </w:r>
    </w:p>
    <w:p w:rsidR="002C61B5" w:rsidRPr="002C61B5" w:rsidRDefault="002C61B5" w:rsidP="00D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Default="00DE06F2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1B5" w:rsidRPr="002C61B5">
        <w:rPr>
          <w:rFonts w:ascii="Times New Roman" w:hAnsi="Times New Roman" w:cs="Times New Roman"/>
          <w:sz w:val="24"/>
          <w:szCs w:val="24"/>
        </w:rPr>
        <w:t>. Отделу образования администрации Старицкого района Тверской области уведомить о принятом решении граждан-участников подпрограммы «Улучшение жилищных условий молодых семей Старицкого района», являющихся претендентами на получение социальной выплаты на приобретение (строительство) жилья на 2015 и 2016 годы в 10-дневный срок.</w:t>
      </w:r>
    </w:p>
    <w:p w:rsidR="002C61B5" w:rsidRPr="002C61B5" w:rsidRDefault="002C61B5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Default="00DE06F2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1B5" w:rsidRPr="002C61B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2C61B5" w:rsidRPr="002C61B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C61B5" w:rsidRPr="002C61B5">
        <w:rPr>
          <w:rFonts w:ascii="Times New Roman" w:hAnsi="Times New Roman" w:cs="Times New Roman"/>
          <w:sz w:val="24"/>
          <w:szCs w:val="24"/>
        </w:rPr>
        <w:t xml:space="preserve"> его подписания 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по 31 декабря 2015 года.</w:t>
      </w:r>
    </w:p>
    <w:p w:rsidR="00DE06F2" w:rsidRDefault="00DE06F2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Pr="002C61B5" w:rsidRDefault="00DE06F2" w:rsidP="002C6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также </w:t>
      </w:r>
      <w:r w:rsidR="002C61B5" w:rsidRPr="002C61B5">
        <w:rPr>
          <w:rFonts w:ascii="Times New Roman" w:hAnsi="Times New Roman" w:cs="Times New Roman"/>
          <w:sz w:val="24"/>
          <w:szCs w:val="24"/>
        </w:rPr>
        <w:t xml:space="preserve"> подлежит </w:t>
      </w:r>
      <w:r>
        <w:rPr>
          <w:rFonts w:ascii="Times New Roman" w:hAnsi="Times New Roman" w:cs="Times New Roman"/>
          <w:sz w:val="24"/>
          <w:szCs w:val="24"/>
        </w:rPr>
        <w:t>размещению на</w:t>
      </w:r>
      <w:r w:rsidR="002C61B5" w:rsidRPr="002C61B5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Старицкого района Тверской области в сети «Интернет»</w:t>
      </w:r>
    </w:p>
    <w:p w:rsidR="002C61B5" w:rsidRDefault="002C61B5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Default="002C61B5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Pr="002C61B5" w:rsidRDefault="002C61B5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Pr="002C61B5" w:rsidRDefault="002C61B5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B5" w:rsidRPr="002C61B5" w:rsidRDefault="002C61B5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B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C61B5" w:rsidRPr="002C61B5" w:rsidRDefault="002C61B5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B5"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</w:t>
      </w:r>
      <w:r w:rsidR="00FE43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61B5">
        <w:rPr>
          <w:rFonts w:ascii="Times New Roman" w:hAnsi="Times New Roman" w:cs="Times New Roman"/>
          <w:sz w:val="24"/>
          <w:szCs w:val="24"/>
        </w:rPr>
        <w:t xml:space="preserve"> С.Ю. Журавлев</w:t>
      </w:r>
    </w:p>
    <w:p w:rsidR="002C61B5" w:rsidRDefault="002C61B5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Default="00DE06F2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Default="00DE06F2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Default="00DE06F2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Default="00DE06F2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Default="00DE06F2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Default="00DE06F2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Default="00DE06F2" w:rsidP="002C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F2" w:rsidRPr="002C61B5" w:rsidRDefault="00DE06F2" w:rsidP="00D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6F2" w:rsidRPr="002C61B5" w:rsidSect="0056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785"/>
    <w:rsid w:val="001268AC"/>
    <w:rsid w:val="00203CA7"/>
    <w:rsid w:val="002C61B5"/>
    <w:rsid w:val="002D1278"/>
    <w:rsid w:val="0037265B"/>
    <w:rsid w:val="005623DA"/>
    <w:rsid w:val="005E76B3"/>
    <w:rsid w:val="006658F7"/>
    <w:rsid w:val="006E086E"/>
    <w:rsid w:val="00862891"/>
    <w:rsid w:val="00B03785"/>
    <w:rsid w:val="00DE06F2"/>
    <w:rsid w:val="00E370AA"/>
    <w:rsid w:val="00FE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Admin</cp:lastModifiedBy>
  <cp:revision>10</cp:revision>
  <cp:lastPrinted>2015-03-24T12:45:00Z</cp:lastPrinted>
  <dcterms:created xsi:type="dcterms:W3CDTF">2015-03-24T06:08:00Z</dcterms:created>
  <dcterms:modified xsi:type="dcterms:W3CDTF">2015-04-01T06:55:00Z</dcterms:modified>
</cp:coreProperties>
</file>