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DA" w:rsidRDefault="00535FDA" w:rsidP="00535F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Финансовый отдел администрации Старицкого района </w:t>
      </w:r>
    </w:p>
    <w:p w:rsidR="00535FDA" w:rsidRDefault="00535FDA" w:rsidP="00535F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535FDA" w:rsidRDefault="00535FDA" w:rsidP="00535FDA">
      <w:pPr>
        <w:tabs>
          <w:tab w:val="left" w:pos="3174"/>
        </w:tabs>
        <w:jc w:val="center"/>
        <w:rPr>
          <w:b/>
          <w:spacing w:val="80"/>
          <w:sz w:val="20"/>
          <w:szCs w:val="20"/>
        </w:rPr>
      </w:pPr>
    </w:p>
    <w:p w:rsidR="00535FDA" w:rsidRDefault="00535FDA" w:rsidP="00535FDA">
      <w:pPr>
        <w:tabs>
          <w:tab w:val="left" w:pos="3174"/>
        </w:tabs>
        <w:jc w:val="center"/>
        <w:rPr>
          <w:b/>
          <w:spacing w:val="80"/>
        </w:rPr>
      </w:pPr>
    </w:p>
    <w:p w:rsidR="00535FDA" w:rsidRPr="000805F3" w:rsidRDefault="00535FDA" w:rsidP="00535F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05F3">
        <w:rPr>
          <w:rFonts w:ascii="Times New Roman" w:hAnsi="Times New Roman" w:cs="Times New Roman"/>
          <w:spacing w:val="80"/>
        </w:rPr>
        <w:t>ПРИКАЗ</w:t>
      </w:r>
    </w:p>
    <w:p w:rsidR="00535FDA" w:rsidRPr="006618F8" w:rsidRDefault="00535FDA" w:rsidP="00535FD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04AE7" w:rsidRPr="00404AE7">
        <w:rPr>
          <w:rFonts w:ascii="Times New Roman" w:hAnsi="Times New Roman" w:cs="Times New Roman"/>
          <w:b w:val="0"/>
          <w:sz w:val="24"/>
          <w:szCs w:val="24"/>
        </w:rPr>
        <w:t>11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16778">
        <w:rPr>
          <w:rFonts w:ascii="Times New Roman" w:hAnsi="Times New Roman" w:cs="Times New Roman"/>
          <w:b w:val="0"/>
          <w:sz w:val="24"/>
          <w:szCs w:val="24"/>
        </w:rPr>
        <w:t>июня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2014 года                                                                              №</w:t>
      </w:r>
      <w:r w:rsidR="00404AE7">
        <w:rPr>
          <w:rFonts w:ascii="Times New Roman" w:hAnsi="Times New Roman" w:cs="Times New Roman"/>
          <w:b w:val="0"/>
          <w:sz w:val="24"/>
          <w:szCs w:val="24"/>
          <w:lang w:val="en-US"/>
        </w:rPr>
        <w:t>11/1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535FDA" w:rsidRPr="00E6298F" w:rsidRDefault="00535FDA" w:rsidP="00535F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5FDA" w:rsidRPr="00993F80" w:rsidRDefault="00535FDA" w:rsidP="00535F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и дополнений в приказ </w:t>
      </w:r>
    </w:p>
    <w:p w:rsidR="00535FDA" w:rsidRPr="00993F80" w:rsidRDefault="00535FDA" w:rsidP="00535FD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финансового отдела администрации </w:t>
      </w:r>
    </w:p>
    <w:p w:rsidR="00535FDA" w:rsidRPr="00993F80" w:rsidRDefault="00535FDA" w:rsidP="00535FDA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Старицкого района </w:t>
      </w:r>
      <w:r w:rsidRPr="00993F80">
        <w:rPr>
          <w:rFonts w:ascii="Times New Roman" w:hAnsi="Times New Roman" w:cs="Times New Roman"/>
          <w:b w:val="0"/>
          <w:bCs w:val="0"/>
          <w:sz w:val="24"/>
          <w:szCs w:val="24"/>
        </w:rPr>
        <w:t>от 25 сентября 2013г. №8/1нп</w:t>
      </w:r>
    </w:p>
    <w:p w:rsidR="00535FDA" w:rsidRDefault="00535FDA" w:rsidP="00535FDA">
      <w:pPr>
        <w:pStyle w:val="ConsPlusTitle"/>
        <w:tabs>
          <w:tab w:val="left" w:pos="567"/>
        </w:tabs>
        <w:ind w:right="449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Pr="00993F80">
        <w:rPr>
          <w:rFonts w:ascii="Times New Roman" w:hAnsi="Times New Roman" w:cs="Times New Roman"/>
          <w:b w:val="0"/>
          <w:sz w:val="24"/>
          <w:szCs w:val="24"/>
        </w:rPr>
        <w:t>Порядка применения  целевых статей расходов районного бюджета</w:t>
      </w:r>
      <w:proofErr w:type="gramEnd"/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 МО «Старицкий район» Тверской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993F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5FDA" w:rsidRDefault="00535FDA" w:rsidP="00535FDA">
      <w:pPr>
        <w:pStyle w:val="ConsPlusTitle"/>
        <w:tabs>
          <w:tab w:val="left" w:pos="567"/>
        </w:tabs>
        <w:ind w:right="4495"/>
        <w:rPr>
          <w:rFonts w:ascii="Times New Roman" w:hAnsi="Times New Roman" w:cs="Times New Roman"/>
          <w:b w:val="0"/>
          <w:sz w:val="24"/>
          <w:szCs w:val="24"/>
        </w:rPr>
      </w:pPr>
    </w:p>
    <w:p w:rsidR="00535FDA" w:rsidRDefault="00535FDA" w:rsidP="00535FDA">
      <w:pPr>
        <w:autoSpaceDE w:val="0"/>
        <w:autoSpaceDN w:val="0"/>
        <w:adjustRightInd w:val="0"/>
        <w:jc w:val="both"/>
      </w:pPr>
      <w:r>
        <w:t>На основании ст.</w:t>
      </w:r>
      <w:r w:rsidRPr="006618F8">
        <w:t xml:space="preserve"> </w:t>
      </w:r>
      <w:r w:rsidRPr="00E6298F">
        <w:t xml:space="preserve">21 Бюджетного </w:t>
      </w:r>
      <w:hyperlink r:id="rId4" w:history="1">
        <w:proofErr w:type="gramStart"/>
        <w:r w:rsidRPr="00E6298F">
          <w:t>кодекс</w:t>
        </w:r>
        <w:proofErr w:type="gramEnd"/>
      </w:hyperlink>
      <w:r w:rsidRPr="00E6298F">
        <w:t>а Российской Федерации</w:t>
      </w:r>
      <w:r>
        <w:t>, в соответствии</w:t>
      </w:r>
      <w:r w:rsidRPr="00E6298F">
        <w:t xml:space="preserve"> </w:t>
      </w:r>
      <w:r w:rsidRPr="006618F8">
        <w:t xml:space="preserve">с </w:t>
      </w:r>
      <w:r w:rsidR="00531199" w:rsidRPr="00531199">
        <w:rPr>
          <w:rStyle w:val="a3"/>
          <w:b w:val="0"/>
        </w:rPr>
        <w:t>Закон</w:t>
      </w:r>
      <w:r w:rsidR="00531199">
        <w:rPr>
          <w:rStyle w:val="a3"/>
          <w:b w:val="0"/>
        </w:rPr>
        <w:t>ом</w:t>
      </w:r>
      <w:r w:rsidR="00531199" w:rsidRPr="00531199">
        <w:rPr>
          <w:rStyle w:val="a3"/>
          <w:b w:val="0"/>
        </w:rPr>
        <w:t xml:space="preserve"> Тверской области от 06.06.2014 № 45-ЗО «О внесении изменений в закон Тверской области «Об областном бюджете Тверской области на 2014 год и на плановый период 2015 и 2016 годов»</w:t>
      </w:r>
      <w:r w:rsidR="00531199">
        <w:rPr>
          <w:rStyle w:val="a3"/>
          <w:b w:val="0"/>
        </w:rPr>
        <w:t xml:space="preserve"> </w:t>
      </w:r>
      <w:r w:rsidRPr="00E6298F">
        <w:t xml:space="preserve">в целях соблюдения единства в применении бюджетной классификации при составлении и исполнении </w:t>
      </w:r>
      <w:r>
        <w:t xml:space="preserve">районного </w:t>
      </w:r>
      <w:r w:rsidRPr="00E6298F">
        <w:t xml:space="preserve">бюджета </w:t>
      </w:r>
      <w:r>
        <w:t xml:space="preserve">МО «Старицкий район» </w:t>
      </w:r>
      <w:r w:rsidRPr="00E6298F">
        <w:t>Тверской области</w:t>
      </w:r>
      <w:r>
        <w:t>:</w:t>
      </w:r>
    </w:p>
    <w:p w:rsidR="00A16778" w:rsidRDefault="00A16778" w:rsidP="00535FDA">
      <w:pPr>
        <w:autoSpaceDE w:val="0"/>
        <w:autoSpaceDN w:val="0"/>
        <w:adjustRightInd w:val="0"/>
        <w:jc w:val="both"/>
      </w:pPr>
    </w:p>
    <w:p w:rsidR="00535FDA" w:rsidRDefault="00535FDA" w:rsidP="00535FDA">
      <w:pPr>
        <w:tabs>
          <w:tab w:val="left" w:pos="3810"/>
        </w:tabs>
        <w:autoSpaceDE w:val="0"/>
        <w:autoSpaceDN w:val="0"/>
        <w:adjustRightInd w:val="0"/>
        <w:jc w:val="both"/>
      </w:pPr>
      <w:r>
        <w:tab/>
        <w:t>ПРИКАЗЫВАЮ:</w:t>
      </w:r>
    </w:p>
    <w:p w:rsidR="00535FDA" w:rsidRPr="00145A2E" w:rsidRDefault="00535FDA" w:rsidP="00535FDA">
      <w:pPr>
        <w:autoSpaceDE w:val="0"/>
        <w:autoSpaceDN w:val="0"/>
        <w:adjustRightInd w:val="0"/>
        <w:jc w:val="both"/>
      </w:pPr>
      <w:r>
        <w:t>1.</w:t>
      </w:r>
      <w:r w:rsidRPr="00145A2E">
        <w:t xml:space="preserve">Внести </w:t>
      </w:r>
      <w:r w:rsidRPr="006C4E74">
        <w:t xml:space="preserve">в Раздел </w:t>
      </w:r>
      <w:r w:rsidRPr="006C4E74">
        <w:rPr>
          <w:lang w:val="en-US"/>
        </w:rPr>
        <w:t>II</w:t>
      </w:r>
      <w:r w:rsidRPr="00145A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5A2E">
        <w:t>Перечень и правила применения целевых статей, используемых в районном бюджете МО «Старицкий район» Тверской области</w:t>
      </w:r>
      <w:r>
        <w:t xml:space="preserve">» Порядка </w:t>
      </w:r>
      <w:r w:rsidRPr="00E6298F">
        <w:t>применения целевых статей расходов районного бюджета МО «Старицкий район» Тверской области</w:t>
      </w:r>
      <w:r>
        <w:t xml:space="preserve"> следующие изменения</w:t>
      </w:r>
      <w:r w:rsidRPr="00145A2E">
        <w:t>:</w:t>
      </w:r>
    </w:p>
    <w:p w:rsidR="00535FDA" w:rsidRPr="006618F8" w:rsidRDefault="00535FDA" w:rsidP="00535FDA">
      <w:pPr>
        <w:autoSpaceDE w:val="0"/>
        <w:autoSpaceDN w:val="0"/>
        <w:adjustRightInd w:val="0"/>
        <w:jc w:val="both"/>
      </w:pPr>
      <w:r>
        <w:t xml:space="preserve"> </w:t>
      </w:r>
      <w:r w:rsidR="00431F64">
        <w:t xml:space="preserve">     </w:t>
      </w:r>
      <w:r>
        <w:t xml:space="preserve"> </w:t>
      </w:r>
      <w:r w:rsidRPr="006618F8">
        <w:t>Перечень целевых статей, используемых в районном бюджете МО Старицкий район» Тверской области дополнить следующими целевыми статьями</w:t>
      </w:r>
      <w:r>
        <w:t xml:space="preserve"> по муниципальным программам, подпрограммам и </w:t>
      </w:r>
      <w:proofErr w:type="spellStart"/>
      <w:r>
        <w:t>непрограммным</w:t>
      </w:r>
      <w:proofErr w:type="spellEnd"/>
      <w:r>
        <w:t xml:space="preserve"> направлениям</w:t>
      </w:r>
      <w:r w:rsidRPr="006618F8">
        <w:t>:</w:t>
      </w:r>
    </w:p>
    <w:p w:rsidR="00535FDA" w:rsidRDefault="00535FDA" w:rsidP="00535FDA">
      <w:pPr>
        <w:autoSpaceDE w:val="0"/>
        <w:autoSpaceDN w:val="0"/>
        <w:adjustRightInd w:val="0"/>
        <w:jc w:val="both"/>
      </w:pPr>
    </w:p>
    <w:p w:rsidR="00535FDA" w:rsidRPr="003C18B5" w:rsidRDefault="00535FDA" w:rsidP="00535FDA">
      <w:pPr>
        <w:autoSpaceDE w:val="0"/>
        <w:autoSpaceDN w:val="0"/>
        <w:adjustRightInd w:val="0"/>
        <w:jc w:val="both"/>
        <w:rPr>
          <w:b/>
        </w:rPr>
      </w:pPr>
      <w:r w:rsidRPr="00DE4034">
        <w:t xml:space="preserve"> </w:t>
      </w:r>
      <w:r w:rsidRPr="003C18B5">
        <w:rPr>
          <w:b/>
        </w:rPr>
        <w:t>02 0 0000 Муниципальная программа МО «Старицкий район» Тверской области «Развитие культуры Старицкого района» на 2014-2016 годы</w:t>
      </w:r>
    </w:p>
    <w:p w:rsidR="00535FDA" w:rsidRPr="003C18B5" w:rsidRDefault="00535FDA" w:rsidP="00535FDA">
      <w:pPr>
        <w:autoSpaceDE w:val="0"/>
        <w:autoSpaceDN w:val="0"/>
        <w:adjustRightInd w:val="0"/>
        <w:jc w:val="both"/>
        <w:rPr>
          <w:b/>
          <w:i/>
        </w:rPr>
      </w:pPr>
      <w:r w:rsidRPr="003C18B5">
        <w:rPr>
          <w:b/>
          <w:i/>
        </w:rPr>
        <w:t xml:space="preserve">02 2 0000 Подпрограмма </w:t>
      </w:r>
      <w:r w:rsidR="00A16778">
        <w:rPr>
          <w:b/>
          <w:i/>
        </w:rPr>
        <w:t>«</w:t>
      </w:r>
      <w:r w:rsidRPr="003C18B5">
        <w:rPr>
          <w:b/>
          <w:i/>
        </w:rPr>
        <w:t>Создание условий для повышения качества услуг предоставляемых муниципальными учреждениями культуры</w:t>
      </w:r>
      <w:r w:rsidR="00A16778">
        <w:rPr>
          <w:b/>
          <w:i/>
        </w:rPr>
        <w:t>»</w:t>
      </w:r>
    </w:p>
    <w:p w:rsidR="00535FDA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16778">
        <w:rPr>
          <w:rFonts w:ascii="Times New Roman" w:hAnsi="Times New Roman" w:cs="Times New Roman"/>
          <w:b w:val="0"/>
          <w:color w:val="000000"/>
          <w:sz w:val="24"/>
          <w:szCs w:val="24"/>
        </w:rPr>
        <w:t>7888</w:t>
      </w:r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A16778">
        <w:rPr>
          <w:rFonts w:ascii="Times New Roman" w:hAnsi="Times New Roman" w:cs="Times New Roman"/>
          <w:b w:val="0"/>
          <w:color w:val="000000"/>
          <w:sz w:val="24"/>
          <w:szCs w:val="24"/>
        </w:rPr>
        <w:t>Расходы на реализацию мероприятий по обращения, поступающим к депутатам Законодательного Собрания Тверской области.</w:t>
      </w:r>
      <w:proofErr w:type="gramEnd"/>
    </w:p>
    <w:p w:rsidR="00B02D21" w:rsidRPr="00985BBE" w:rsidRDefault="00535FDA" w:rsidP="00B02D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2D21">
        <w:rPr>
          <w:color w:val="000000"/>
          <w:sz w:val="22"/>
          <w:szCs w:val="22"/>
        </w:rPr>
        <w:t xml:space="preserve">  </w:t>
      </w:r>
      <w:r w:rsidRPr="00B02D21">
        <w:rPr>
          <w:sz w:val="22"/>
          <w:szCs w:val="22"/>
        </w:rPr>
        <w:t xml:space="preserve"> По данной целевой статье отражаются расходы районного бюджета </w:t>
      </w:r>
      <w:r w:rsidR="00B02D21" w:rsidRPr="00B02D21">
        <w:rPr>
          <w:sz w:val="22"/>
          <w:szCs w:val="22"/>
        </w:rPr>
        <w:t>на реализацию мероприятий по обращениям, поступающим к депутатам Законодательного Собрания Тверской области</w:t>
      </w:r>
      <w:r w:rsidR="00B02D21" w:rsidRPr="00985BBE">
        <w:rPr>
          <w:sz w:val="28"/>
          <w:szCs w:val="28"/>
        </w:rPr>
        <w:t>.</w:t>
      </w:r>
    </w:p>
    <w:p w:rsidR="00535FDA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5FDA" w:rsidRPr="003C18B5" w:rsidRDefault="00535FDA" w:rsidP="00535FDA">
      <w:pPr>
        <w:autoSpaceDE w:val="0"/>
        <w:autoSpaceDN w:val="0"/>
        <w:adjustRightInd w:val="0"/>
        <w:jc w:val="both"/>
        <w:rPr>
          <w:b/>
        </w:rPr>
      </w:pPr>
      <w:r w:rsidRPr="003C18B5">
        <w:rPr>
          <w:b/>
        </w:rPr>
        <w:t>03 0 0000 Муниципальная программа МО «Старицкий район Тверской области «Развитие физической культуры и спорта Старицкого района» на 2014-2016 годы</w:t>
      </w:r>
    </w:p>
    <w:p w:rsidR="00535FDA" w:rsidRPr="003C18B5" w:rsidRDefault="00535FDA" w:rsidP="00535FDA">
      <w:pPr>
        <w:autoSpaceDE w:val="0"/>
        <w:autoSpaceDN w:val="0"/>
        <w:adjustRightInd w:val="0"/>
        <w:jc w:val="both"/>
        <w:rPr>
          <w:b/>
          <w:i/>
        </w:rPr>
      </w:pPr>
      <w:r w:rsidRPr="003C18B5">
        <w:rPr>
          <w:b/>
          <w:i/>
        </w:rPr>
        <w:t xml:space="preserve">03 </w:t>
      </w:r>
      <w:r w:rsidR="00A16778">
        <w:rPr>
          <w:b/>
          <w:i/>
        </w:rPr>
        <w:t>2</w:t>
      </w:r>
      <w:r w:rsidRPr="003C18B5">
        <w:rPr>
          <w:b/>
          <w:i/>
        </w:rPr>
        <w:t xml:space="preserve"> 0000 Подпрограмма «</w:t>
      </w:r>
      <w:r w:rsidR="00A16778">
        <w:rPr>
          <w:b/>
          <w:i/>
        </w:rPr>
        <w:t>Развитие детско-юношеского спорта в системе УДОД. Подготовка спортивного резерва, развитие спорта высших достижений</w:t>
      </w:r>
      <w:r w:rsidRPr="003C18B5">
        <w:rPr>
          <w:b/>
          <w:i/>
        </w:rPr>
        <w:t>»</w:t>
      </w:r>
    </w:p>
    <w:p w:rsidR="00073EA5" w:rsidRDefault="00535FDA" w:rsidP="00073EA5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>03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73EA5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73EA5">
        <w:rPr>
          <w:rFonts w:ascii="Times New Roman" w:hAnsi="Times New Roman" w:cs="Times New Roman"/>
          <w:b w:val="0"/>
          <w:color w:val="000000"/>
          <w:sz w:val="24"/>
          <w:szCs w:val="24"/>
        </w:rPr>
        <w:t>7888</w:t>
      </w:r>
      <w:r w:rsidR="00073EA5" w:rsidRPr="003C18B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73EA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Расходы на реализацию мероприятий по обращения, поступающим к депутатам Законодательного Собрания Тверской области.</w:t>
      </w:r>
      <w:proofErr w:type="gramEnd"/>
    </w:p>
    <w:p w:rsidR="00B02D21" w:rsidRDefault="00535FDA" w:rsidP="00B02D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2957">
        <w:rPr>
          <w:color w:val="000000"/>
        </w:rPr>
        <w:t xml:space="preserve">   </w:t>
      </w:r>
      <w:r w:rsidR="00B02D21" w:rsidRPr="00B02D21">
        <w:rPr>
          <w:sz w:val="22"/>
          <w:szCs w:val="22"/>
        </w:rPr>
        <w:t>По данной целевой статье отражаются расходы районного бюджета на реализацию мероприятий по обращениям, поступающим к депутатам Законодательного Собрания Тверской области</w:t>
      </w:r>
      <w:r w:rsidR="00B02D21" w:rsidRPr="00985BBE">
        <w:rPr>
          <w:sz w:val="28"/>
          <w:szCs w:val="28"/>
        </w:rPr>
        <w:t>.</w:t>
      </w:r>
    </w:p>
    <w:p w:rsidR="00531199" w:rsidRPr="00985BBE" w:rsidRDefault="00531199" w:rsidP="00B02D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3EA5" w:rsidRPr="00A16778" w:rsidRDefault="00073EA5" w:rsidP="00073EA5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535FDA" w:rsidRDefault="00535FDA" w:rsidP="00535FDA">
      <w:pPr>
        <w:pStyle w:val="ConsPlusTitle"/>
        <w:tabs>
          <w:tab w:val="left" w:pos="567"/>
          <w:tab w:val="left" w:pos="8222"/>
          <w:tab w:val="left" w:pos="8505"/>
        </w:tabs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535FDA" w:rsidRDefault="00535FDA" w:rsidP="00535FDA">
      <w:pPr>
        <w:autoSpaceDE w:val="0"/>
        <w:autoSpaceDN w:val="0"/>
        <w:adjustRightInd w:val="0"/>
        <w:jc w:val="center"/>
        <w:rPr>
          <w:b/>
        </w:rPr>
      </w:pPr>
      <w:r w:rsidRPr="00DE4034">
        <w:rPr>
          <w:b/>
        </w:rPr>
        <w:lastRenderedPageBreak/>
        <w:t xml:space="preserve">Перечень целевых статей, используемых в районном бюджете </w:t>
      </w:r>
    </w:p>
    <w:p w:rsidR="00535FDA" w:rsidRDefault="00535FDA" w:rsidP="00535FDA">
      <w:pPr>
        <w:autoSpaceDE w:val="0"/>
        <w:autoSpaceDN w:val="0"/>
        <w:adjustRightInd w:val="0"/>
        <w:jc w:val="center"/>
        <w:rPr>
          <w:b/>
        </w:rPr>
      </w:pPr>
      <w:r w:rsidRPr="00DE4034">
        <w:rPr>
          <w:b/>
        </w:rPr>
        <w:t xml:space="preserve"> МО Старицкий район» Тверской области</w:t>
      </w:r>
    </w:p>
    <w:p w:rsidR="00531199" w:rsidRPr="00993F80" w:rsidRDefault="00531199" w:rsidP="00535FDA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371" w:type="dxa"/>
        <w:tblInd w:w="93" w:type="dxa"/>
        <w:tblLook w:val="04A0"/>
      </w:tblPr>
      <w:tblGrid>
        <w:gridCol w:w="1291"/>
        <w:gridCol w:w="8080"/>
      </w:tblGrid>
      <w:tr w:rsidR="00535FDA" w:rsidRPr="006618F8" w:rsidTr="00A16778">
        <w:trPr>
          <w:trHeight w:val="53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6618F8" w:rsidRDefault="00535FDA" w:rsidP="00A16778">
            <w:pPr>
              <w:rPr>
                <w:color w:val="000000"/>
              </w:rPr>
            </w:pPr>
          </w:p>
          <w:p w:rsidR="00535FDA" w:rsidRPr="006618F8" w:rsidRDefault="00535FDA" w:rsidP="00A16778">
            <w:pPr>
              <w:rPr>
                <w:color w:val="000000"/>
              </w:rPr>
            </w:pPr>
            <w:r w:rsidRPr="006618F8">
              <w:rPr>
                <w:color w:val="000000"/>
              </w:rPr>
              <w:t>КЦСР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6618F8" w:rsidRDefault="00535FDA" w:rsidP="00A16778">
            <w:pPr>
              <w:rPr>
                <w:color w:val="000000"/>
              </w:rPr>
            </w:pPr>
            <w:r w:rsidRPr="006618F8">
              <w:rPr>
                <w:color w:val="000000"/>
              </w:rPr>
              <w:t>НАИМЕНОВАНИЕ</w:t>
            </w:r>
          </w:p>
        </w:tc>
      </w:tr>
      <w:tr w:rsidR="00535FDA" w:rsidRPr="006618F8" w:rsidTr="00A16778">
        <w:trPr>
          <w:trHeight w:val="3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6618F8" w:rsidRDefault="00535FDA" w:rsidP="00A16778">
            <w:pPr>
              <w:ind w:left="57" w:right="57"/>
            </w:pPr>
            <w:r w:rsidRPr="006618F8">
              <w:rPr>
                <w:b/>
                <w:bCs/>
              </w:rPr>
              <w:t xml:space="preserve">02 0 0000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6618F8" w:rsidRDefault="00535FDA" w:rsidP="00A16778">
            <w:pPr>
              <w:ind w:left="57" w:right="57"/>
            </w:pPr>
            <w:r w:rsidRPr="006618F8">
              <w:rPr>
                <w:b/>
              </w:rPr>
              <w:t xml:space="preserve"> Муниципальная программа  МО «Старицкий район»  Тверской области</w:t>
            </w:r>
            <w:r w:rsidRPr="006618F8">
              <w:rPr>
                <w:b/>
                <w:bCs/>
                <w:i/>
              </w:rPr>
              <w:t xml:space="preserve">  «Развитие культуры Старицкого района» на 2014 – 2016  годы</w:t>
            </w:r>
          </w:p>
        </w:tc>
      </w:tr>
      <w:tr w:rsidR="00535FDA" w:rsidRPr="006618F8" w:rsidTr="00A1677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6618F8" w:rsidRDefault="00535FDA" w:rsidP="00A16778">
            <w:pPr>
              <w:ind w:left="57" w:right="57"/>
            </w:pPr>
            <w:r w:rsidRPr="006618F8">
              <w:rPr>
                <w:b/>
                <w:i/>
              </w:rPr>
              <w:t xml:space="preserve">02 2 0000 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6618F8" w:rsidRDefault="00535FDA" w:rsidP="00A16778">
            <w:pPr>
              <w:ind w:right="57"/>
            </w:pPr>
            <w:r w:rsidRPr="006618F8">
              <w:rPr>
                <w:b/>
                <w:i/>
              </w:rPr>
              <w:t>Подпрограмма  «Создание условий для повышения качества услуг предоставляемых муниципальными учреждениями культуры»</w:t>
            </w:r>
          </w:p>
        </w:tc>
      </w:tr>
      <w:tr w:rsidR="00535FDA" w:rsidRPr="006618F8" w:rsidTr="00A1677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6618F8" w:rsidRDefault="00535FDA" w:rsidP="00A16778">
            <w:pPr>
              <w:rPr>
                <w:color w:val="000000"/>
              </w:rPr>
            </w:pPr>
          </w:p>
          <w:p w:rsidR="00535FDA" w:rsidRPr="006618F8" w:rsidRDefault="00535FDA" w:rsidP="00073EA5">
            <w:pPr>
              <w:rPr>
                <w:color w:val="000000"/>
              </w:rPr>
            </w:pPr>
            <w:r w:rsidRPr="006618F8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6618F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073EA5">
              <w:rPr>
                <w:color w:val="000000"/>
              </w:rPr>
              <w:t>7888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6618F8" w:rsidRDefault="00073EA5" w:rsidP="00A16778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по обращениям, поступающим к депутатам Законодательного Собрания Тверской области</w:t>
            </w:r>
          </w:p>
        </w:tc>
      </w:tr>
      <w:tr w:rsidR="00535FDA" w:rsidRPr="006618F8" w:rsidTr="00A1677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6618F8" w:rsidRDefault="00535FDA" w:rsidP="00A16778">
            <w:pPr>
              <w:ind w:left="57" w:right="57"/>
            </w:pPr>
            <w:r w:rsidRPr="006618F8">
              <w:rPr>
                <w:b/>
              </w:rPr>
              <w:t>03 0 0000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6618F8" w:rsidRDefault="00535FDA" w:rsidP="00A16778">
            <w:pPr>
              <w:ind w:right="57"/>
            </w:pPr>
            <w:r w:rsidRPr="006618F8">
              <w:rPr>
                <w:b/>
              </w:rPr>
              <w:t>Муниципальная программа  МО «Старицкий район Тверской области « Развитие физической культуры и спорта Старицкого  района»  на 2014-2016 годы</w:t>
            </w:r>
          </w:p>
        </w:tc>
      </w:tr>
      <w:tr w:rsidR="00535FDA" w:rsidRPr="006618F8" w:rsidTr="00A1677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DA" w:rsidRPr="006618F8" w:rsidRDefault="00535FDA" w:rsidP="00073EA5">
            <w:pPr>
              <w:ind w:left="57" w:right="57"/>
            </w:pPr>
            <w:r w:rsidRPr="006618F8">
              <w:rPr>
                <w:b/>
                <w:i/>
              </w:rPr>
              <w:t xml:space="preserve">03 </w:t>
            </w:r>
            <w:r w:rsidR="00073EA5">
              <w:rPr>
                <w:b/>
                <w:i/>
              </w:rPr>
              <w:t>2</w:t>
            </w:r>
            <w:r w:rsidRPr="006618F8">
              <w:rPr>
                <w:b/>
                <w:i/>
              </w:rPr>
              <w:t xml:space="preserve"> 0000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DA" w:rsidRPr="006618F8" w:rsidRDefault="00535FDA" w:rsidP="00A16778">
            <w:pPr>
              <w:ind w:right="57"/>
            </w:pPr>
            <w:r w:rsidRPr="006618F8">
              <w:rPr>
                <w:b/>
                <w:i/>
              </w:rPr>
              <w:t>Подпрограмма  «</w:t>
            </w:r>
            <w:r w:rsidR="00073EA5">
              <w:rPr>
                <w:b/>
                <w:i/>
              </w:rPr>
              <w:t>Развитие детско-юношеского спорта в системе УДОД. Подготовка спортивного резерва, развитие спорта высших достижений</w:t>
            </w:r>
            <w:r w:rsidRPr="006618F8">
              <w:rPr>
                <w:b/>
                <w:i/>
              </w:rPr>
              <w:t>»</w:t>
            </w:r>
          </w:p>
        </w:tc>
      </w:tr>
      <w:tr w:rsidR="00535FDA" w:rsidRPr="006618F8" w:rsidTr="00A16778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FDA" w:rsidRPr="006618F8" w:rsidRDefault="00535FDA" w:rsidP="00A16778">
            <w:pPr>
              <w:rPr>
                <w:color w:val="000000"/>
              </w:rPr>
            </w:pPr>
          </w:p>
          <w:p w:rsidR="00535FDA" w:rsidRPr="006618F8" w:rsidRDefault="00535FDA" w:rsidP="00073EA5">
            <w:pPr>
              <w:rPr>
                <w:color w:val="000000"/>
              </w:rPr>
            </w:pPr>
            <w:r w:rsidRPr="006618F8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="00073EA5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073EA5">
              <w:rPr>
                <w:color w:val="000000"/>
              </w:rPr>
              <w:t>7888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FDA" w:rsidRPr="006618F8" w:rsidRDefault="00073EA5" w:rsidP="00A16778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мероприятий по обращениям, поступающим к депутатам Законодательного Собрания Тверской области</w:t>
            </w:r>
          </w:p>
        </w:tc>
      </w:tr>
    </w:tbl>
    <w:p w:rsidR="00535FDA" w:rsidRDefault="00535FDA" w:rsidP="00535FDA"/>
    <w:p w:rsidR="00073EA5" w:rsidRDefault="00073EA5" w:rsidP="00535FDA"/>
    <w:p w:rsidR="00073EA5" w:rsidRDefault="00073EA5" w:rsidP="00535FDA"/>
    <w:p w:rsidR="00535FDA" w:rsidRDefault="00535FDA" w:rsidP="00535FDA">
      <w:r>
        <w:t>Заведующая финансовым отделом</w:t>
      </w:r>
    </w:p>
    <w:p w:rsidR="00535FDA" w:rsidRDefault="00535FDA" w:rsidP="00535FDA">
      <w:r>
        <w:t xml:space="preserve">администрации Старицкого района                                                                 </w:t>
      </w:r>
      <w:proofErr w:type="spellStart"/>
      <w:r>
        <w:t>О.Г.Лупик</w:t>
      </w:r>
      <w:proofErr w:type="spellEnd"/>
    </w:p>
    <w:p w:rsidR="00535FDA" w:rsidRDefault="00535FDA" w:rsidP="00535FDA"/>
    <w:p w:rsidR="00535FDA" w:rsidRDefault="00535FDA" w:rsidP="00535FDA">
      <w:pPr>
        <w:jc w:val="center"/>
        <w:rPr>
          <w:b/>
          <w:sz w:val="32"/>
          <w:szCs w:val="32"/>
        </w:rPr>
      </w:pPr>
    </w:p>
    <w:p w:rsidR="00A16778" w:rsidRDefault="00A16778"/>
    <w:sectPr w:rsidR="00A16778" w:rsidSect="0050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5FDA"/>
    <w:rsid w:val="00073EA5"/>
    <w:rsid w:val="000C450B"/>
    <w:rsid w:val="0015035C"/>
    <w:rsid w:val="00264354"/>
    <w:rsid w:val="00404AE7"/>
    <w:rsid w:val="00431F64"/>
    <w:rsid w:val="00501688"/>
    <w:rsid w:val="005064BB"/>
    <w:rsid w:val="00531199"/>
    <w:rsid w:val="00535FDA"/>
    <w:rsid w:val="005E4523"/>
    <w:rsid w:val="007B1CDE"/>
    <w:rsid w:val="008214C4"/>
    <w:rsid w:val="009A1CC7"/>
    <w:rsid w:val="00A16778"/>
    <w:rsid w:val="00B02D21"/>
    <w:rsid w:val="00B578CC"/>
    <w:rsid w:val="00F7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D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5FDA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Strong"/>
    <w:basedOn w:val="a0"/>
    <w:uiPriority w:val="22"/>
    <w:qFormat/>
    <w:rsid w:val="005311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C832A2C8276DF98EBEA2A6462738EF02EFF03042F4327BCC70C052B61C5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Наталья Ивановна</cp:lastModifiedBy>
  <cp:revision>12</cp:revision>
  <dcterms:created xsi:type="dcterms:W3CDTF">2014-08-19T13:05:00Z</dcterms:created>
  <dcterms:modified xsi:type="dcterms:W3CDTF">2015-01-20T13:09:00Z</dcterms:modified>
</cp:coreProperties>
</file>