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B5A" w:rsidRPr="0016543C" w:rsidRDefault="0016543C" w:rsidP="00545272">
      <w:pPr>
        <w:jc w:val="center"/>
        <w:rPr>
          <w:b/>
        </w:rPr>
      </w:pPr>
      <w:r w:rsidRPr="0016543C">
        <w:rPr>
          <w:b/>
        </w:rPr>
        <w:t>Для исполнения своей гражданской обязанности по представлению налоговых деклараций у граждан осталось менее двух недель!</w:t>
      </w:r>
    </w:p>
    <w:p w:rsidR="0016543C" w:rsidRDefault="0016543C" w:rsidP="00361CAF">
      <w:pPr>
        <w:jc w:val="both"/>
      </w:pPr>
      <w:r w:rsidRPr="0016543C">
        <w:t>До завершения декларационной кампании осталось  менее двух недель, но большая часть налогоплательщиков, обязанных задекларировать полученные доходы, не спешат исполнить свой конституционный долг.</w:t>
      </w:r>
    </w:p>
    <w:p w:rsidR="00754B5A" w:rsidRDefault="0016543C" w:rsidP="00361CAF">
      <w:pPr>
        <w:jc w:val="both"/>
      </w:pPr>
      <w:r>
        <w:t xml:space="preserve">В целях </w:t>
      </w:r>
      <w:r w:rsidRPr="0016543C">
        <w:t>мотив</w:t>
      </w:r>
      <w:r>
        <w:t>ации</w:t>
      </w:r>
      <w:r w:rsidRPr="0016543C">
        <w:t xml:space="preserve"> граждан на добросовестное исполнение своих гражданских обязанностей по уплате налогов </w:t>
      </w:r>
      <w:r w:rsidR="00754B5A">
        <w:t>15 и 16 апреля в Межрайонной ИФНС России № 7 по Тверской области прошла акци</w:t>
      </w:r>
      <w:r w:rsidR="001833A7">
        <w:t>я</w:t>
      </w:r>
      <w:r w:rsidR="00754B5A">
        <w:t xml:space="preserve"> «День открытых дверей». В эти дни инспекцию посетило более 300 человек,</w:t>
      </w:r>
      <w:r w:rsidR="001833A7" w:rsidRPr="001833A7">
        <w:t xml:space="preserve"> </w:t>
      </w:r>
      <w:r w:rsidR="001833A7">
        <w:t>э</w:t>
      </w:r>
      <w:r w:rsidR="001833A7" w:rsidRPr="001833A7">
        <w:t xml:space="preserve">то в два раза больше, чем в обычный рабочий день. </w:t>
      </w:r>
      <w:r w:rsidR="00754B5A">
        <w:t xml:space="preserve"> </w:t>
      </w:r>
      <w:r w:rsidR="001833A7">
        <w:t>П</w:t>
      </w:r>
      <w:r w:rsidR="00754B5A">
        <w:t>ринято 185 деклараций  формы 3-НДФЛ</w:t>
      </w:r>
      <w:r w:rsidR="001833A7">
        <w:t xml:space="preserve">. С целью выполнения обязанности по декларированию доходов декларации представили </w:t>
      </w:r>
      <w:r w:rsidR="00754B5A">
        <w:t xml:space="preserve"> 1</w:t>
      </w:r>
      <w:r w:rsidR="001833A7">
        <w:t xml:space="preserve">27 </w:t>
      </w:r>
      <w:r w:rsidR="00754B5A">
        <w:t>налогоплательщиков</w:t>
      </w:r>
      <w:r w:rsidR="001833A7">
        <w:t>.</w:t>
      </w:r>
    </w:p>
    <w:p w:rsidR="00545272" w:rsidRDefault="00545272" w:rsidP="00361CAF">
      <w:pPr>
        <w:jc w:val="both"/>
      </w:pPr>
      <w:r>
        <w:t xml:space="preserve">На сегодняшний день представлено 3,5 тыс. деклараций, 70% из которых – с целью получения налоговых вычетов. Сумма налога, подлежащая возврату из бюджета,  составляет более 50 млн. рублей. </w:t>
      </w:r>
    </w:p>
    <w:p w:rsidR="0016543C" w:rsidRDefault="00545272" w:rsidP="00361CAF">
      <w:pPr>
        <w:spacing w:after="0" w:line="240" w:lineRule="auto"/>
        <w:jc w:val="both"/>
      </w:pPr>
      <w:r>
        <w:t xml:space="preserve">Напоминаем, </w:t>
      </w:r>
      <w:r w:rsidR="0016543C">
        <w:t xml:space="preserve">в </w:t>
      </w:r>
      <w:r w:rsidR="0016543C">
        <w:t>срок до 04 мая 2016 года декларацию формы 3-НДФЛ обязаны представить лица, получившие в 2015 году доходы</w:t>
      </w:r>
      <w:r w:rsidR="0016543C">
        <w:t>:</w:t>
      </w:r>
    </w:p>
    <w:p w:rsidR="0016543C" w:rsidRDefault="0016543C" w:rsidP="00361CAF">
      <w:pPr>
        <w:spacing w:after="0" w:line="240" w:lineRule="auto"/>
        <w:jc w:val="both"/>
      </w:pPr>
      <w:r>
        <w:t>- от продажи всех видов движимого и недвижимого имущества, находящегося в собственности менее 3-х лет, от реализации ценных бумаг, долей в уставном капитале;</w:t>
      </w:r>
    </w:p>
    <w:p w:rsidR="0016543C" w:rsidRDefault="0016543C" w:rsidP="00361CAF">
      <w:pPr>
        <w:spacing w:after="0" w:line="240" w:lineRule="auto"/>
        <w:jc w:val="both"/>
      </w:pPr>
      <w:r>
        <w:t>- от сдачи жилья внаем, от оказания платных услуг (репетиторство, домработница, няня, сиделка и т.д.), выполнения ремонтно-строительных работ;</w:t>
      </w:r>
    </w:p>
    <w:p w:rsidR="0016543C" w:rsidRDefault="0016543C" w:rsidP="00361CAF">
      <w:pPr>
        <w:spacing w:after="0" w:line="240" w:lineRule="auto"/>
        <w:jc w:val="both"/>
      </w:pPr>
      <w:r>
        <w:t>- в порядке дарения имущества, транспортных средств, акций, долей от физических лиц, не являющихся членами семьи или близкими родственниками; в виде выигрышей в лотереи и тотализаторы;</w:t>
      </w:r>
    </w:p>
    <w:p w:rsidR="0016543C" w:rsidRDefault="0016543C" w:rsidP="00361CAF">
      <w:pPr>
        <w:spacing w:after="0" w:line="240" w:lineRule="auto"/>
        <w:jc w:val="both"/>
      </w:pPr>
      <w:r>
        <w:t>- иные доходы, при получении которых не был удержан налог налоговыми агентами</w:t>
      </w:r>
      <w:r>
        <w:t>.</w:t>
      </w:r>
    </w:p>
    <w:p w:rsidR="0016543C" w:rsidRDefault="0016543C" w:rsidP="00361CAF">
      <w:pPr>
        <w:spacing w:after="0" w:line="240" w:lineRule="auto"/>
        <w:jc w:val="both"/>
      </w:pPr>
      <w:bookmarkStart w:id="0" w:name="_GoBack"/>
      <w:bookmarkEnd w:id="0"/>
    </w:p>
    <w:p w:rsidR="00545272" w:rsidRDefault="00545272" w:rsidP="00361CAF">
      <w:pPr>
        <w:spacing w:after="0" w:line="240" w:lineRule="auto"/>
        <w:jc w:val="both"/>
      </w:pPr>
      <w:r>
        <w:t xml:space="preserve"> </w:t>
      </w:r>
      <w:r w:rsidR="0016543C" w:rsidRPr="0016543C">
        <w:t>Рекомендуем потенциальным декларантам  не откладывать посещение инспекции на последние дни апреля и напоминаем, что нарушение сроков представления декларации влечет за собой штрафные санкции  и привлечение к административной ответственности.</w:t>
      </w:r>
    </w:p>
    <w:p w:rsidR="0016543C" w:rsidRDefault="0016543C" w:rsidP="00361CAF">
      <w:pPr>
        <w:spacing w:after="0" w:line="240" w:lineRule="auto"/>
        <w:jc w:val="both"/>
      </w:pPr>
    </w:p>
    <w:p w:rsidR="0016543C" w:rsidRDefault="0016543C" w:rsidP="00361CAF">
      <w:pPr>
        <w:spacing w:after="0" w:line="240" w:lineRule="auto"/>
        <w:jc w:val="both"/>
      </w:pPr>
      <w:r>
        <w:t>П</w:t>
      </w:r>
      <w:r w:rsidRPr="0016543C">
        <w:t>ризывае</w:t>
      </w:r>
      <w:r w:rsidR="00691CF2">
        <w:t>м</w:t>
      </w:r>
      <w:r w:rsidRPr="0016543C">
        <w:t xml:space="preserve"> граждан, получавших в 201</w:t>
      </w:r>
      <w:r>
        <w:t>5</w:t>
      </w:r>
      <w:r w:rsidRPr="0016543C">
        <w:t xml:space="preserve"> году доходы от занятий репетиторством, строительно-монтажных и сантехнических работ, сдачи в аренду недвижимого имущества, от оказания услуг по проведению развлекательных мероприятий, получивших выигрыши и другие доходы, проявить сознательность и своевременно представить налоговую декларацию по полученным доходам.</w:t>
      </w:r>
    </w:p>
    <w:sectPr w:rsidR="0016543C" w:rsidSect="00513CF5"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5A"/>
    <w:rsid w:val="0016543C"/>
    <w:rsid w:val="001833A7"/>
    <w:rsid w:val="00361CAF"/>
    <w:rsid w:val="00513CF5"/>
    <w:rsid w:val="00545272"/>
    <w:rsid w:val="00635813"/>
    <w:rsid w:val="006523E6"/>
    <w:rsid w:val="00691CF2"/>
    <w:rsid w:val="00695013"/>
    <w:rsid w:val="00754B5A"/>
    <w:rsid w:val="0090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Лариса Васильевна</dc:creator>
  <cp:lastModifiedBy>Попова Лариса Васильевна</cp:lastModifiedBy>
  <cp:revision>2</cp:revision>
  <dcterms:created xsi:type="dcterms:W3CDTF">2016-04-19T07:20:00Z</dcterms:created>
  <dcterms:modified xsi:type="dcterms:W3CDTF">2016-04-19T09:01:00Z</dcterms:modified>
</cp:coreProperties>
</file>